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Генетические алгоритмы применяются для решения некоторых трудно или долго решаемых задач, или таких задач, для которых вообще не найдено решения.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Генетические алгоритмы в некоторой степени соприкасаются с нейронными сетями. Потому что и там и там идёт отбор удачных комбинаций, а для решения задачи алгоритм не должен её "понимать".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Как работает генетический алгоритм?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Он, как ни странно, работает в точности так, как настоящий естественный отбор (с некоторыми упрощениями, конечно).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Вместо того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,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чтобы решать сложную задачу, применяя формулы, теоремы и расчёты (это или получается слишком долго, или мы просто не знаем, как надо решать), мы выбираем случайные решения и надеемся на то, что они окажутся оптимальными. Но случайные решения можно перебирать очень долго, поэтому мы ускоряем процесс, отбирая те решения, которые более удачны, и строя новые решения на их основе.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То есть – имеется некий набор генов. Эти гены размножаются,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мутируют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, затем выживают наиболее приспособленные. Эти наиболее приспособленные гены затем опять размножаются и т.д.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Основной проблемой генетического алгоритма является определение, что такое ген, и критерий приспособленности (фитнес-функция).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1. Популяция хромосом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Если мы хотим вывести естественным отбором автомобиль, то для начала нужно описать гены автомобиля. Это могут быть: колесо, мотор, руль, рама и т.п.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lastRenderedPageBreak/>
        <w:t>Если мы хотим вывести часы, то генами часов могут быть: маятник, шестерёнки, циферблат, стрелки, пружина.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Далее эти гены каким-то образом соединяются между собой, образуя хромосому. Хромосома в нашем случае 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это то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же самое что организм или особь, так как вся эволюция это выживание хромосом, а организм, тело, особь и т.п. это всего лишь защитный мобильный контейнер для хромосомы.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Например, у автомобиля колесо может присоединиться к рулю, или к раме, или к другому колесу. У часов шестеренка может присоединиться к циферблату, пружине или стрелке.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Подчеркну, что в случае моделирования каких-то физических объектов нужно делать именно физическую симуляцию взаимодействия их генов. Если же мы решаем некую абстрактную математическую задачу, то набор генов для неё это просто набор исходных переменных.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 первом шаге алгоритма создаётся популяция из некоторого количества организмов-хромосом. Каждая хромосома содержит случайный набор генов. Например, первичная популяция хромосом автомобиля: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Хромосома №1: "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руль-руль-колесо-мотор-мотор-колесо-колесо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"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Хромосома №2: "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рама-рама-руль-колесо-колесо-мотор-мотор-руль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"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 т.д.</w:t>
      </w:r>
    </w:p>
    <w:p w:rsidR="00063643" w:rsidRPr="00063643" w:rsidRDefault="00063643" w:rsidP="00063643">
      <w:pPr>
        <w:shd w:val="clear" w:color="auto" w:fill="FFFFFF"/>
        <w:spacing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34940" cy="3516630"/>
            <wp:effectExtent l="19050" t="0" r="3810" b="0"/>
            <wp:docPr id="1" name="Рисунок 1" descr="Генетические алгоритмы: Введ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тические алгоритмы: Введе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2. Селекция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На этом этапе должна выжить часть наиболее приспособленных организмов-хромосом, а другая часть погибнуть.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Как определяется приспособленность? Это и есть главная проблема генетического алгоритма. Если мы выбрали хороший критерий приспособленности, алгоритм будет работать хорошо, а если плохой, то возможно алгоритм не будет работать вообще.</w:t>
      </w:r>
    </w:p>
    <w:p w:rsidR="00063643" w:rsidRPr="00063643" w:rsidRDefault="00063643" w:rsidP="00063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ru-RU"/>
        </w:rPr>
        <w:t>Часто говорят так: если бы мы знали хороший критерий приспособленности, мы бы тогда решили задачу обычным способом, и генетический алгоритм был бы не нужен. Так что здесь не всё так уж радужно. Тем не менее, наблюдать за работой генетического алгоритма хотя бы интересно.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Например, мы знаем, как выглядит функционально хороший автомобиль. 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Это 4 одинаковых колеса, расположенные в углах прямоугольной рамы, один руль, один мотор, и т.д.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Зная этот критерий, мы могли бы отбирать все хромосомы, имеющие 4 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одинаковых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колеса, прямоугольную раму, и т.д.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lastRenderedPageBreak/>
        <w:t>Но очевидно, что применять генетический алгоритм здесь уже бессмысленно, так как мы уже знаем решение.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Вместо этого мы должны задать такие критерии, которые ничего не знают о строении автомобиля, но оценивают его качественно.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Таким критерием может быть: пройденное расстояние и затраченное время. То есть мы запускаем физическую симуляцию, и смотрим, кто из организмов смог вообще ехать, и кто проехал дальше всех. А уж из чего они там сделаны – не наше дело.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Для часов это может быть: угол поворота стрелки, который соответствует одному часу, допустим. Мы также с помощью симуляции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проверям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, у кого из организмов есть вообще стрелки, поворачиваются ли они, и с какой точностью.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Для математической задачи мы просто подставляем параметры в решение, и смотрим, удовлетворяет ли это решение нашим критериям (самый короткий путь, самая низкая цена и т.п.)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 соответствии с критерием приспособленности каждой хромосоме назначается рейтинг.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Затем, исходя из рейтинга, выбирается та часть хромосом, которая должна выжить. Выбор можно осуществлять несколькими методами. Например, есть метод элит и метод рулетки. Суть в том, что для разных задач более удачно работают разные методы, и их приходится подбирать. Но в целом, как бы ни назывался метод, его задача в том, чтобы выбрать наиболее приспособленные хромосомы. Скажем, метод элит просто отбирает хромосомы с самым высоким рейтингом.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3. Отбор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После того, как выжили самые приспособленные хромосомы (можно, например, оставить 50% популяции), среди них отбираются пары </w:t>
      </w: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lastRenderedPageBreak/>
        <w:t xml:space="preserve">родителей для следующего поколения. Отбор тоже производится разными методами –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панмиксия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инбридинг и т.д. Их мы рассмотрим позже, 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но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несмотря на умные названия, ничего особенного в них нет. Как и всегда, наиболее приспособленные хромосомы имеют больше шансов размножиться и оставить потомство.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4. Скрещивание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После того, как кандидаты на размножение были отобраны, между ними </w:t>
      </w:r>
      <w:proofErr w:type="gram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происходит скрещивание и они создают</w:t>
      </w:r>
      <w:proofErr w:type="gram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потомство. Потомок может наследовать: гены первого родителя, гены второго родителя, гены обоих родителей, и также гены родителей и ещё кого-то. Для этого тоже есть разные методы: одноточечный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кроссоверинг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,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триадный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кроссоверинг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и т.д. И опять же, эти методы не являются чем-то принципиально сложным и направлены лишь на то, чтобы добиваться лучшей эффективности алгоритма на разных задачах.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В результате скрещивания появляются потомки – новые хромосомы, набор генов у которых уже не случаен, а взят из наиболее успешных родителей. Что с большой вероятностью приведёт к тому, что эти потомки окажутся такими же приспособленными или ещё лучше.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После появления потомков популяция обновляется: родители уходят (или нет, это тоже вопрос выбора стратегии), потомки остаются.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5. Мутации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Генетические алгоритмы имеют склонность сходиться к "почти хорошей" хромосоме. Появившись в популяции, такая хромосома становится успешной, постоянно размножается, потомки наследуют её гены, и в скором времени вся популяция будет состоять только из этой хромосомы. Популяция застрянет на этом уровне развития, так и не достигнув по-настоящему хорошего решения.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lastRenderedPageBreak/>
        <w:t>Поэтому важную роль играют мутации. Они не дают популяции превратиться в набор одинаковых хромосом. (Вышеописанные разные методы селекции, отбора и скрещивания также направлены на решение этой проблемы.)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Мутации могут внедряться прямо во время скрещивания в некоторых методах. Но их также можно делать отдельным шагом. На этом шаге берётся некий процент хромосом, и в них случайным образом меняется некоторое количество генов. Сколько хромосом должно </w:t>
      </w:r>
      <w:proofErr w:type="spellStart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мутировать</w:t>
      </w:r>
      <w:proofErr w:type="spellEnd"/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, и сколько генов нужно менять в каждой хромосоме – определяется опытным путём, чтобы не сломать алгоритм.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Характер мутаций зависит от того, как представлены гены. Например, для автомобиля мутация это изменение диаметра колеса, изменение размера рамы, изменение положения колеса и т.п.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Для часов это изменение силы пружины, изменение количества зубов в шестеренке, изменение длины маятника и т.п.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Для математических задач это просто замена одного числа на другое.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6. Повтор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Далее цикл повторяется. Снова определяются выжившие, затем выбираются родители, делаются потомки и т.д.</w:t>
      </w:r>
    </w:p>
    <w:p w:rsidR="00063643" w:rsidRPr="00063643" w:rsidRDefault="00063643" w:rsidP="00063643">
      <w:pPr>
        <w:shd w:val="clear" w:color="auto" w:fill="FFFFFF"/>
        <w:spacing w:before="95" w:after="316" w:line="443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063643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Цикл повторяется до тех пор, пока не будет найдено решение задачи, или пока не пройдёт заданное количество циклов.</w:t>
      </w:r>
    </w:p>
    <w:p w:rsidR="00A67852" w:rsidRDefault="00A67852"/>
    <w:p w:rsidR="00063643" w:rsidRDefault="00063643"/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Байтовые строки в </w:t>
      </w: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Python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 - что это такое и с чем это едят? Байтовые строки очень похожи на </w:t>
      </w:r>
      <w:hyperlink r:id="rId5" w:tgtFrame="_blank" w:history="1">
        <w:r w:rsidRPr="00063643">
          <w:rPr>
            <w:rFonts w:ascii="Helvetica" w:eastAsia="Times New Roman" w:hAnsi="Helvetica" w:cs="Helvetica"/>
            <w:color w:val="0000FF"/>
            <w:sz w:val="28"/>
            <w:u w:val="single"/>
            <w:lang w:eastAsia="ru-RU"/>
          </w:rPr>
          <w:t>обычные строки</w:t>
        </w:r>
      </w:hyperlink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, но с некоторыми отличиями. Попробуем выяснить, с какими.</w:t>
      </w:r>
    </w:p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lastRenderedPageBreak/>
        <w:t>Что такое байты? Байт - минимальная единица хранения и обработки цифровой информации. Последовательность байт представляет собой какую-либо информацию (текст, картинку, мелодию...).</w:t>
      </w:r>
    </w:p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Создаём байтовую строку:</w:t>
      </w:r>
    </w:p>
    <w:p w:rsidR="00063643" w:rsidRPr="00063643" w:rsidRDefault="00063643" w:rsidP="00063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lang w:eastAsia="ru-RU"/>
        </w:rPr>
        <w:t>&gt;&gt;&gt;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b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'bytes</w:t>
      </w:r>
      <w:proofErr w:type="spellEnd"/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eastAsia="ru-RU"/>
        </w:rPr>
      </w:pPr>
      <w:proofErr w:type="spellStart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b'bytes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</w:t>
      </w:r>
      <w:proofErr w:type="spellStart"/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Байты'</w:t>
      </w:r>
      <w:r w:rsidRPr="00063643">
        <w:rPr>
          <w:rFonts w:ascii="Courier" w:eastAsia="Times New Roman" w:hAnsi="Courier" w:cs="Courier New"/>
          <w:color w:val="666666"/>
          <w:sz w:val="24"/>
          <w:lang w:eastAsia="ru-RU"/>
        </w:rPr>
        <w:t>.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encode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'utf-8'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b'\xd0\x91\xd0\xb0\xd0\xb9\xd1\x82\xd1\x8b'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r w:rsidRPr="00063643">
        <w:rPr>
          <w:rFonts w:ascii="Courier" w:eastAsia="Times New Roman" w:hAnsi="Courier" w:cs="Courier New"/>
          <w:color w:val="007020"/>
          <w:sz w:val="24"/>
          <w:lang w:val="en-US" w:eastAsia="ru-RU"/>
        </w:rPr>
        <w:t>bytes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(</w:t>
      </w:r>
      <w:r w:rsidRPr="00063643">
        <w:rPr>
          <w:rFonts w:ascii="Courier" w:eastAsia="Times New Roman" w:hAnsi="Courier" w:cs="Courier New"/>
          <w:color w:val="4070A0"/>
          <w:sz w:val="24"/>
          <w:lang w:val="en-US" w:eastAsia="ru-RU"/>
        </w:rPr>
        <w:t>'bytes'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,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encoding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666666"/>
          <w:sz w:val="24"/>
          <w:lang w:val="en-US" w:eastAsia="ru-RU"/>
        </w:rPr>
        <w:t>=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4070A0"/>
          <w:sz w:val="24"/>
          <w:lang w:val="en-US" w:eastAsia="ru-RU"/>
        </w:rPr>
        <w:t>'utf-8'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eastAsia="ru-RU"/>
        </w:rPr>
      </w:pPr>
      <w:proofErr w:type="spellStart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b'bytes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eastAsia="ru-RU"/>
        </w:rPr>
        <w:t>bytes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([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50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,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100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,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76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,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72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,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41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])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proofErr w:type="gramStart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b'2dLH)'</w:t>
      </w:r>
      <w:proofErr w:type="gramEnd"/>
    </w:p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Если первые три способа нам уже известны (</w:t>
      </w:r>
      <w:hyperlink r:id="rId6" w:tgtFrame="_blank" w:history="1">
        <w:r w:rsidRPr="00063643">
          <w:rPr>
            <w:rFonts w:ascii="Helvetica" w:eastAsia="Times New Roman" w:hAnsi="Helvetica" w:cs="Helvetica"/>
            <w:color w:val="0000FF"/>
            <w:sz w:val="28"/>
            <w:u w:val="single"/>
            <w:lang w:eastAsia="ru-RU"/>
          </w:rPr>
          <w:t>тут</w:t>
        </w:r>
      </w:hyperlink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, </w:t>
      </w:r>
      <w:hyperlink r:id="rId7" w:tgtFrame="_blank" w:history="1">
        <w:r w:rsidRPr="00063643">
          <w:rPr>
            <w:rFonts w:ascii="Helvetica" w:eastAsia="Times New Roman" w:hAnsi="Helvetica" w:cs="Helvetica"/>
            <w:color w:val="0000FF"/>
            <w:sz w:val="28"/>
            <w:u w:val="single"/>
            <w:lang w:eastAsia="ru-RU"/>
          </w:rPr>
          <w:t>тут</w:t>
        </w:r>
      </w:hyperlink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 и </w:t>
      </w:r>
      <w:hyperlink r:id="rId8" w:tgtFrame="_blank" w:history="1">
        <w:r w:rsidRPr="00063643">
          <w:rPr>
            <w:rFonts w:ascii="Helvetica" w:eastAsia="Times New Roman" w:hAnsi="Helvetica" w:cs="Helvetica"/>
            <w:color w:val="0000FF"/>
            <w:sz w:val="28"/>
            <w:u w:val="single"/>
            <w:lang w:eastAsia="ru-RU"/>
          </w:rPr>
          <w:t>тут</w:t>
        </w:r>
      </w:hyperlink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), то </w:t>
      </w:r>
      <w:proofErr w:type="gram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последний</w:t>
      </w:r>
      <w:proofErr w:type="gram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 нужно пояснить. Функция </w:t>
      </w: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bytes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 принимает список чисел от 0 до 255 и возвращает байты, получающиеся применением функции </w:t>
      </w: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chr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.</w:t>
      </w:r>
    </w:p>
    <w:p w:rsidR="00063643" w:rsidRPr="00063643" w:rsidRDefault="00063643" w:rsidP="00063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lang w:eastAsia="ru-RU"/>
        </w:rPr>
        <w:t>&gt;&gt;&gt;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eastAsia="ru-RU"/>
        </w:rPr>
        <w:t>chr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50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'2'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eastAsia="ru-RU"/>
        </w:rPr>
        <w:t>chr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100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</w:t>
      </w:r>
      <w:proofErr w:type="spellStart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d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eastAsia="ru-RU"/>
        </w:rPr>
        <w:t>chr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</w:t>
      </w:r>
      <w:r w:rsidRPr="00063643">
        <w:rPr>
          <w:rFonts w:ascii="Courier" w:eastAsia="Times New Roman" w:hAnsi="Courier" w:cs="Courier New"/>
          <w:color w:val="208050"/>
          <w:sz w:val="24"/>
          <w:lang w:eastAsia="ru-RU"/>
        </w:rPr>
        <w:t>76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'L'</w:t>
      </w:r>
    </w:p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lastRenderedPageBreak/>
        <w:t xml:space="preserve">Что делать с байтами? Хотя байтовые строки поддерживают практически все строковые методы, с ними мало что нужно </w:t>
      </w:r>
      <w:proofErr w:type="gram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делать</w:t>
      </w:r>
      <w:proofErr w:type="gram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. Обычно их надо записать в </w:t>
      </w:r>
      <w:hyperlink r:id="rId9" w:tgtFrame="_blank" w:history="1">
        <w:r w:rsidRPr="00063643">
          <w:rPr>
            <w:rFonts w:ascii="Helvetica" w:eastAsia="Times New Roman" w:hAnsi="Helvetica" w:cs="Helvetica"/>
            <w:color w:val="0000FF"/>
            <w:sz w:val="28"/>
            <w:u w:val="single"/>
            <w:lang w:eastAsia="ru-RU"/>
          </w:rPr>
          <w:t>файл</w:t>
        </w:r>
      </w:hyperlink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 / прочесть из файла и преобразовать во что-либо другое (конечно, если очень хочется, то можно и распечатать). Для преобразования в строку используется метод </w:t>
      </w: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decode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:</w:t>
      </w:r>
    </w:p>
    <w:p w:rsidR="00063643" w:rsidRPr="00063643" w:rsidRDefault="00063643" w:rsidP="00063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lang w:eastAsia="ru-RU"/>
        </w:rPr>
        <w:t>&gt;&gt;&gt;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b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</w:t>
      </w:r>
      <w:r w:rsidRPr="00063643">
        <w:rPr>
          <w:rFonts w:ascii="Courier" w:eastAsia="Times New Roman" w:hAnsi="Courier" w:cs="Courier New"/>
          <w:b/>
          <w:bCs/>
          <w:color w:val="4070A0"/>
          <w:sz w:val="24"/>
          <w:lang w:eastAsia="ru-RU"/>
        </w:rPr>
        <w:t>\xd0\x91\xd0\xb0\xd0\xb9\xd1\x82\xd1\x8b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</w:t>
      </w:r>
      <w:r w:rsidRPr="00063643">
        <w:rPr>
          <w:rFonts w:ascii="Courier" w:eastAsia="Times New Roman" w:hAnsi="Courier" w:cs="Courier New"/>
          <w:color w:val="666666"/>
          <w:sz w:val="24"/>
          <w:lang w:eastAsia="ru-RU"/>
        </w:rPr>
        <w:t>.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decode(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'utf-8'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eastAsia="ru-RU"/>
        </w:rPr>
        <w:t>'Байты'</w:t>
      </w:r>
    </w:p>
    <w:p w:rsidR="00063643" w:rsidRPr="00063643" w:rsidRDefault="00063643" w:rsidP="00063643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54545"/>
          <w:sz w:val="39"/>
          <w:szCs w:val="39"/>
          <w:lang w:eastAsia="ru-RU"/>
        </w:rPr>
      </w:pPr>
      <w:proofErr w:type="spellStart"/>
      <w:r w:rsidRPr="00063643">
        <w:rPr>
          <w:rFonts w:ascii="Helvetica" w:eastAsia="Times New Roman" w:hAnsi="Helvetica" w:cs="Helvetica"/>
          <w:b/>
          <w:bCs/>
          <w:color w:val="454545"/>
          <w:sz w:val="39"/>
          <w:szCs w:val="39"/>
          <w:lang w:eastAsia="ru-RU"/>
        </w:rPr>
        <w:t>Bytearray</w:t>
      </w:r>
      <w:proofErr w:type="spellEnd"/>
    </w:p>
    <w:p w:rsidR="00063643" w:rsidRPr="00063643" w:rsidRDefault="00063643" w:rsidP="000636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Bytearray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 в </w:t>
      </w:r>
      <w:proofErr w:type="spellStart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python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 xml:space="preserve"> - массив байт. От типа </w:t>
      </w:r>
      <w:proofErr w:type="spellStart"/>
      <w:r w:rsidRPr="00063643">
        <w:rPr>
          <w:rFonts w:ascii="Helvetica" w:eastAsia="Times New Roman" w:hAnsi="Helvetica" w:cs="Helvetica"/>
          <w:b/>
          <w:bCs/>
          <w:color w:val="454545"/>
          <w:sz w:val="25"/>
          <w:szCs w:val="25"/>
          <w:lang w:eastAsia="ru-RU"/>
        </w:rPr>
        <w:t>bytes</w:t>
      </w:r>
      <w:proofErr w:type="spellEnd"/>
      <w:r w:rsidRPr="00063643"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  <w:t> отличается только тем, что является изменяемым. Про него, в общем-то, больше рассказать нечего.</w:t>
      </w:r>
    </w:p>
    <w:p w:rsidR="00063643" w:rsidRPr="00063643" w:rsidRDefault="00063643" w:rsidP="00063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5"/>
          <w:szCs w:val="25"/>
          <w:lang w:eastAsia="ru-RU"/>
        </w:rPr>
      </w:pPr>
      <w:r w:rsidRPr="00063643">
        <w:rPr>
          <w:rFonts w:ascii="Helvetica" w:eastAsia="Times New Roman" w:hAnsi="Helvetica" w:cs="Helvetica"/>
          <w:color w:val="454545"/>
          <w:sz w:val="25"/>
          <w:lang w:eastAsia="ru-RU"/>
        </w:rPr>
        <w:t>&gt;&gt;&gt;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eastAsia="ru-RU"/>
        </w:rPr>
        <w:t xml:space="preserve">&gt;&gt;&gt; 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b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r w:rsidRPr="00063643">
        <w:rPr>
          <w:rFonts w:ascii="Courier" w:eastAsia="Times New Roman" w:hAnsi="Courier" w:cs="Courier New"/>
          <w:color w:val="666666"/>
          <w:sz w:val="24"/>
          <w:lang w:eastAsia="ru-RU"/>
        </w:rPr>
        <w:t>=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eastAsia="ru-RU"/>
        </w:rPr>
        <w:t xml:space="preserve"> 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eastAsia="ru-RU"/>
        </w:rPr>
        <w:t>bytearray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(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b</w:t>
      </w:r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'hello</w:t>
      </w:r>
      <w:proofErr w:type="spellEnd"/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 xml:space="preserve"> </w:t>
      </w:r>
      <w:proofErr w:type="spellStart"/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world</w:t>
      </w:r>
      <w:proofErr w:type="spellEnd"/>
      <w:r w:rsidRPr="00063643">
        <w:rPr>
          <w:rFonts w:ascii="Courier" w:eastAsia="Times New Roman" w:hAnsi="Courier" w:cs="Courier New"/>
          <w:color w:val="4070A0"/>
          <w:sz w:val="24"/>
          <w:lang w:eastAsia="ru-RU"/>
        </w:rPr>
        <w:t>!'</w:t>
      </w:r>
      <w:r w:rsidRPr="00063643">
        <w:rPr>
          <w:rFonts w:ascii="Courier" w:eastAsia="Times New Roman" w:hAnsi="Courier" w:cs="Courier New"/>
          <w:color w:val="454545"/>
          <w:sz w:val="24"/>
          <w:lang w:eastAsia="ru-RU"/>
        </w:rPr>
        <w:t>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</w:t>
      </w:r>
      <w:proofErr w:type="gramEnd"/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val="en-US" w:eastAsia="ru-RU"/>
        </w:rPr>
      </w:pPr>
      <w:proofErr w:type="spellStart"/>
      <w:proofErr w:type="gramStart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bytearray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(</w:t>
      </w:r>
      <w:proofErr w:type="spellStart"/>
      <w:proofErr w:type="gram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b'hello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 xml:space="preserve"> world!')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b[</w:t>
      </w:r>
      <w:proofErr w:type="gramEnd"/>
      <w:r w:rsidRPr="00063643">
        <w:rPr>
          <w:rFonts w:ascii="Courier" w:eastAsia="Times New Roman" w:hAnsi="Courier" w:cs="Courier New"/>
          <w:color w:val="208050"/>
          <w:sz w:val="24"/>
          <w:lang w:val="en-US" w:eastAsia="ru-RU"/>
        </w:rPr>
        <w:t>0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]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val="en-US" w:eastAsia="ru-RU"/>
        </w:rPr>
      </w:pPr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104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b[</w:t>
      </w:r>
      <w:proofErr w:type="gramEnd"/>
      <w:r w:rsidRPr="00063643">
        <w:rPr>
          <w:rFonts w:ascii="Courier" w:eastAsia="Times New Roman" w:hAnsi="Courier" w:cs="Courier New"/>
          <w:color w:val="208050"/>
          <w:sz w:val="24"/>
          <w:lang w:val="en-US" w:eastAsia="ru-RU"/>
        </w:rPr>
        <w:t>0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]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666666"/>
          <w:sz w:val="24"/>
          <w:lang w:val="en-US" w:eastAsia="ru-RU"/>
        </w:rPr>
        <w:t>=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</w:t>
      </w:r>
      <w:r w:rsidRPr="00063643">
        <w:rPr>
          <w:rFonts w:ascii="Courier" w:eastAsia="Times New Roman" w:hAnsi="Courier" w:cs="Courier New"/>
          <w:color w:val="4070A0"/>
          <w:sz w:val="24"/>
          <w:lang w:val="en-US" w:eastAsia="ru-RU"/>
        </w:rPr>
        <w:t>'h</w:t>
      </w:r>
      <w:proofErr w:type="spellEnd"/>
      <w:r w:rsidRPr="00063643">
        <w:rPr>
          <w:rFonts w:ascii="Courier" w:eastAsia="Times New Roman" w:hAnsi="Courier" w:cs="Courier New"/>
          <w:color w:val="4070A0"/>
          <w:sz w:val="24"/>
          <w:lang w:val="en-US"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0044DD"/>
          <w:sz w:val="24"/>
          <w:lang w:val="en-US" w:eastAsia="ru-RU"/>
        </w:rPr>
      </w:pPr>
      <w:proofErr w:type="spellStart"/>
      <w:r w:rsidRPr="00063643">
        <w:rPr>
          <w:rFonts w:ascii="Courier" w:eastAsia="Times New Roman" w:hAnsi="Courier" w:cs="Courier New"/>
          <w:color w:val="0044DD"/>
          <w:sz w:val="24"/>
          <w:lang w:val="en-US" w:eastAsia="ru-RU"/>
        </w:rPr>
        <w:t>Traceback</w:t>
      </w:r>
      <w:proofErr w:type="spellEnd"/>
      <w:r w:rsidRPr="00063643">
        <w:rPr>
          <w:rFonts w:ascii="Courier" w:eastAsia="Times New Roman" w:hAnsi="Courier" w:cs="Courier New"/>
          <w:color w:val="0044DD"/>
          <w:sz w:val="24"/>
          <w:lang w:val="en-US" w:eastAsia="ru-RU"/>
        </w:rPr>
        <w:t xml:space="preserve"> (most recent call last):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4"/>
          <w:lang w:val="en-US" w:eastAsia="ru-RU"/>
        </w:rPr>
      </w:pPr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 xml:space="preserve">  File "", line 1, in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FF0000"/>
          <w:sz w:val="24"/>
          <w:lang w:val="en-US" w:eastAsia="ru-RU"/>
        </w:rPr>
      </w:pPr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 xml:space="preserve">    </w:t>
      </w:r>
      <w:proofErr w:type="gramStart"/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>b[</w:t>
      </w:r>
      <w:proofErr w:type="gramEnd"/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 xml:space="preserve">0] = </w:t>
      </w:r>
      <w:proofErr w:type="spellStart"/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>b'h</w:t>
      </w:r>
      <w:proofErr w:type="spellEnd"/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>'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proofErr w:type="spellStart"/>
      <w:r w:rsidRPr="00063643">
        <w:rPr>
          <w:rFonts w:ascii="Courier" w:eastAsia="Times New Roman" w:hAnsi="Courier" w:cs="Courier New"/>
          <w:color w:val="FF0000"/>
          <w:sz w:val="24"/>
          <w:lang w:val="en-US" w:eastAsia="ru-RU"/>
        </w:rPr>
        <w:t>TypeError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: 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an integer is required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b[</w:t>
      </w:r>
      <w:proofErr w:type="gramEnd"/>
      <w:r w:rsidRPr="00063643">
        <w:rPr>
          <w:rFonts w:ascii="Courier" w:eastAsia="Times New Roman" w:hAnsi="Courier" w:cs="Courier New"/>
          <w:color w:val="208050"/>
          <w:sz w:val="24"/>
          <w:lang w:val="en-US" w:eastAsia="ru-RU"/>
        </w:rPr>
        <w:t>0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]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666666"/>
          <w:sz w:val="24"/>
          <w:lang w:val="en-US" w:eastAsia="ru-RU"/>
        </w:rPr>
        <w:t>=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208050"/>
          <w:sz w:val="24"/>
          <w:lang w:val="en-US" w:eastAsia="ru-RU"/>
        </w:rPr>
        <w:t>105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</w:t>
      </w:r>
      <w:proofErr w:type="gramEnd"/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4"/>
          <w:lang w:val="en-US" w:eastAsia="ru-RU"/>
        </w:rPr>
      </w:pPr>
      <w:proofErr w:type="spellStart"/>
      <w:proofErr w:type="gramStart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lastRenderedPageBreak/>
        <w:t>bytearray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(</w:t>
      </w:r>
      <w:proofErr w:type="spellStart"/>
      <w:proofErr w:type="gram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b'iello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 xml:space="preserve"> world!')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b/>
          <w:bCs/>
          <w:color w:val="007020"/>
          <w:sz w:val="24"/>
          <w:lang w:val="en-US" w:eastAsia="ru-RU"/>
        </w:rPr>
        <w:t>for</w:t>
      </w:r>
      <w:proofErr w:type="gramEnd"/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i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b/>
          <w:bCs/>
          <w:color w:val="007020"/>
          <w:sz w:val="24"/>
          <w:lang w:val="en-US" w:eastAsia="ru-RU"/>
        </w:rPr>
        <w:t>in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007020"/>
          <w:sz w:val="24"/>
          <w:lang w:val="en-US" w:eastAsia="ru-RU"/>
        </w:rPr>
        <w:t>range</w:t>
      </w:r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(</w:t>
      </w:r>
      <w:proofErr w:type="spellStart"/>
      <w:r w:rsidRPr="00063643">
        <w:rPr>
          <w:rFonts w:ascii="Courier" w:eastAsia="Times New Roman" w:hAnsi="Courier" w:cs="Courier New"/>
          <w:color w:val="007020"/>
          <w:sz w:val="24"/>
          <w:lang w:val="en-US" w:eastAsia="ru-RU"/>
        </w:rPr>
        <w:t>len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(b)):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... 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  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b[</w:t>
      </w:r>
      <w:proofErr w:type="spellStart"/>
      <w:proofErr w:type="gramEnd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i</w:t>
      </w:r>
      <w:proofErr w:type="spellEnd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]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r w:rsidRPr="00063643">
        <w:rPr>
          <w:rFonts w:ascii="Courier" w:eastAsia="Times New Roman" w:hAnsi="Courier" w:cs="Courier New"/>
          <w:color w:val="666666"/>
          <w:sz w:val="24"/>
          <w:lang w:val="en-US" w:eastAsia="ru-RU"/>
        </w:rPr>
        <w:t>+=</w:t>
      </w:r>
      <w:r w:rsidRPr="00063643"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  <w:t xml:space="preserve"> </w:t>
      </w:r>
      <w:proofErr w:type="spell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i</w:t>
      </w:r>
      <w:proofErr w:type="spellEnd"/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>...</w:t>
      </w:r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r w:rsidRPr="00063643">
        <w:rPr>
          <w:rFonts w:ascii="Courier" w:eastAsia="Times New Roman" w:hAnsi="Courier" w:cs="Courier New"/>
          <w:b/>
          <w:bCs/>
          <w:color w:val="C65D09"/>
          <w:sz w:val="24"/>
          <w:lang w:val="en-US" w:eastAsia="ru-RU"/>
        </w:rPr>
        <w:t xml:space="preserve">&gt;&gt;&gt; </w:t>
      </w:r>
      <w:proofErr w:type="gramStart"/>
      <w:r w:rsidRPr="00063643">
        <w:rPr>
          <w:rFonts w:ascii="Courier" w:eastAsia="Times New Roman" w:hAnsi="Courier" w:cs="Courier New"/>
          <w:color w:val="454545"/>
          <w:sz w:val="24"/>
          <w:lang w:val="en-US" w:eastAsia="ru-RU"/>
        </w:rPr>
        <w:t>b</w:t>
      </w:r>
      <w:proofErr w:type="gramEnd"/>
    </w:p>
    <w:p w:rsidR="00063643" w:rsidRPr="00063643" w:rsidRDefault="00063643" w:rsidP="00063643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4"/>
          <w:szCs w:val="24"/>
          <w:lang w:val="en-US" w:eastAsia="ru-RU"/>
        </w:rPr>
      </w:pPr>
      <w:proofErr w:type="spellStart"/>
      <w:proofErr w:type="gramStart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bytearray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(</w:t>
      </w:r>
      <w:proofErr w:type="spellStart"/>
      <w:proofErr w:type="gram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b'ifnos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%}</w:t>
      </w:r>
      <w:proofErr w:type="spellStart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vzun</w:t>
      </w:r>
      <w:proofErr w:type="spellEnd"/>
      <w:r w:rsidRPr="00063643">
        <w:rPr>
          <w:rFonts w:ascii="Courier" w:eastAsia="Times New Roman" w:hAnsi="Courier" w:cs="Courier New"/>
          <w:color w:val="333333"/>
          <w:sz w:val="24"/>
          <w:lang w:val="en-US" w:eastAsia="ru-RU"/>
        </w:rPr>
        <w:t>,')</w:t>
      </w:r>
    </w:p>
    <w:p w:rsidR="00063643" w:rsidRPr="00063643" w:rsidRDefault="00063643">
      <w:pPr>
        <w:rPr>
          <w:lang w:val="en-US"/>
        </w:rPr>
      </w:pPr>
    </w:p>
    <w:p w:rsidR="00063643" w:rsidRPr="00063643" w:rsidRDefault="00063643">
      <w:pPr>
        <w:rPr>
          <w:lang w:val="en-US"/>
        </w:rPr>
      </w:pPr>
    </w:p>
    <w:sectPr w:rsidR="00063643" w:rsidRPr="00063643" w:rsidSect="00A6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63643"/>
    <w:rsid w:val="00063643"/>
    <w:rsid w:val="00853AA7"/>
    <w:rsid w:val="00A6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852"/>
  </w:style>
  <w:style w:type="paragraph" w:styleId="2">
    <w:name w:val="heading 2"/>
    <w:basedOn w:val="a"/>
    <w:link w:val="20"/>
    <w:uiPriority w:val="9"/>
    <w:qFormat/>
    <w:rsid w:val="00063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06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6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636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6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63643"/>
    <w:rPr>
      <w:color w:val="0000FF"/>
      <w:u w:val="single"/>
    </w:rPr>
  </w:style>
  <w:style w:type="character" w:customStyle="1" w:styleId="copybutton">
    <w:name w:val="copybutton"/>
    <w:basedOn w:val="a0"/>
    <w:rsid w:val="00063643"/>
  </w:style>
  <w:style w:type="paragraph" w:styleId="HTML">
    <w:name w:val="HTML Preformatted"/>
    <w:basedOn w:val="a"/>
    <w:link w:val="HTML0"/>
    <w:uiPriority w:val="99"/>
    <w:semiHidden/>
    <w:unhideWhenUsed/>
    <w:rsid w:val="0006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6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063643"/>
  </w:style>
  <w:style w:type="character" w:customStyle="1" w:styleId="sa">
    <w:name w:val="sa"/>
    <w:basedOn w:val="a0"/>
    <w:rsid w:val="00063643"/>
  </w:style>
  <w:style w:type="character" w:customStyle="1" w:styleId="s1">
    <w:name w:val="s1"/>
    <w:basedOn w:val="a0"/>
    <w:rsid w:val="00063643"/>
  </w:style>
  <w:style w:type="character" w:customStyle="1" w:styleId="go">
    <w:name w:val="go"/>
    <w:basedOn w:val="a0"/>
    <w:rsid w:val="00063643"/>
  </w:style>
  <w:style w:type="character" w:customStyle="1" w:styleId="o">
    <w:name w:val="o"/>
    <w:basedOn w:val="a0"/>
    <w:rsid w:val="00063643"/>
  </w:style>
  <w:style w:type="character" w:customStyle="1" w:styleId="n">
    <w:name w:val="n"/>
    <w:basedOn w:val="a0"/>
    <w:rsid w:val="00063643"/>
  </w:style>
  <w:style w:type="character" w:customStyle="1" w:styleId="p">
    <w:name w:val="p"/>
    <w:basedOn w:val="a0"/>
    <w:rsid w:val="00063643"/>
  </w:style>
  <w:style w:type="character" w:customStyle="1" w:styleId="nb">
    <w:name w:val="nb"/>
    <w:basedOn w:val="a0"/>
    <w:rsid w:val="00063643"/>
  </w:style>
  <w:style w:type="character" w:customStyle="1" w:styleId="mi">
    <w:name w:val="mi"/>
    <w:basedOn w:val="a0"/>
    <w:rsid w:val="00063643"/>
  </w:style>
  <w:style w:type="character" w:customStyle="1" w:styleId="se">
    <w:name w:val="se"/>
    <w:basedOn w:val="a0"/>
    <w:rsid w:val="00063643"/>
  </w:style>
  <w:style w:type="character" w:customStyle="1" w:styleId="gt">
    <w:name w:val="gt"/>
    <w:basedOn w:val="a0"/>
    <w:rsid w:val="00063643"/>
  </w:style>
  <w:style w:type="character" w:customStyle="1" w:styleId="gr">
    <w:name w:val="gr"/>
    <w:basedOn w:val="a0"/>
    <w:rsid w:val="00063643"/>
  </w:style>
  <w:style w:type="character" w:customStyle="1" w:styleId="k">
    <w:name w:val="k"/>
    <w:basedOn w:val="a0"/>
    <w:rsid w:val="00063643"/>
  </w:style>
  <w:style w:type="character" w:customStyle="1" w:styleId="ow">
    <w:name w:val="ow"/>
    <w:basedOn w:val="a0"/>
    <w:rsid w:val="00063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450">
          <w:marLeft w:val="0"/>
          <w:marRight w:val="0"/>
          <w:marTop w:val="316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7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6" w:color="000000"/>
            <w:bottom w:val="none" w:sz="0" w:space="0" w:color="auto"/>
            <w:right w:val="none" w:sz="0" w:space="0" w:color="auto"/>
          </w:divBdr>
        </w:div>
      </w:divsChild>
    </w:div>
    <w:div w:id="1886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vstroennye-funkci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world.ru/tipy-dannyx-v-python/stroki-funkcii-i-metody-stro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world.ru/tipy-dannyx-v-python/stroki-literaly-stro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world.ru/tipy-dannyx-v-python/stroki-funkcii-i-metody-strok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pythonworld.ru/tipy-dannyx-v-python/fajly-rabota-s-fajlam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2022-08-17T12:12:00Z</dcterms:created>
  <dcterms:modified xsi:type="dcterms:W3CDTF">2022-08-17T13:44:00Z</dcterms:modified>
</cp:coreProperties>
</file>