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Экспертная система (</w:t>
      </w:r>
      <w:r w:rsidRPr="006D436C">
        <w:rPr>
          <w:rFonts w:ascii="Arial" w:eastAsia="Times New Roman" w:hAnsi="Arial" w:cs="Arial"/>
          <w:i/>
          <w:iCs/>
          <w:color w:val="111111"/>
          <w:sz w:val="25"/>
          <w:lang w:eastAsia="ru-RU"/>
        </w:rPr>
        <w:t>далее по тексту — ЭС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) — это информационная система, назначение которой частично или полностью заменить эксперта в той или иной предметной области. Подобные интеллектуальные системы эффективно применяются в таких областях, как логистика, управление воздушными полетами, управление театром военных действий. Основною направленной деятельностью предсказание, прогнозирование в рамках определенного аспекта в предметной области.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6D436C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Экскурс в историю экспертных систем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История экспертных систем берет свое начало в 1965 году. Брюс </w:t>
      </w:r>
      <w:proofErr w:type="spell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Бучанан</w:t>
      </w:r>
      <w:proofErr w:type="spell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 и Эдвард </w:t>
      </w:r>
      <w:proofErr w:type="spell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Фейгенбаум</w:t>
      </w:r>
      <w:proofErr w:type="spell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 начали работу над созданием информационной системы для определения структуры химических соединений.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Результатом работы была система под названием </w:t>
      </w:r>
      <w:proofErr w:type="spell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Dendral</w:t>
      </w:r>
      <w:proofErr w:type="spell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. В основе системы формировалась последовательность правил подобных к «IF – THEN». Информационная система не перестала развиваться и получила множество наследников, таких как ONCOIN – информационная система для диагностики раковых заболеваний, MYCIN – информационная система для диагностики легочных инфекционных заболеваний.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habracut"/>
      <w:bookmarkEnd w:id="0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Следующим этапом стали 70-е годы. Период не выделялся особыми разработками. Было создано множество разных прототипов системы </w:t>
      </w:r>
      <w:proofErr w:type="spell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Dendral</w:t>
      </w:r>
      <w:proofErr w:type="spell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. Примером служит система PROSPECTOR, областью деятельности которой являлась геологические ископаемые и их разведка.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В 80-ых годах появляются профессия – инженер по знаниям. Экспертные системы набирают популярность и выходят на новый этап эволюции интеллектуальных систем. Появились новые медицинские системы INTERNIS, CASNE.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С 90-ых годов развитие интеллектуальных систем приобретает новые и новые методы и особенности. Нововведением становится парадигма проектирования эффективных и перспективных систем. Гибкость, четкость решения поставленных задач дало новое название – </w:t>
      </w:r>
      <w:proofErr w:type="spell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мультиагентных</w:t>
      </w:r>
      <w:proofErr w:type="spell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 систем. Агент – фоновый </w:t>
      </w:r>
      <w:proofErr w:type="gram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процесс</w:t>
      </w:r>
      <w:proofErr w:type="gram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 который действует в целях пользователя. Каждый агент имеет свою цель, «разум» и отвечает за свою область деятельности. Все агенты в совокупности образуют некий интеллект. Агенты вступают в конкуренцию, настраивают отношения, кооперируются, все как у людей.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В 21 век, интеллектуальной системой уже не удивишь никого. Множество фирм внедряет экспертные системы в области своей деятельности.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lastRenderedPageBreak/>
        <w:t>Быстродействующая система </w:t>
      </w:r>
      <w:hyperlink r:id="rId5" w:history="1">
        <w:r w:rsidRPr="006D436C">
          <w:rPr>
            <w:rFonts w:ascii="Arial" w:eastAsia="Times New Roman" w:hAnsi="Arial" w:cs="Arial"/>
            <w:color w:val="548EAA"/>
            <w:sz w:val="25"/>
            <w:lang w:eastAsia="ru-RU"/>
          </w:rPr>
          <w:t>OMEGAMON</w:t>
        </w:r>
      </w:hyperlink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 разрабатывается </w:t>
      </w:r>
      <w:proofErr w:type="spell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c</w:t>
      </w:r>
      <w:proofErr w:type="spell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 2004 года с IBM, цель которой отслеживание состояния корпоративной информационной сети. Служит для моментального принятия решений в критических или неблагоприятных ситуациях.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657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hyperlink r:id="rId6" w:history="1">
        <w:r w:rsidR="006D436C" w:rsidRPr="006D436C">
          <w:rPr>
            <w:rFonts w:ascii="Arial" w:eastAsia="Times New Roman" w:hAnsi="Arial" w:cs="Arial"/>
            <w:color w:val="548EAA"/>
            <w:sz w:val="25"/>
            <w:lang w:eastAsia="ru-RU"/>
          </w:rPr>
          <w:t>G2</w:t>
        </w:r>
      </w:hyperlink>
      <w:r w:rsidR="006D436C"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 – экспертная система от фирмы </w:t>
      </w:r>
      <w:proofErr w:type="spellStart"/>
      <w:r w:rsidR="006D436C"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Gensym</w:t>
      </w:r>
      <w:proofErr w:type="spellEnd"/>
      <w:r w:rsidR="006D436C"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, направленная на работу с динамическими объектами. Особенность этой системы состоит в том, что в нее внедрили распараллеливание процессов мышления, что делает ее быстрее и эффективней.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6D436C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Структура экспертной системы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>
        <w:rPr>
          <w:rFonts w:ascii="Arial" w:eastAsia="Times New Roman" w:hAnsi="Arial" w:cs="Arial"/>
          <w:noProof/>
          <w:color w:val="111111"/>
          <w:sz w:val="25"/>
          <w:szCs w:val="25"/>
          <w:lang w:eastAsia="ru-RU"/>
        </w:rPr>
        <w:drawing>
          <wp:inline distT="0" distB="0" distL="0" distR="0">
            <wp:extent cx="5447253" cy="4802771"/>
            <wp:effectExtent l="19050" t="0" r="1047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741" cy="4804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b/>
          <w:bCs/>
          <w:color w:val="111111"/>
          <w:sz w:val="25"/>
          <w:lang w:eastAsia="ru-RU"/>
        </w:rPr>
        <w:t>1. База знаний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Знания — это правила, законы, закономерности получены в результате профессиональной деятельности в пределах предметной области.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База знаний — база данных содержащая правила вывода и информацию о человеческом опыте и знаниях в некоторой предметной области. Другими словами, это набор таких закономерностей, которые устанавливают связи между вводимой и выводимой информацией.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lastRenderedPageBreak/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b/>
          <w:bCs/>
          <w:color w:val="111111"/>
          <w:sz w:val="25"/>
          <w:lang w:eastAsia="ru-RU"/>
        </w:rPr>
        <w:t>2. Данные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  <w:proofErr w:type="gram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Данные</w:t>
      </w:r>
      <w:proofErr w:type="gram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 — это совокупность фактов и идей представленных в формализованном виде.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Собственно на данных основываются закономерности для предсказания, прогнозирования. Продвинутые интеллектуальные системы способные учиться на основе этих данных, добавляя новые знания в базу знаний.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b/>
          <w:bCs/>
          <w:color w:val="111111"/>
          <w:sz w:val="25"/>
          <w:lang w:eastAsia="ru-RU"/>
        </w:rPr>
        <w:t>3. Модель представления данных</w:t>
      </w:r>
      <w:proofErr w:type="gram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С</w:t>
      </w:r>
      <w:proofErr w:type="gram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амая интересная часть экспертной системы.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Модель представления знаний </w:t>
      </w:r>
      <w:r w:rsidRPr="006D436C">
        <w:rPr>
          <w:rFonts w:ascii="Arial" w:eastAsia="Times New Roman" w:hAnsi="Arial" w:cs="Arial"/>
          <w:i/>
          <w:iCs/>
          <w:color w:val="111111"/>
          <w:sz w:val="25"/>
          <w:lang w:eastAsia="ru-RU"/>
        </w:rPr>
        <w:t>(далее по тексту — МПЗ)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 — это способ задания знаний для хранения, удобного доступа и взаимодействия с ними, который подходит под задачу интеллектуальной системы.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b/>
          <w:bCs/>
          <w:color w:val="111111"/>
          <w:sz w:val="25"/>
          <w:lang w:eastAsia="ru-RU"/>
        </w:rPr>
        <w:t>4. Механизм логического вывода данны</w:t>
      </w:r>
      <w:proofErr w:type="gramStart"/>
      <w:r w:rsidRPr="006D436C">
        <w:rPr>
          <w:rFonts w:ascii="Arial" w:eastAsia="Times New Roman" w:hAnsi="Arial" w:cs="Arial"/>
          <w:b/>
          <w:bCs/>
          <w:color w:val="111111"/>
          <w:sz w:val="25"/>
          <w:lang w:eastAsia="ru-RU"/>
        </w:rPr>
        <w:t>х</w:t>
      </w:r>
      <w:r w:rsidRPr="006D436C">
        <w:rPr>
          <w:rFonts w:ascii="Arial" w:eastAsia="Times New Roman" w:hAnsi="Arial" w:cs="Arial"/>
          <w:b/>
          <w:bCs/>
          <w:i/>
          <w:iCs/>
          <w:color w:val="111111"/>
          <w:sz w:val="25"/>
          <w:lang w:eastAsia="ru-RU"/>
        </w:rPr>
        <w:t>(</w:t>
      </w:r>
      <w:proofErr w:type="gramEnd"/>
      <w:r w:rsidRPr="006D436C">
        <w:rPr>
          <w:rFonts w:ascii="Arial" w:eastAsia="Times New Roman" w:hAnsi="Arial" w:cs="Arial"/>
          <w:b/>
          <w:bCs/>
          <w:i/>
          <w:iCs/>
          <w:color w:val="111111"/>
          <w:sz w:val="25"/>
          <w:lang w:eastAsia="ru-RU"/>
        </w:rPr>
        <w:t>Подсистема вывода)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Механизм логического вывода</w:t>
      </w:r>
      <w:r w:rsidRPr="006D436C">
        <w:rPr>
          <w:rFonts w:ascii="Arial" w:eastAsia="Times New Roman" w:hAnsi="Arial" w:cs="Arial"/>
          <w:i/>
          <w:iCs/>
          <w:color w:val="111111"/>
          <w:sz w:val="25"/>
          <w:lang w:eastAsia="ru-RU"/>
        </w:rPr>
        <w:t>(далее по тексту — МЛВ)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 данных выполняет анализ и проделывает работу по получению новых знаний исходя из сопоставления исходных данных из базы данных и правил из базы знаний. Механизм логического вывода в структуре интеллектуальной системы занимает наиболее важное место.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Механизм логического вывода данных концептуально можно представить в виде </w:t>
      </w:r>
      <w:r w:rsidRPr="006D436C">
        <w:rPr>
          <w:rFonts w:ascii="Consolas" w:eastAsia="Times New Roman" w:hAnsi="Consolas" w:cs="Consolas"/>
          <w:color w:val="111111"/>
          <w:sz w:val="25"/>
          <w:lang w:eastAsia="ru-RU"/>
        </w:rPr>
        <w:t>&lt;A,B,C,D&gt;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: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А — функция выбора из базы знаний и из базы данных закономерностей и фактов соответственно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B — функция проверки правил, результатом которой определяется множество фактов из базы данных к которым применимы правила</w:t>
      </w:r>
      <w:proofErr w:type="gramStart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С</w:t>
      </w:r>
      <w:proofErr w:type="gramEnd"/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 xml:space="preserve"> — функция, которая определяет порядок применения правил, если в результате правила указаны одинаковые факты</w:t>
      </w: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  <w:t>D — функция, которая применяет действие.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111111"/>
          <w:sz w:val="36"/>
          <w:szCs w:val="36"/>
          <w:lang w:eastAsia="ru-RU"/>
        </w:rPr>
      </w:pPr>
      <w:r w:rsidRPr="006D436C">
        <w:rPr>
          <w:rFonts w:ascii="Arial" w:eastAsia="Times New Roman" w:hAnsi="Arial" w:cs="Arial"/>
          <w:color w:val="111111"/>
          <w:sz w:val="36"/>
          <w:szCs w:val="36"/>
          <w:lang w:eastAsia="ru-RU"/>
        </w:rPr>
        <w:t>Какие существуют модели представления знаний?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Распространены четыре основных МПЗ:</w:t>
      </w:r>
    </w:p>
    <w:p w:rsidR="006D436C" w:rsidRPr="006D436C" w:rsidRDefault="006D436C" w:rsidP="006D43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br/>
      </w:r>
    </w:p>
    <w:p w:rsidR="006D436C" w:rsidRPr="006D436C" w:rsidRDefault="006D436C" w:rsidP="006D436C">
      <w:pPr>
        <w:numPr>
          <w:ilvl w:val="0"/>
          <w:numId w:val="1"/>
        </w:numPr>
        <w:shd w:val="clear" w:color="auto" w:fill="FFFFFF"/>
        <w:spacing w:after="95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Продукционная МПЗ</w:t>
      </w:r>
    </w:p>
    <w:p w:rsidR="006D436C" w:rsidRPr="006D436C" w:rsidRDefault="006D436C" w:rsidP="006D436C">
      <w:pPr>
        <w:numPr>
          <w:ilvl w:val="0"/>
          <w:numId w:val="1"/>
        </w:numPr>
        <w:shd w:val="clear" w:color="auto" w:fill="FFFFFF"/>
        <w:spacing w:before="95" w:after="95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Семантическая сеть МПЗ</w:t>
      </w:r>
    </w:p>
    <w:p w:rsidR="006D436C" w:rsidRPr="006D436C" w:rsidRDefault="006D436C" w:rsidP="006D436C">
      <w:pPr>
        <w:numPr>
          <w:ilvl w:val="0"/>
          <w:numId w:val="1"/>
        </w:numPr>
        <w:shd w:val="clear" w:color="auto" w:fill="FFFFFF"/>
        <w:spacing w:before="95" w:after="95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Фреймовая МПЗ</w:t>
      </w:r>
    </w:p>
    <w:p w:rsidR="006D436C" w:rsidRPr="006D436C" w:rsidRDefault="006D436C" w:rsidP="006D436C">
      <w:pPr>
        <w:numPr>
          <w:ilvl w:val="0"/>
          <w:numId w:val="1"/>
        </w:numPr>
        <w:shd w:val="clear" w:color="auto" w:fill="FFFFFF"/>
        <w:spacing w:before="95" w:after="0" w:line="240" w:lineRule="auto"/>
        <w:rPr>
          <w:rFonts w:ascii="Arial" w:eastAsia="Times New Roman" w:hAnsi="Arial" w:cs="Arial"/>
          <w:color w:val="111111"/>
          <w:sz w:val="25"/>
          <w:szCs w:val="25"/>
          <w:lang w:eastAsia="ru-RU"/>
        </w:rPr>
      </w:pPr>
      <w:r w:rsidRPr="006D436C">
        <w:rPr>
          <w:rFonts w:ascii="Arial" w:eastAsia="Times New Roman" w:hAnsi="Arial" w:cs="Arial"/>
          <w:color w:val="111111"/>
          <w:sz w:val="25"/>
          <w:szCs w:val="25"/>
          <w:lang w:eastAsia="ru-RU"/>
        </w:rPr>
        <w:t>Формально логическая МПЗ</w:t>
      </w:r>
    </w:p>
    <w:p w:rsidR="0076664C" w:rsidRDefault="0076664C"/>
    <w:p w:rsidR="00016CC8" w:rsidRPr="00016CC8" w:rsidRDefault="00016CC8" w:rsidP="00016C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Подводя итог преимуществам использования экспертных систем, можно выделить следующее: </w:t>
      </w:r>
      <w:hyperlink r:id="rId8" w:anchor="cite_note-:0-39" w:history="1">
        <w:r w:rsidRPr="00016CC8">
          <w:rPr>
            <w:rFonts w:ascii="Arial" w:eastAsia="Times New Roman" w:hAnsi="Arial" w:cs="Arial"/>
            <w:color w:val="0645AD"/>
            <w:sz w:val="28"/>
            <w:szCs w:val="28"/>
            <w:vertAlign w:val="superscript"/>
            <w:lang w:eastAsia="ru-RU"/>
          </w:rPr>
          <w:t>[39]</w:t>
        </w:r>
      </w:hyperlink>
    </w:p>
    <w:p w:rsidR="00016CC8" w:rsidRPr="00016CC8" w:rsidRDefault="00016CC8" w:rsidP="00016C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lastRenderedPageBreak/>
        <w:t>Повышенная доступность и надежность: Экспертные знания могут быть доступны на любом компьютерном оборудовании, и система всегда завершает ответы вовремя.</w:t>
      </w:r>
    </w:p>
    <w:p w:rsidR="00016CC8" w:rsidRPr="00016CC8" w:rsidRDefault="00016CC8" w:rsidP="00016C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Множественная экспертиза: несколько экспертных систем могут быть запущены одновременно для решения проблемы</w:t>
      </w:r>
      <w:proofErr w:type="gramStart"/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.</w:t>
      </w:r>
      <w:proofErr w:type="gramEnd"/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 </w:t>
      </w:r>
      <w:proofErr w:type="gramStart"/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и</w:t>
      </w:r>
      <w:proofErr w:type="gramEnd"/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 xml:space="preserve"> получить более высокий уровень знаний, чем у эксперта-человека.</w:t>
      </w:r>
    </w:p>
    <w:p w:rsidR="00016CC8" w:rsidRPr="00016CC8" w:rsidRDefault="00016CC8" w:rsidP="00016C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Пояснение: Экспертные системы всегда описывают, как была решена проблема.</w:t>
      </w:r>
    </w:p>
    <w:p w:rsidR="00016CC8" w:rsidRPr="00016CC8" w:rsidRDefault="00016CC8" w:rsidP="00016C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Быстрое реагирование: Экспертные системы быстры и способны решать проблему в режиме реального времени.</w:t>
      </w:r>
    </w:p>
    <w:p w:rsidR="00016CC8" w:rsidRPr="00016CC8" w:rsidRDefault="00016CC8" w:rsidP="00016CC8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Снижение стоимости: стоимость экспертизы для каждого пользователя значительно снижается.</w:t>
      </w:r>
    </w:p>
    <w:p w:rsidR="00016CC8" w:rsidRDefault="00016CC8"/>
    <w:p w:rsidR="00016CC8" w:rsidRPr="00016CC8" w:rsidRDefault="00016CC8" w:rsidP="00016CC8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Наконец, можно суммировать следующие недостатки использования экспертных систем: </w:t>
      </w:r>
      <w:hyperlink r:id="rId9" w:anchor="cite_note-:0-39" w:history="1">
        <w:r w:rsidRPr="00016CC8">
          <w:rPr>
            <w:rFonts w:ascii="Arial" w:eastAsia="Times New Roman" w:hAnsi="Arial" w:cs="Arial"/>
            <w:color w:val="0645AD"/>
            <w:sz w:val="28"/>
            <w:szCs w:val="28"/>
            <w:vertAlign w:val="superscript"/>
            <w:lang w:eastAsia="ru-RU"/>
          </w:rPr>
          <w:t>[39]</w:t>
        </w:r>
      </w:hyperlink>
    </w:p>
    <w:p w:rsidR="00016CC8" w:rsidRPr="00016CC8" w:rsidRDefault="00016CC8" w:rsidP="00016C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Экспертные системы обладают поверхностными знаниями, и простая задача потенциально может стать дорогостоящей в вычислительном отношении.</w:t>
      </w:r>
    </w:p>
    <w:p w:rsidR="00016CC8" w:rsidRPr="00016CC8" w:rsidRDefault="00016CC8" w:rsidP="00016C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Экспертные системы требуют, чтобы инженеры по знаниям вводили данные, сбор данных очень сложен.</w:t>
      </w:r>
    </w:p>
    <w:p w:rsidR="00016CC8" w:rsidRPr="00016CC8" w:rsidRDefault="00016CC8" w:rsidP="00016C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Экспертная система может выбрать наиболее неподходящий метод для решения конкретной проблемы.</w:t>
      </w:r>
    </w:p>
    <w:p w:rsidR="00016CC8" w:rsidRPr="00016CC8" w:rsidRDefault="00016CC8" w:rsidP="00016C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Проблемы этики при использовании любой форм</w:t>
      </w:r>
      <w:proofErr w:type="gramStart"/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ы ИИ о</w:t>
      </w:r>
      <w:proofErr w:type="gramEnd"/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чень актуальны в настоящее время.</w:t>
      </w:r>
    </w:p>
    <w:p w:rsidR="00016CC8" w:rsidRPr="00016CC8" w:rsidRDefault="00016CC8" w:rsidP="00016CC8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202122"/>
          <w:sz w:val="28"/>
          <w:szCs w:val="28"/>
          <w:lang w:eastAsia="ru-RU"/>
        </w:rPr>
      </w:pPr>
      <w:r w:rsidRPr="00016CC8">
        <w:rPr>
          <w:rFonts w:ascii="Arial" w:eastAsia="Times New Roman" w:hAnsi="Arial" w:cs="Arial"/>
          <w:color w:val="202122"/>
          <w:sz w:val="28"/>
          <w:szCs w:val="28"/>
          <w:lang w:eastAsia="ru-RU"/>
        </w:rPr>
        <w:t>Это закрытый мир со специфическими знаниями, в котором нет глубокого понимания концепций и их взаимосвязей, пока эксперт не предоставит их.</w:t>
      </w:r>
    </w:p>
    <w:p w:rsidR="00016CC8" w:rsidRDefault="00016CC8"/>
    <w:p w:rsidR="00016CC8" w:rsidRDefault="00016CC8"/>
    <w:p w:rsidR="00016CC8" w:rsidRDefault="00016CC8">
      <w:r>
        <w:rPr>
          <w:noProof/>
          <w:lang w:eastAsia="ru-RU"/>
        </w:rPr>
        <w:drawing>
          <wp:inline distT="0" distB="0" distL="0" distR="0">
            <wp:extent cx="5503025" cy="1625537"/>
            <wp:effectExtent l="19050" t="0" r="24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30" cy="162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6C" w:rsidRDefault="006D436C"/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1</w:t>
      </w:r>
      <w:r>
        <w:rPr>
          <w:rFonts w:ascii="Times New Roman,Bold" w:hAnsi="Times New Roman,Bold" w:cs="Times New Roman,Bold"/>
          <w:b/>
          <w:bCs/>
          <w:color w:val="000000"/>
          <w:sz w:val="36"/>
          <w:szCs w:val="36"/>
        </w:rPr>
        <w:t>. ПРОЛОГ – язык логического программирования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4425"/>
          <w:sz w:val="32"/>
          <w:szCs w:val="32"/>
        </w:rPr>
      </w:pPr>
      <w:r>
        <w:rPr>
          <w:rFonts w:ascii="Arial" w:hAnsi="Arial" w:cs="Arial"/>
          <w:color w:val="254425"/>
          <w:sz w:val="32"/>
          <w:szCs w:val="32"/>
        </w:rPr>
        <w:lastRenderedPageBreak/>
        <w:t xml:space="preserve">1.1. Создание баз знаний в </w:t>
      </w:r>
      <w:proofErr w:type="spellStart"/>
      <w:r>
        <w:rPr>
          <w:rFonts w:ascii="Arial" w:hAnsi="Arial" w:cs="Arial"/>
          <w:color w:val="254425"/>
          <w:sz w:val="32"/>
          <w:szCs w:val="32"/>
        </w:rPr>
        <w:t>ПРОЛОГе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Краткие теоретические сведения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ПРОЛОГ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ПРОграммирование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ЛОГике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 - язык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логического</w:t>
      </w:r>
      <w:proofErr w:type="gram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программирования,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предназначен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решения задач из области искусственного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интеллекта. Он используется для обработки естественного языка и разработке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систем, основанных на знаниях. Методы поиска, используемые в нем,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принципиально отличаются от традиционных. Вместо детальных инструкций,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предписывающих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как решать ту или иную задачу, программист на языке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уделяет основное внимание описанию задачи.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Основные конструкции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ПРОЛОГа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заимствованы из логики. ПРОЛОГ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относится не к процедурным, а к декларативным языкам программирования. Он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ориентирован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на разработку решений, а на систематизированное и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формализованное описание задачи с тем, чтобы решение следовало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из</w:t>
      </w:r>
      <w:proofErr w:type="gram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составленного описания.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Современной средой, в основе которой лежит язык Пролог, является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В среде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используется подход, получивший название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«визуальное программирование», при котором внешний вид и поведение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 определяются с помощью специальных графических средств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проектирования без традиционного программирования на алгоритмическом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языке.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3600744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включает: главное меню, панель инструментов,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окно проекта. Если во время последнего использования системы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там был открытый проект, то система автоматически вновь откроет этот проект.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рис.1.1 изображен внешний вид среды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после запуска. В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окне проекта отображаются модули открытого проекта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route.prj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karta.pro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route.pro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VPITools.pro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Левая панель кнопок в окне проекта позволяет выбирать нужный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компонент проекта: модуль, окно, меню и т.д. С помощью кнопок правой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панели выбранный компонент можно редактировать(кнопка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удалять(кнопка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Delete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), а также добавлять новый(кнопка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Пункт меню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команды для работы с файлами. Чтобы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создавать новое окно редактирования, можно использовать команду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File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Эта команда создаст новое окно редактора с заголовком "NONAME".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меню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представлены команды, позволяющие редактировать текст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программы. Встроенный редактор системы по интерфейсу похож на обычный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текстовый редактор. Можно производить вырезку, копирование и вставку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текста, операции Отмена/Восстановление, которые можно активизировать из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Также меню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Edit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показывает "горячие клавиши", связанные для этих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действий.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Пункт меню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содержит команды для работы с проектом: создать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новый, открыть, запустить и т.д. Запуск проекта на исполнение выполняется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нажатием кнопки &lt;R&gt; на панели инструментов (или F9, или с помощью команд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меню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Run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Команды меню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Options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позволяют выполнять настройку проекта,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устанавливать необходимые параметры.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Среда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позволяет протестировать программу без создания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проекта. Для этого используется утилита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Достаточно создать новый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файл, набрать текст программы и активизировать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нажатием кнопки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&lt;G&gt; на панели инструментов. Автономно исполняемый файл при этом не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создается. Утилита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компилирует только тот код, который определен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активном окне редактора (код в других открытых окнах или модулях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проектов, если они есть, игнорируются).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находит </w:t>
      </w:r>
      <w:r>
        <w:rPr>
          <w:rFonts w:ascii="Times New Roman,Italic" w:hAnsi="Times New Roman,Italic" w:cs="Times New Roman,Italic"/>
          <w:i/>
          <w:iCs/>
          <w:color w:val="000000"/>
          <w:sz w:val="28"/>
          <w:szCs w:val="28"/>
        </w:rPr>
        <w:t xml:space="preserve">все </w:t>
      </w:r>
      <w:r>
        <w:rPr>
          <w:rFonts w:ascii="Times New Roman" w:hAnsi="Times New Roman" w:cs="Times New Roman"/>
          <w:color w:val="000000"/>
          <w:sz w:val="28"/>
          <w:szCs w:val="28"/>
        </w:rPr>
        <w:t>возможные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решения задачи и автоматически выводит значения </w:t>
      </w:r>
      <w:r>
        <w:rPr>
          <w:rFonts w:ascii="Times New Roman,Italic" w:hAnsi="Times New Roman,Italic" w:cs="Times New Roman,Italic"/>
          <w:i/>
          <w:iCs/>
          <w:color w:val="000000"/>
          <w:sz w:val="28"/>
          <w:szCs w:val="28"/>
        </w:rPr>
        <w:t xml:space="preserve">всех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переменных.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Программа на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ПРОЛОГе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состоит из предложений, которые могут быть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фактами, правилами или запросами. Факт – это утверждение о том, что со-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блюдается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некоторое конкретное соотношение между объектами. Факт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используется для того, чтобы показать простую взаимосвязь между данными.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факта: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имя_отношения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&gt;( t1,t2,...,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), t1,t2,...,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– объекты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Примеры фактов: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учится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университет). % Ира учится в университете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родитель(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иван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алексей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 % Иван является родителем Алексея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язык_программирования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(пролог). % Пролог – это язык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программиро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вания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Набор фактов составляет базу данных. В виде факта в программе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записываются данные, которые принимаются за истину и не требуют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доказательства.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Правила используются для того, чтобы установить отношения между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объектами на основе имеющихся фактов.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Структура правила: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имя_правила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&gt; :- &lt;тело правила&gt; или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имя_правила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&gt;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if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&lt;тело правила&gt;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Левая часть правила вывода называется головой правила, а правая часть -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телом. Тело может состоять из нескольких условий, перечисленных через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запятую или точку с запятой. Запятая означает операцию «логическое И», точка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 запятой – операцию «логическое ИЛИ». В предложениях используются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переменные для обобщенной формулировки правил вывода. Переменные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действуют только в одном предложении. Имя в разных предложениях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указывает на разные объекты. Все предложения обязательно заканчиваются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точкой.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Примеры правил: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мать (Х, У) :- родитель (Х, У), женщина(Х).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студент (X) :- учится (X, институт); учится (X, университет).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Правило отличается от факта тем, что факт - всегда истина, а правило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является истинным, если выполняются все утверждения, составляющие тело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правила. Факты и правила образуют базу знаний.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Переменные служат для обозначения объектов, значения которых меня-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ются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ходе выполнения программы. Имена переменных начинаются с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заглавных букв или знака «_» Область действия переменной – предложение.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Одноименные переменные в разных предложениях могут иметь разные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зна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чения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Специальным знаком «_» обозначается анонимная переменная, которая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используется тогда, когда конкретное значение переменной не существенно для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данного предложения. Значение анонимной переменной не выводится на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печать.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Если имеется база данных, то можно написать запрос (цель) к ней. За-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прос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— это формулировка задачи, которую программа должна решить. Его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структура такая же, как у правила или факта. Существуют запросы с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константами и запросы с переменными.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Запросы с константами позволяют получить один из двух ответов: “да”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или “нет”. Если в запрос входит переменная, то интерпретатор пытается найти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такие ее значения, при которых запрос будут истинным. Запросы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мо-гут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быть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составными, т.е. состоять из нескольких простых запросов. Они могут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объединяться знаком ‘,’, который понимается как логическая связка И или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знаком ‘;’(логическое ИЛИ).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Простые запросы называются подцелью, составной запрос принимает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истинное значение тогда, когда истинна каждая подцель.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правило, программа состоит из четырех разделов.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DOMAINS – секция описания доменов(типов). Секция применяется, если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программе используются нестандартные домены.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PREDICATES – секция описания предикатов. Секция применяется, если в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программе используются нестандартные предикаты.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CLAUSES – секция предложений. Именно в этой секции записываются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предложения: факты и правила вывода.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GOAL – секция цели. В этой секции записывается запрос.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Пример 1.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Имеется база данных, содержащая следующие факты: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родитель(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илья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марина).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родитель(марина,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родитель(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елена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иван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родитель(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николай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родитель(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ольга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алексей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родитель(марина,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саша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родитель(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сергей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иван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Определить: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1) верно ли, что Марина является родителем Саши;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2) верно ли, что Алексей является родителем Ольги;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3) кто является ребенком Николая;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4) кто родители Ивана;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5) всех родителей и их детей.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Решение.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Запустите среду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Закройте окно проекта (если оно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открыто) и откройте новый файл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File|New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(рис.2)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662170" cy="3456940"/>
            <wp:effectExtent l="1905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345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появившемся окне наберите текст программы, содержащий разделы: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PREDICATES (описание предиката </w:t>
      </w:r>
      <w:r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>родитель</w:t>
      </w:r>
      <w:r>
        <w:rPr>
          <w:rFonts w:ascii="Times New Roman" w:hAnsi="Times New Roman" w:cs="Times New Roman"/>
          <w:color w:val="000000"/>
          <w:sz w:val="28"/>
          <w:szCs w:val="28"/>
        </w:rPr>
        <w:t>), CLAUSES (перечисляются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имеющиеся факты) и GOAL (запрос).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:rsidR="006D436C" w:rsidRPr="006B50EB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DOMAINS</w:t>
      </w:r>
    </w:p>
    <w:p w:rsidR="006D436C" w:rsidRPr="006B50EB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>
        <w:rPr>
          <w:rFonts w:ascii="Courier New" w:hAnsi="Courier New" w:cs="Courier New"/>
          <w:color w:val="000000"/>
          <w:sz w:val="28"/>
          <w:szCs w:val="28"/>
        </w:rPr>
        <w:t>имя</w:t>
      </w: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=symbol</w:t>
      </w:r>
    </w:p>
    <w:p w:rsidR="006D436C" w:rsidRP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>PREDICATES</w:t>
      </w:r>
    </w:p>
    <w:p w:rsidR="006D436C" w:rsidRP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>nondeterm</w:t>
      </w:r>
      <w:proofErr w:type="spellEnd"/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родитель</w:t>
      </w:r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>
        <w:rPr>
          <w:rFonts w:ascii="Courier New" w:hAnsi="Courier New" w:cs="Courier New"/>
          <w:color w:val="000000"/>
          <w:sz w:val="28"/>
          <w:szCs w:val="28"/>
        </w:rPr>
        <w:t>имя</w:t>
      </w:r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8"/>
          <w:szCs w:val="28"/>
        </w:rPr>
        <w:t>имя</w:t>
      </w:r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CLAUSES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илья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 марина).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родитель(марина,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ира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елена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иван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николай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ира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ольга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алексей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родитель(марина,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саша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сергей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иван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GOAL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родитель(марина,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саша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Запустите и протестируйте программу с помощью команды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Test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Goal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(можно использовать кнопку на панели инструментов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&lt;G&gt; </w:t>
      </w:r>
      <w:r>
        <w:rPr>
          <w:rFonts w:ascii="Times New Roman" w:hAnsi="Times New Roman" w:cs="Times New Roman"/>
          <w:color w:val="000000"/>
          <w:sz w:val="28"/>
          <w:szCs w:val="28"/>
        </w:rPr>
        <w:t>или сочетание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клавиш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&gt;+&lt;G&gt;</w:t>
      </w:r>
      <w:r>
        <w:rPr>
          <w:rFonts w:ascii="Times New Roman" w:hAnsi="Times New Roman" w:cs="Times New Roman"/>
          <w:color w:val="000000"/>
          <w:sz w:val="28"/>
          <w:szCs w:val="28"/>
        </w:rPr>
        <w:t>). Результат выполнения программы будет выведен в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отдельном окне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1107252"/>
            <wp:effectExtent l="1905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07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Указание</w:t>
      </w:r>
      <w:r>
        <w:rPr>
          <w:rFonts w:ascii="Times New Roman" w:hAnsi="Times New Roman" w:cs="Times New Roman"/>
          <w:color w:val="000000"/>
          <w:sz w:val="28"/>
          <w:szCs w:val="28"/>
        </w:rPr>
        <w:t>: перед следующим запуском программы следует закрыть это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окно.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Для ответа на вопрос: верно ли, что Алексей является родителем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Ольги, измените запрос: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GOAL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алексей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ольга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запуска программы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Project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Goal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 будет получен ответ: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no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Для ответа на вопрос: кто является ребенком Николая, запишите цель: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GOAL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николай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 X) 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Результат: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X=ира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1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Solution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Для ответа на вопрос: кто родители Ивана, укажите запрос: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GOAL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9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родитель(X,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иван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), родитель(Y,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иван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), X&lt;&gt;Y.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Результат: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X=елена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Y=сергей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X=сергей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Y=елена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2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Solutions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5. Для определения всех родителей и их детей, запишите: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GOAL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родитель(X, Y).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Результат: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X=илья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Y=марина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X=марина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Y=ира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X=елена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Y=иван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X=николай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Y=ира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X=ольга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Y=алексей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X=марина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Y=саша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X=сергей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Y=иван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7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Solutions</w:t>
      </w:r>
      <w:proofErr w:type="spellEnd"/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Пример 2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,Italic" w:hAnsi="Times New Roman,Italic" w:cs="Times New Roman,Italic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Имеются факты вида: </w:t>
      </w:r>
      <w:r>
        <w:rPr>
          <w:rFonts w:ascii="Times New Roman,Italic" w:hAnsi="Times New Roman,Italic" w:cs="Times New Roman,Italic"/>
          <w:i/>
          <w:iCs/>
          <w:color w:val="000000"/>
          <w:sz w:val="28"/>
          <w:szCs w:val="28"/>
        </w:rPr>
        <w:t xml:space="preserve">родитель(имя, имя)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,Italic" w:hAnsi="Times New Roman,Italic" w:cs="Times New Roman,Italic"/>
          <w:i/>
          <w:iCs/>
          <w:color w:val="000000"/>
          <w:sz w:val="28"/>
          <w:szCs w:val="28"/>
        </w:rPr>
        <w:t>женщина(имя).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а) составить правило </w:t>
      </w:r>
      <w:r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 xml:space="preserve">мать </w:t>
      </w:r>
      <w:r>
        <w:rPr>
          <w:rFonts w:ascii="Times New Roman" w:hAnsi="Times New Roman" w:cs="Times New Roman"/>
          <w:color w:val="000000"/>
          <w:sz w:val="28"/>
          <w:szCs w:val="28"/>
        </w:rPr>
        <w:t>и определить, кто мать Маши.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б) составить правило </w:t>
      </w:r>
      <w:r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 xml:space="preserve">бабушка </w:t>
      </w:r>
      <w:r>
        <w:rPr>
          <w:rFonts w:ascii="Times New Roman" w:hAnsi="Times New Roman" w:cs="Times New Roman"/>
          <w:color w:val="000000"/>
          <w:sz w:val="28"/>
          <w:szCs w:val="28"/>
        </w:rPr>
        <w:t>и определить, кто бабушка Ирины.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в) составить правило </w:t>
      </w:r>
      <w:r>
        <w:rPr>
          <w:rFonts w:ascii="Times New Roman,BoldItalic" w:hAnsi="Times New Roman,BoldItalic" w:cs="Times New Roman,BoldItalic"/>
          <w:b/>
          <w:bCs/>
          <w:i/>
          <w:iCs/>
          <w:color w:val="000000"/>
          <w:sz w:val="28"/>
          <w:szCs w:val="28"/>
        </w:rPr>
        <w:t xml:space="preserve">внучка </w:t>
      </w:r>
      <w:r>
        <w:rPr>
          <w:rFonts w:ascii="Times New Roman" w:hAnsi="Times New Roman" w:cs="Times New Roman"/>
          <w:color w:val="000000"/>
          <w:sz w:val="28"/>
          <w:szCs w:val="28"/>
        </w:rPr>
        <w:t>и определить, сколько внучек у Ольги и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как их зовут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lastRenderedPageBreak/>
        <w:t>Решение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DOMAINS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имя=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symbol</w:t>
      </w:r>
      <w:proofErr w:type="spellEnd"/>
    </w:p>
    <w:p w:rsidR="006D436C" w:rsidRP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>PREDICATES</w:t>
      </w:r>
    </w:p>
    <w:p w:rsidR="006D436C" w:rsidRP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>nondeterm</w:t>
      </w:r>
      <w:proofErr w:type="spellEnd"/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>родитель</w:t>
      </w:r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r>
        <w:rPr>
          <w:rFonts w:ascii="Courier New" w:hAnsi="Courier New" w:cs="Courier New"/>
          <w:color w:val="000000"/>
          <w:sz w:val="28"/>
          <w:szCs w:val="28"/>
        </w:rPr>
        <w:t>имя</w:t>
      </w:r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color w:val="000000"/>
          <w:sz w:val="28"/>
          <w:szCs w:val="28"/>
        </w:rPr>
        <w:t>имя</w:t>
      </w:r>
      <w:r w:rsidRPr="006D436C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женщина(имя)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nondeterm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мать(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имя,имя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nondeterm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бабушка(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имя,имя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nondeterm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внучка(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имя,имя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CLAUSES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марина,ирина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елена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, анна).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ольга,марина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ольга,татьяна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татьяна,катя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родитель(анна, маша).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10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ольга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женщина(маша).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ирина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елена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женщина(анна).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женщина(марина).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татьяна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женщина(катя).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мать(X,Y):-родитель(X,Y),женщина(X).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бабушка(X,Z):-мать(X,Y),родитель(Y,Z).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внучка(X,Y):-бабушка(Y,X),женщина(X).</w:t>
      </w:r>
    </w:p>
    <w:p w:rsidR="006D436C" w:rsidRDefault="006D436C" w:rsidP="006D43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А)GOAL</w:t>
      </w:r>
    </w:p>
    <w:p w:rsidR="006D436C" w:rsidRDefault="006D436C" w:rsidP="006D436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мат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ь(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Кто,маша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).</w:t>
      </w:r>
      <w:r>
        <w:rPr>
          <w:rFonts w:ascii="Times New Roman" w:hAnsi="Times New Roman" w:cs="Times New Roman"/>
          <w:color w:val="000000"/>
          <w:sz w:val="28"/>
          <w:szCs w:val="28"/>
        </w:rPr>
        <w:t>__</w:t>
      </w:r>
    </w:p>
    <w:p w:rsidR="006B50EB" w:rsidRDefault="006B50EB" w:rsidP="006D436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54425"/>
          <w:sz w:val="36"/>
          <w:szCs w:val="36"/>
        </w:rPr>
      </w:pPr>
      <w:r w:rsidRPr="006B50EB">
        <w:rPr>
          <w:rFonts w:ascii="Arial" w:hAnsi="Arial" w:cs="Arial"/>
          <w:color w:val="254425"/>
          <w:sz w:val="36"/>
          <w:szCs w:val="36"/>
        </w:rPr>
        <w:t xml:space="preserve">1.6 Создание экспертных систем средствами </w:t>
      </w:r>
      <w:proofErr w:type="spellStart"/>
      <w:r w:rsidRPr="006B50EB">
        <w:rPr>
          <w:rFonts w:ascii="Arial" w:hAnsi="Arial" w:cs="Arial"/>
          <w:color w:val="254425"/>
          <w:sz w:val="36"/>
          <w:szCs w:val="36"/>
        </w:rPr>
        <w:t>ПРОЛОГа</w:t>
      </w:r>
      <w:proofErr w:type="spell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</w:pPr>
      <w:r w:rsidRPr="006B50EB">
        <w:rPr>
          <w:rFonts w:ascii="Times New Roman,Bold" w:hAnsi="Times New Roman,Bold" w:cs="Times New Roman,Bold"/>
          <w:b/>
          <w:bCs/>
          <w:color w:val="000000"/>
          <w:sz w:val="28"/>
          <w:szCs w:val="28"/>
        </w:rPr>
        <w:t>Краткие теоретические сведения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Экспертные системы (ЭС) - это сложные программные комплексы,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аккумулирующие знания специалистов в конкретных предметных областях 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тиражирующие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этот эмпирический опыт для консультаций менее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квалифицированных пользователей.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50EB">
        <w:rPr>
          <w:rFonts w:ascii="Times New Roman" w:hAnsi="Times New Roman" w:cs="Times New Roman"/>
          <w:color w:val="000000"/>
          <w:sz w:val="24"/>
          <w:szCs w:val="24"/>
        </w:rPr>
        <w:t>41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При разработке экспертной системы на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ПРОЛОГе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база знаний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записывается в виде предикатов, которые описывают обобщённые 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конкретные сведения об объектах данной предметной области, выражают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правила определения понятий, а формулируют запросы.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В программе на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ПРОЛОГе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в разделе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clauses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перечисляются факты,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содержащие сведения, которые являются постоянными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для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данной предметной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области. Такая база данных является статичной, т.к. факты невозможно удалить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или добавить новые в ходе выполнения программы. Для работы с данными,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которые ЭС получает от пользователя в процессе работы и сохраняет их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рабочей памяти, используется внутренняя (динамическая) база данных.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Динамическая база данных состоит из фактов, которые в ходе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выполнения программы можно добавлять и удалять из базы, кроме того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в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ПРОЛОГе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есть средства для сохранения их в файл и загрузки из файла в БД.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Во внутренней базе данных могут храниться только факты, а не правила.</w:t>
      </w:r>
    </w:p>
    <w:p w:rsid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808659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8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Построим небольшую экспертную систему, которая будет определять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одну из нескольких рыб по признакам, указанным пользователем. Система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будет задавать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вопросы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и строить логические выводы на основе полученных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ответов.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Типичный диалог экспертной системы с пользователем может выглядеть</w:t>
      </w:r>
    </w:p>
    <w:p w:rsid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следующим образом (рис.27):</w:t>
      </w:r>
    </w:p>
    <w:p w:rsid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768975" cy="2767965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76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Первым шагом построения такой системы является обеспечение ее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знаниями, необходимыми для выполнения рассуждений. Программа должна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во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время консультаций выводить заключения из информации, имеющейся в базе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знаний, а также использовать новую информацию, полученную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от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пользователя. Поэтому минимальная ЭС должна включать: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Symbol" w:hAnsi="Symbol" w:cs="Symbol"/>
          <w:color w:val="000000"/>
          <w:sz w:val="28"/>
          <w:szCs w:val="28"/>
        </w:rPr>
        <w:t></w:t>
      </w:r>
      <w:r w:rsidRPr="006B50EB">
        <w:rPr>
          <w:rFonts w:ascii="Symbol" w:hAnsi="Symbol" w:cs="Symbol"/>
          <w:color w:val="000000"/>
          <w:sz w:val="28"/>
          <w:szCs w:val="28"/>
        </w:rPr>
        <w:t></w:t>
      </w:r>
      <w:r w:rsidRPr="006B50EB">
        <w:rPr>
          <w:rFonts w:ascii="Times New Roman" w:hAnsi="Times New Roman" w:cs="Times New Roman"/>
          <w:color w:val="000000"/>
          <w:sz w:val="28"/>
          <w:szCs w:val="28"/>
        </w:rPr>
        <w:t>базу знаний;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Symbol" w:hAnsi="Symbol" w:cs="Symbol"/>
          <w:color w:val="000000"/>
          <w:sz w:val="28"/>
          <w:szCs w:val="28"/>
        </w:rPr>
        <w:t></w:t>
      </w:r>
      <w:r w:rsidRPr="006B50EB">
        <w:rPr>
          <w:rFonts w:ascii="Symbol" w:hAnsi="Symbol" w:cs="Symbol"/>
          <w:color w:val="000000"/>
          <w:sz w:val="28"/>
          <w:szCs w:val="28"/>
        </w:rPr>
        <w:t></w:t>
      </w:r>
      <w:r w:rsidRPr="006B50EB">
        <w:rPr>
          <w:rFonts w:ascii="Times New Roman" w:hAnsi="Times New Roman" w:cs="Times New Roman"/>
          <w:color w:val="000000"/>
          <w:sz w:val="28"/>
          <w:szCs w:val="28"/>
        </w:rPr>
        <w:t>механизм вывода;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Symbol" w:hAnsi="Symbol" w:cs="Symbol"/>
          <w:color w:val="000000"/>
          <w:sz w:val="28"/>
          <w:szCs w:val="28"/>
        </w:rPr>
        <w:t></w:t>
      </w:r>
      <w:r w:rsidRPr="006B50EB">
        <w:rPr>
          <w:rFonts w:ascii="Symbol" w:hAnsi="Symbol" w:cs="Symbol"/>
          <w:color w:val="000000"/>
          <w:sz w:val="28"/>
          <w:szCs w:val="28"/>
        </w:rPr>
        <w:t></w:t>
      </w:r>
      <w:r w:rsidRPr="006B50EB">
        <w:rPr>
          <w:rFonts w:ascii="Times New Roman" w:hAnsi="Times New Roman" w:cs="Times New Roman"/>
          <w:color w:val="000000"/>
          <w:sz w:val="28"/>
          <w:szCs w:val="28"/>
        </w:rPr>
        <w:t>пользовательский интерфейс.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Разработку любой ЭС следует начать с исследования предметной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области. Пусть на основе бесед с экспертом были получены следующие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эмпирические правила: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1)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это отряд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желто-золотистый окрас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губы с 4 усиками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ТО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сазан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2)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это отряд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карпообразные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плавники с розовыми перьями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плотва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3)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спинной плавник узкий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желто-золотистый окрас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это отряд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карпообразные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50EB">
        <w:rPr>
          <w:rFonts w:ascii="Times New Roman" w:hAnsi="Times New Roman" w:cs="Times New Roman"/>
          <w:color w:val="000000"/>
          <w:sz w:val="24"/>
          <w:szCs w:val="24"/>
        </w:rPr>
        <w:t>43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лещ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4)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нет зубов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одиночный спинной лучевой плавник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костная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пресноводная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это отряд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карпообразные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5)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есть костный скелет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есть жаберные крышки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костная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6)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рыба плавает в озерах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рыба плавает в реках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ТО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пресноводная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Для создания базы знаний используем предикаты: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fish(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symbol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Базу знаний будут составлять следующие правила: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fish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("это сазан"):-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("отряд 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>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("губы с 4 усиками").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fish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("это плотва"):-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("отряд 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>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("плавники с розовыми перьями").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fish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("это лещ"):-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("отряд 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>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желто-золотистый окрас"),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спинной плавник узкий").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Необходимо предусмотреть, что искомой рыбы в базе знаний нет: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50EB">
        <w:rPr>
          <w:rFonts w:ascii="Times New Roman" w:hAnsi="Times New Roman" w:cs="Times New Roman"/>
          <w:color w:val="000000"/>
          <w:sz w:val="24"/>
          <w:szCs w:val="24"/>
        </w:rPr>
        <w:t>44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fish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("Данной рыбы в базе знаний не обнаружено").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lastRenderedPageBreak/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("отряд 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>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("пресноводная рыба"),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("костная рыба"),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("одиночный спинной лучевой плавник"),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нет зубов").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("костная рыба"):-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есть жаберные крышки");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есть костный скелет").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("пресноводная рыба"):-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("рыба плавает в реках или озерах").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Для хранения информации, полученной от пользователя, используются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предикаты </w:t>
      </w:r>
      <w:proofErr w:type="spellStart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yes</w:t>
      </w:r>
      <w:proofErr w:type="spellEnd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proofErr w:type="spellStart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, составляющие внутреннюю базу фактов. Предикат </w:t>
      </w:r>
      <w:proofErr w:type="spellStart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yes</w:t>
      </w:r>
      <w:proofErr w:type="spell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служит для хранения фактов, соответствующих положительному ответу, 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предикат </w:t>
      </w:r>
      <w:proofErr w:type="spellStart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</w:t>
      </w:r>
      <w:proofErr w:type="spellEnd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– для хранения отрицательных ответов. Т.е. предикат </w:t>
      </w:r>
      <w:proofErr w:type="spellStart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yes</w:t>
      </w:r>
      <w:proofErr w:type="spell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утверждает наличие какого-либо признака у рыбы, а </w:t>
      </w:r>
      <w:proofErr w:type="spellStart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no</w:t>
      </w:r>
      <w:proofErr w:type="spellEnd"/>
      <w:r w:rsidRPr="006B50E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6B50EB">
        <w:rPr>
          <w:rFonts w:ascii="Times New Roman" w:hAnsi="Times New Roman" w:cs="Times New Roman"/>
          <w:color w:val="000000"/>
          <w:sz w:val="28"/>
          <w:szCs w:val="28"/>
        </w:rPr>
        <w:t>– отсутствие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указанного признака. Эти предикаты объявляются в разделе внутренней базы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фактов</w:t>
      </w:r>
      <w:r w:rsidRPr="006B50E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global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facts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yes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no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symbol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Добавить новые факты во внутреннюю базу можно с помощью правила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add_to_database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состоящего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из двух частей. Первая часть добавляет факты,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соответствующие положительному ответу (с клавиатуры вводится ‘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y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>’). Вторая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часть правила добавляет факты, указывающие на отсутствие данного признака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add_to_database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Y,'y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'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)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 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assertz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(yes (Y)).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add_to_database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Y,'n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'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)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- 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assertz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(no (Y)),fail.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Необходимо предусмотреть очистку внутренней базы фактов. Для</w:t>
      </w:r>
      <w:r w:rsidRPr="006B50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этого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создадим</w:t>
      </w:r>
      <w:r w:rsidRPr="006B50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50EB">
        <w:rPr>
          <w:rFonts w:ascii="Times New Roman" w:hAnsi="Times New Roman" w:cs="Times New Roman"/>
          <w:color w:val="000000"/>
          <w:sz w:val="28"/>
          <w:szCs w:val="28"/>
        </w:rPr>
        <w:t>правило</w:t>
      </w:r>
      <w:r w:rsidRPr="006B50E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clear_from_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- retract(yes(_)),fail.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clear_from_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- retract(no(_)),fail.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Для проверки наличия у рыбы определенного признака создадим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правило</w:t>
      </w:r>
      <w:r w:rsidRPr="006B50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  <w:lang w:val="en-US"/>
        </w:rPr>
        <w:t>priznak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(Y):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priznak</w:t>
      </w:r>
      <w:proofErr w:type="spellEnd"/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(Y) :- yes (Y),!.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priznak</w:t>
      </w:r>
      <w:proofErr w:type="spellEnd"/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(Y) :- not(no (Y)),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question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 (Y).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50EB">
        <w:rPr>
          <w:rFonts w:ascii="Times New Roman" w:hAnsi="Times New Roman" w:cs="Times New Roman"/>
          <w:color w:val="000000"/>
          <w:sz w:val="24"/>
          <w:szCs w:val="24"/>
        </w:rPr>
        <w:t>45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Формулировка вопроса, ввод ответа и сохранение соответствующего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правила осуществляется с помощью правил: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answer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:- fish(X),!,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save(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"BF1.dbf"),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write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(" </w:t>
      </w:r>
      <w:r w:rsidRPr="006B50EB">
        <w:rPr>
          <w:rFonts w:ascii="Courier New" w:hAnsi="Courier New" w:cs="Courier New"/>
          <w:color w:val="000000"/>
          <w:sz w:val="28"/>
          <w:szCs w:val="28"/>
        </w:rPr>
        <w:t>Ответ</w:t>
      </w: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: ",X,"."),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question(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Y) 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write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("</w:t>
      </w:r>
      <w:r w:rsidRPr="006B50EB">
        <w:rPr>
          <w:rFonts w:ascii="Courier New" w:hAnsi="Courier New" w:cs="Courier New"/>
          <w:color w:val="000000"/>
          <w:sz w:val="28"/>
          <w:szCs w:val="28"/>
        </w:rPr>
        <w:t>В</w:t>
      </w: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o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прос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: ",Y,"?(y/n) 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otvet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X),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X),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add_to_database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,X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otvet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(C):-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readchar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(C).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И, наконец, правило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begin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>, запускающее сеанс консультации: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begin</w:t>
      </w:r>
      <w:proofErr w:type="spellEnd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- 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write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 ("Ответьте на вопросы :"),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nl,nl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answer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clear_from_database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nl,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nl,nl,nl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exit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Полный листинг программы выглядит следующим образом: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GLOBAL FACTS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yes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no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PREDICATES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fish(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begin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answer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question(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add_to_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symbol,char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otvet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char)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clear_from_database</w:t>
      </w:r>
      <w:proofErr w:type="spell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symbol)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6B50EB">
        <w:rPr>
          <w:rFonts w:ascii="Times New Roman" w:hAnsi="Times New Roman" w:cs="Times New Roman"/>
          <w:color w:val="000000"/>
          <w:sz w:val="24"/>
          <w:szCs w:val="24"/>
          <w:lang w:val="en-US"/>
        </w:rPr>
        <w:t>46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GOAL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begin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CLAUSES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begin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write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("</w:t>
      </w:r>
      <w:r w:rsidRPr="006B50EB">
        <w:rPr>
          <w:rFonts w:ascii="Courier New" w:hAnsi="Courier New" w:cs="Courier New"/>
          <w:color w:val="000000"/>
          <w:sz w:val="28"/>
          <w:szCs w:val="28"/>
        </w:rPr>
        <w:t>Ответьте</w:t>
      </w: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B50EB">
        <w:rPr>
          <w:rFonts w:ascii="Courier New" w:hAnsi="Courier New" w:cs="Courier New"/>
          <w:color w:val="000000"/>
          <w:sz w:val="28"/>
          <w:szCs w:val="28"/>
        </w:rPr>
        <w:t>на</w:t>
      </w: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</w:t>
      </w:r>
      <w:r w:rsidRPr="006B50EB">
        <w:rPr>
          <w:rFonts w:ascii="Courier New" w:hAnsi="Courier New" w:cs="Courier New"/>
          <w:color w:val="000000"/>
          <w:sz w:val="28"/>
          <w:szCs w:val="28"/>
        </w:rPr>
        <w:t>вопросы</w:t>
      </w: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:"),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nl,nl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answer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clear_from_database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nl,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nl,nl,nl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exit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answer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fish(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X),!,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save(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"BF1.dbf"),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write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(" </w:t>
      </w:r>
      <w:r w:rsidRPr="006B50EB">
        <w:rPr>
          <w:rFonts w:ascii="Courier New" w:hAnsi="Courier New" w:cs="Courier New"/>
          <w:color w:val="000000"/>
          <w:sz w:val="28"/>
          <w:szCs w:val="28"/>
        </w:rPr>
        <w:t>Ответ</w:t>
      </w: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: ",X,"."),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question(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Y) 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write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("</w:t>
      </w:r>
      <w:r w:rsidRPr="006B50EB">
        <w:rPr>
          <w:rFonts w:ascii="Courier New" w:hAnsi="Courier New" w:cs="Courier New"/>
          <w:color w:val="000000"/>
          <w:sz w:val="28"/>
          <w:szCs w:val="28"/>
        </w:rPr>
        <w:t>В</w:t>
      </w:r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o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прос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: ",Y,"? 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otvet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X),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write(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X),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nl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add_to_database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,X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otvet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lastRenderedPageBreak/>
        <w:t>readchar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priznak</w:t>
      </w:r>
      <w:proofErr w:type="spellEnd"/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(Y) 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yes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(Y),!.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priznak</w:t>
      </w:r>
      <w:proofErr w:type="spellEnd"/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(Y) 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not(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no (Y)),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question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add_to_database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Y,'y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'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)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assertz</w:t>
      </w:r>
      <w:proofErr w:type="spellEnd"/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(yes (Y)).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add_to_database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</w:t>
      </w: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Y,'n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'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)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assertz</w:t>
      </w:r>
      <w:proofErr w:type="spellEnd"/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(no (Y)),fail.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clear_from_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- retract (yes(_)),fail.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  <w:lang w:val="en-US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clear_from_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database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: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  <w:lang w:val="en-US"/>
        </w:rPr>
        <w:t>- retract (no(_)),fail.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fish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("это сазан"):-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50EB">
        <w:rPr>
          <w:rFonts w:ascii="Times New Roman" w:hAnsi="Times New Roman" w:cs="Times New Roman"/>
          <w:color w:val="000000"/>
          <w:sz w:val="24"/>
          <w:szCs w:val="24"/>
        </w:rPr>
        <w:t>47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("отряд 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>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("губы с 4 усиками").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fish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("это плотва"):-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("отряд 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>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("плавники с розовыми перьями").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fish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("это лещ"):-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("отряд 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>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желто-золотистый окрас"),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спинной плавник узкий").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fish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("Данной рыбы в базе знаний не обнаружено").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otrajd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 xml:space="preserve">("отряд </w:t>
      </w:r>
      <w:proofErr w:type="gramStart"/>
      <w:r w:rsidRPr="006B50EB">
        <w:rPr>
          <w:rFonts w:ascii="Courier New" w:hAnsi="Courier New" w:cs="Courier New"/>
          <w:color w:val="000000"/>
          <w:sz w:val="28"/>
          <w:szCs w:val="28"/>
        </w:rPr>
        <w:t>карпообразные</w:t>
      </w:r>
      <w:proofErr w:type="gramEnd"/>
      <w:r w:rsidRPr="006B50EB">
        <w:rPr>
          <w:rFonts w:ascii="Courier New" w:hAnsi="Courier New" w:cs="Courier New"/>
          <w:color w:val="000000"/>
          <w:sz w:val="28"/>
          <w:szCs w:val="28"/>
        </w:rPr>
        <w:t>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("пресноводная рыба"),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("костная рыба"),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("одиночный спинной лучевой плавник"),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нет зубов").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("костная рыба"):-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есть жаберные крышки");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("у рыбы есть костный скелет").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vid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("пресноводная рыба"):-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6B50EB">
        <w:rPr>
          <w:rFonts w:ascii="Courier New" w:hAnsi="Courier New" w:cs="Courier New"/>
          <w:color w:val="000000"/>
          <w:sz w:val="28"/>
          <w:szCs w:val="28"/>
        </w:rPr>
        <w:t>priznak</w:t>
      </w:r>
      <w:proofErr w:type="spellEnd"/>
      <w:r w:rsidRPr="006B50EB">
        <w:rPr>
          <w:rFonts w:ascii="Courier New" w:hAnsi="Courier New" w:cs="Courier New"/>
          <w:color w:val="000000"/>
          <w:sz w:val="28"/>
          <w:szCs w:val="28"/>
        </w:rPr>
        <w:t>(«рыба плавает в реках или озерах»).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ЗАДАНИЕ ДЛЯ САМОСТОЯТЕЛЬНОЙ РАБОТЫ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1. Реализуйте данную программу в среде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Visual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Prolog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и протестируйте ее.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2. Расширьте базу знаний экспертной системы, добавив следующие правила: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1)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есть электрические органы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отряд скаты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электрический скат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2)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на хвосте ядовитый шип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lastRenderedPageBreak/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отряд скаты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50EB">
        <w:rPr>
          <w:rFonts w:ascii="Times New Roman" w:hAnsi="Times New Roman" w:cs="Times New Roman"/>
          <w:color w:val="000000"/>
          <w:sz w:val="24"/>
          <w:szCs w:val="24"/>
        </w:rPr>
        <w:t>48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скат-хвостокол</w:t>
      </w:r>
      <w:proofErr w:type="spell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3)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серо-коричневый окрас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у рыбы коническая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морда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отряд акулы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это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гиганская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акула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4)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отряд акулы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рыба нападает на людей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у рыбы молотообразная </w:t>
      </w: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морда</w:t>
      </w:r>
      <w:proofErr w:type="gramEnd"/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рыба молот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5)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нет хвостового плавника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тонкий длинный хвост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хрящевая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морская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отряд скаты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6)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морская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хрящевая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плавники не гибкие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хвост ассиметричный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T</w:t>
      </w:r>
      <w:proofErr w:type="gramEnd"/>
      <w:r w:rsidRPr="006B50EB">
        <w:rPr>
          <w:rFonts w:ascii="Times New Roman" w:hAnsi="Times New Roman" w:cs="Times New Roman"/>
          <w:color w:val="000000"/>
          <w:sz w:val="28"/>
          <w:szCs w:val="28"/>
        </w:rPr>
        <w:t>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отряд акулы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7)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у рыбы нет плавательного пузыря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ИЛИ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у рыбы есть </w:t>
      </w:r>
      <w:proofErr w:type="spellStart"/>
      <w:r w:rsidRPr="006B50EB">
        <w:rPr>
          <w:rFonts w:ascii="Times New Roman" w:hAnsi="Times New Roman" w:cs="Times New Roman"/>
          <w:color w:val="000000"/>
          <w:sz w:val="28"/>
          <w:szCs w:val="28"/>
        </w:rPr>
        <w:t>хрящевый</w:t>
      </w:r>
      <w:proofErr w:type="spellEnd"/>
      <w:r w:rsidRPr="006B50EB">
        <w:rPr>
          <w:rFonts w:ascii="Times New Roman" w:hAnsi="Times New Roman" w:cs="Times New Roman"/>
          <w:color w:val="000000"/>
          <w:sz w:val="28"/>
          <w:szCs w:val="28"/>
        </w:rPr>
        <w:t xml:space="preserve"> скелет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lastRenderedPageBreak/>
        <w:t>ТО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хрящевая рыба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B50EB">
        <w:rPr>
          <w:rFonts w:ascii="Times New Roman" w:hAnsi="Times New Roman" w:cs="Times New Roman"/>
          <w:color w:val="000000"/>
          <w:sz w:val="24"/>
          <w:szCs w:val="24"/>
        </w:rPr>
        <w:t>49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8) ЕСЛИ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рыба плавает в морях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ТО</w:t>
      </w:r>
    </w:p>
    <w:p w:rsidR="006B50EB" w:rsidRPr="006B50EB" w:rsidRDefault="006B50EB" w:rsidP="006B50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B50EB">
        <w:rPr>
          <w:rFonts w:ascii="Times New Roman" w:hAnsi="Times New Roman" w:cs="Times New Roman"/>
          <w:color w:val="000000"/>
          <w:sz w:val="28"/>
          <w:szCs w:val="28"/>
        </w:rPr>
        <w:t>это морская рыба</w:t>
      </w:r>
    </w:p>
    <w:p w:rsidR="006B50EB" w:rsidRDefault="006B50EB" w:rsidP="006B50EB">
      <w:r w:rsidRPr="006B50EB">
        <w:rPr>
          <w:rFonts w:ascii="Times New Roman" w:hAnsi="Times New Roman" w:cs="Times New Roman"/>
          <w:color w:val="000000"/>
          <w:sz w:val="28"/>
          <w:szCs w:val="28"/>
        </w:rPr>
        <w:t>3. Протестируйте полученную экспертную систему.__</w:t>
      </w:r>
    </w:p>
    <w:sectPr w:rsidR="006B50EB" w:rsidSect="00766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66984"/>
    <w:multiLevelType w:val="multilevel"/>
    <w:tmpl w:val="647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1F40283"/>
    <w:multiLevelType w:val="multilevel"/>
    <w:tmpl w:val="26F4C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F762F9"/>
    <w:multiLevelType w:val="multilevel"/>
    <w:tmpl w:val="58262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6D436C"/>
    <w:rsid w:val="00016CC8"/>
    <w:rsid w:val="00587DD7"/>
    <w:rsid w:val="0066576C"/>
    <w:rsid w:val="006B50EB"/>
    <w:rsid w:val="006D436C"/>
    <w:rsid w:val="0076664C"/>
    <w:rsid w:val="00C36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64C"/>
  </w:style>
  <w:style w:type="paragraph" w:styleId="2">
    <w:name w:val="heading 2"/>
    <w:basedOn w:val="a"/>
    <w:link w:val="20"/>
    <w:uiPriority w:val="9"/>
    <w:qFormat/>
    <w:rsid w:val="006D43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D43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6D4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D436C"/>
    <w:rPr>
      <w:i/>
      <w:iCs/>
    </w:rPr>
  </w:style>
  <w:style w:type="character" w:styleId="a5">
    <w:name w:val="Hyperlink"/>
    <w:basedOn w:val="a0"/>
    <w:uiPriority w:val="99"/>
    <w:semiHidden/>
    <w:unhideWhenUsed/>
    <w:rsid w:val="006D436C"/>
    <w:rPr>
      <w:color w:val="0000FF"/>
      <w:u w:val="single"/>
    </w:rPr>
  </w:style>
  <w:style w:type="character" w:styleId="a6">
    <w:name w:val="Strong"/>
    <w:basedOn w:val="a0"/>
    <w:uiPriority w:val="22"/>
    <w:qFormat/>
    <w:rsid w:val="006D436C"/>
    <w:rPr>
      <w:b/>
      <w:bCs/>
    </w:rPr>
  </w:style>
  <w:style w:type="character" w:styleId="HTML">
    <w:name w:val="HTML Code"/>
    <w:basedOn w:val="a0"/>
    <w:uiPriority w:val="99"/>
    <w:semiHidden/>
    <w:unhideWhenUsed/>
    <w:rsid w:val="006D436C"/>
    <w:rPr>
      <w:rFonts w:ascii="Courier New" w:eastAsia="Times New Roman" w:hAnsi="Courier New" w:cs="Courier New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D4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D436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d.turbopages.org/proxy_u/en-ru.ru.1f153c6a-6301e92f-b63dd3d5-74722d776562/https/en.wikipedia.org/wiki/Expert_Syste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dev.gensym.com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ibm.com/us-en/marketplace/omegamon-for-cics-on-zos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translated.turbopages.org/proxy_u/en-ru.ru.1f153c6a-6301e92f-b63dd3d5-74722d776562/https/en.wikipedia.org/wiki/Expert_Syste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19</Pages>
  <Words>3515</Words>
  <Characters>20042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4</cp:revision>
  <dcterms:created xsi:type="dcterms:W3CDTF">2022-08-21T08:17:00Z</dcterms:created>
  <dcterms:modified xsi:type="dcterms:W3CDTF">2022-08-21T10:05:00Z</dcterms:modified>
</cp:coreProperties>
</file>