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Pr="00A05EAA" w:rsidRDefault="00A05EAA" w:rsidP="00A05EAA">
      <w:r>
        <w:t xml:space="preserve">Статья по метрикам активности пользователей: </w:t>
      </w:r>
      <w:hyperlink r:id="rId4" w:tgtFrame="_blank" w:history="1">
        <w:r>
          <w:rPr>
            <w:rStyle w:val="a4"/>
          </w:rPr>
          <w:t>https://www.devtodev.com/education/articles/ru/199/glavnie-metriki-aktivnie-polyzovateli-dau-wau-mau</w:t>
        </w:r>
      </w:hyperlink>
      <w:bookmarkStart w:id="0" w:name="_GoBack"/>
      <w:bookmarkEnd w:id="0"/>
    </w:p>
    <w:sectPr w:rsidR="00963C07" w:rsidRPr="00A05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42"/>
    <w:rsid w:val="001F0697"/>
    <w:rsid w:val="00334642"/>
    <w:rsid w:val="00A05EAA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3D5D64-7FAD-4205-8D39-A6AFE380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4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vtodev.com/education/articles/ru/199/glavnie-metriki-aktivnie-polyzovateli-dau-wau-ma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2022-11-09T11:29:00Z</dcterms:created>
  <dcterms:modified xsi:type="dcterms:W3CDTF">2022-11-09T11:29:00Z</dcterms:modified>
</cp:coreProperties>
</file>