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87870" w:rsidRDefault="00E87870">
      <w:proofErr w:type="gramStart"/>
      <w:r>
        <w:rPr>
          <w:lang w:val="en-US"/>
        </w:rPr>
        <w:t>3</w:t>
      </w:r>
      <w:proofErr w:type="gramEnd"/>
      <w:r>
        <w:rPr>
          <w:lang w:val="en-US"/>
        </w:rPr>
        <w:t xml:space="preserve"> </w:t>
      </w:r>
      <w:r>
        <w:t>семинар</w:t>
      </w:r>
    </w:p>
    <w:p w:rsidR="00963C07" w:rsidRDefault="00E87870">
      <w:r>
        <w:rPr>
          <w:noProof/>
          <w:lang w:eastAsia="ru-RU"/>
        </w:rPr>
        <w:drawing>
          <wp:inline distT="0" distB="0" distL="0" distR="0" wp14:anchorId="61F195BC" wp14:editId="01A3D84E">
            <wp:extent cx="5762857" cy="300990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1224" t="44695" r="38429" b="22435"/>
                    <a:stretch/>
                  </pic:blipFill>
                  <pic:spPr bwMode="auto">
                    <a:xfrm>
                      <a:off x="0" y="0"/>
                      <a:ext cx="5772440" cy="30149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87870" w:rsidRDefault="00E87870">
      <w:r>
        <w:t>График показывает, что конверсия в большинстве случаев бывает от 2% до 4%, наиболее частотное значение – медиана – 3 %.</w:t>
      </w:r>
    </w:p>
    <w:p w:rsidR="00E87870" w:rsidRDefault="00E87870"/>
    <w:p w:rsidR="00E87870" w:rsidRDefault="00E87870">
      <w:r>
        <w:rPr>
          <w:noProof/>
          <w:lang w:eastAsia="ru-RU"/>
        </w:rPr>
        <w:drawing>
          <wp:inline distT="0" distB="0" distL="0" distR="0" wp14:anchorId="08D77954" wp14:editId="4A3632C4">
            <wp:extent cx="5362575" cy="2831723"/>
            <wp:effectExtent l="0" t="0" r="0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2026" t="45497" r="39390" b="22434"/>
                    <a:stretch/>
                  </pic:blipFill>
                  <pic:spPr bwMode="auto">
                    <a:xfrm>
                      <a:off x="0" y="0"/>
                      <a:ext cx="5377461" cy="28395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87870" w:rsidRDefault="00E87870">
      <w:r>
        <w:t>Н0 – нулевая гипотеза (ничего не меняется)</w:t>
      </w:r>
    </w:p>
    <w:p w:rsidR="00E87870" w:rsidRDefault="00E87870">
      <w:r>
        <w:t>На – проверяемая гипотеза (введены какие-то изменения)</w:t>
      </w:r>
    </w:p>
    <w:p w:rsidR="00E87870" w:rsidRDefault="00E87870">
      <w:r>
        <w:rPr>
          <w:noProof/>
          <w:lang w:eastAsia="ru-RU"/>
        </w:rPr>
        <w:lastRenderedPageBreak/>
        <w:drawing>
          <wp:inline distT="0" distB="0" distL="0" distR="0" wp14:anchorId="4A60AF59" wp14:editId="06EB996F">
            <wp:extent cx="5524500" cy="2837356"/>
            <wp:effectExtent l="0" t="0" r="0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1545" t="43892" r="35382" b="22035"/>
                    <a:stretch/>
                  </pic:blipFill>
                  <pic:spPr bwMode="auto">
                    <a:xfrm>
                      <a:off x="0" y="0"/>
                      <a:ext cx="5546982" cy="28489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87870" w:rsidRDefault="00E87870">
      <w:r>
        <w:t xml:space="preserve">Нижний график имеет большую статистическую значимость, так как </w:t>
      </w:r>
      <w:r w:rsidR="0069582F">
        <w:t xml:space="preserve">два распределения отдалены друг от друга. В верхнем графике распределения пересекаются почти на 50 %. Значит нельзя принять альтернативную гипотезу. </w:t>
      </w:r>
    </w:p>
    <w:p w:rsidR="0069582F" w:rsidRDefault="0069582F">
      <w:r>
        <w:rPr>
          <w:noProof/>
          <w:lang w:eastAsia="ru-RU"/>
        </w:rPr>
        <w:drawing>
          <wp:inline distT="0" distB="0" distL="0" distR="0" wp14:anchorId="2B0C3767" wp14:editId="5A7461B3">
            <wp:extent cx="3743751" cy="1628775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2667" t="45297" r="37948" b="27846"/>
                    <a:stretch/>
                  </pic:blipFill>
                  <pic:spPr bwMode="auto">
                    <a:xfrm>
                      <a:off x="0" y="0"/>
                      <a:ext cx="3755135" cy="16337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9582F" w:rsidRDefault="0069582F">
      <w:r>
        <w:t>Выборки из генеральной совокупности</w:t>
      </w:r>
    </w:p>
    <w:p w:rsidR="0069582F" w:rsidRDefault="0069582F">
      <w:r>
        <w:rPr>
          <w:noProof/>
          <w:lang w:eastAsia="ru-RU"/>
        </w:rPr>
        <w:drawing>
          <wp:inline distT="0" distB="0" distL="0" distR="0" wp14:anchorId="0C7A3C2F" wp14:editId="6ED741B3">
            <wp:extent cx="3454879" cy="13716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9081" t="49105" r="38108" b="29650"/>
                    <a:stretch/>
                  </pic:blipFill>
                  <pic:spPr bwMode="auto">
                    <a:xfrm>
                      <a:off x="0" y="0"/>
                      <a:ext cx="3460631" cy="13738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9582F" w:rsidRDefault="0069582F">
      <w:r>
        <w:t xml:space="preserve">Непрерывная (сверху), дискретная – имеет ограничения по значению и количеству (снизу) величина. </w:t>
      </w:r>
    </w:p>
    <w:p w:rsidR="0069582F" w:rsidRDefault="0069582F">
      <w:bookmarkStart w:id="0" w:name="_GoBack"/>
      <w:bookmarkEnd w:id="0"/>
    </w:p>
    <w:p w:rsidR="00E87870" w:rsidRDefault="00E87870"/>
    <w:sectPr w:rsidR="00E8787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87870"/>
    <w:rsid w:val="001F0697"/>
    <w:rsid w:val="0069582F"/>
    <w:rsid w:val="00E87870"/>
    <w:rsid w:val="00E90D98"/>
    <w:rsid w:val="00FF4E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5ADD705"/>
  <w15:chartTrackingRefBased/>
  <w15:docId w15:val="{0E66D9FC-7375-490F-9EE4-9FE6988EF2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2</Pages>
  <Words>87</Words>
  <Characters>500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Сукнева Александра Андреевна</dc:creator>
  <cp:keywords/>
  <dc:description/>
  <cp:lastModifiedBy>Сукнева Александра Андреевна</cp:lastModifiedBy>
  <cp:revision>1</cp:revision>
  <dcterms:created xsi:type="dcterms:W3CDTF">2023-11-20T05:57:00Z</dcterms:created>
  <dcterms:modified xsi:type="dcterms:W3CDTF">2023-11-20T06:26:00Z</dcterms:modified>
</cp:coreProperties>
</file>