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0E" w:rsidRDefault="005D1A0E" w:rsidP="005D1A0E">
      <w:pPr>
        <w:pStyle w:val="3"/>
      </w:pPr>
      <w:r>
        <w:t>Урок 14. Интервью с сооснователем и генеральным директором IVA Cognitive (входит в ГК «Хайтек») и NewEdge, Алексеем Цессарским</w:t>
      </w:r>
    </w:p>
    <w:p w:rsidR="005D1A0E" w:rsidRPr="005D1A0E" w:rsidRDefault="005D1A0E" w:rsidP="00DA4DB6">
      <w:pPr>
        <w:pStyle w:val="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D1A0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Герой этого выпуска, гендиректор IVA Cognitive, Алексей Цессарский, в беседе с директором по методологии обучения GeekBrains, Ильнаром Шафигуллиным, рассказывает о своём пути в разработку и ИТ-бизнес.</w:t>
      </w:r>
      <w:r w:rsidRPr="005D1A0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</w:r>
      <w:r w:rsidRPr="005D1A0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br/>
        <w:t>Вы узнаете, в чём плюсы и минусы разработки в сравнении с профессиональной игрой в покер, как увлечение мобильными играми может стать началом крутой карьеры и как можно совмещать руководство ИТ-компаниями разного профиля.</w:t>
      </w:r>
    </w:p>
    <w:p w:rsidR="005D1A0E" w:rsidRDefault="005D1A0E" w:rsidP="00DA4DB6">
      <w:pPr>
        <w:pStyle w:val="4"/>
      </w:pPr>
    </w:p>
    <w:p w:rsidR="005D1A0E" w:rsidRDefault="005D1A0E" w:rsidP="005D1A0E">
      <w:pPr>
        <w:pStyle w:val="4"/>
      </w:pPr>
      <w:r>
        <w:t>Основные тезисы:</w:t>
      </w:r>
    </w:p>
    <w:p w:rsidR="005D1A0E" w:rsidRDefault="005D1A0E" w:rsidP="005D1A0E">
      <w:pPr>
        <w:pStyle w:val="a3"/>
      </w:pPr>
      <w:r>
        <w:br/>
        <w:t>1. Алексей Цессарский руководит несколькими ИТ-компаниями в области разработки ПО (в том числе систем видеоаналитики) и мобильных игр, а также создания ИТ-инфраструктуры.</w:t>
      </w:r>
      <w:r>
        <w:br/>
        <w:t>2. ИТ — это и радость интеллектуального творчества, и про деньги.</w:t>
      </w:r>
      <w:r>
        <w:br/>
        <w:t>3. Сегодня в ИТ возможна узкая специализация, а 10–15 лет назад программист должен был разбираться и в устройстве компьютера, и в работе сети.</w:t>
      </w:r>
      <w:r>
        <w:br/>
        <w:t>4. Коммерческая разработка игр связана с ограничениями: зачастую не продаётся то, что ты хочешь сделать, а продаётся что-то другое. Первый предпринимательский опыт в этой области всегда тяжёл.</w:t>
      </w:r>
      <w:r>
        <w:br/>
        <w:t>5. В игровой индустрии только крупные компании могут много экспериментировать, оплачивая ошибки за счёт успеха других своих проектов, живущих годами. Остальные играют в рулетку: ни один аналитик точно не знает, какая игра «зайдёт», а какая нет.</w:t>
      </w:r>
      <w:r>
        <w:br/>
        <w:t>6. Геймдев — это обычно нетоксичные компании без лишней бюрократии, они предлагают разноплановую работу, но, в силу геополитических причин, сейчас российский геймдев нестабилен и скорее привлечёт тех, кто любит игры и хочет через них самовыражаться.</w:t>
      </w:r>
      <w:r>
        <w:br/>
        <w:t xml:space="preserve">7. Чтобы сделать маленькую игру, которая будет иметь шансы на коммерческий успех, нужно найти тренд: посмотрите на платформах аналитики рекламы, какие ролики к играм больше всего смотрят в TikTok и на YouTube. Если кто-то тратит деньги на рекламу, значит, он окупает затраты: продукт пользуется спросом. Не копируйте идею, но придумайте что-то похожее, творчески переосмыслите. </w:t>
      </w:r>
      <w:r>
        <w:br/>
        <w:t>8. Главные секреты успешной учёбы — во-первых, очень хотеть результата, во-вторых, найти профессионалов, готовых вас научить. Узнавайте, где ваши знакомые научились тому, что вы хотите уметь.</w:t>
      </w:r>
      <w:r>
        <w:br/>
        <w:t>9. Оказаться среди специалистов в интересной вам области, чтобы «не быть самым умным в комнате» — это очень хороший ход.</w:t>
      </w:r>
      <w:r>
        <w:br/>
        <w:t>10. Профессиональное развитие идёт по «синусоиде»: сначала вы уверены, что и как делать, но по мере получения знаний и опыта начинаете видеть всё больше проблем. Изучаете и решаете их — начинается новый «виток».</w:t>
      </w:r>
    </w:p>
    <w:p w:rsidR="00DA4DB6" w:rsidRDefault="00DA4DB6" w:rsidP="005D1A0E">
      <w:pPr>
        <w:pStyle w:val="4"/>
      </w:pPr>
      <w:bookmarkStart w:id="0" w:name="_GoBack"/>
      <w:bookmarkEnd w:id="0"/>
    </w:p>
    <w:sectPr w:rsidR="00DA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70"/>
    <w:rsid w:val="00155E10"/>
    <w:rsid w:val="001A4170"/>
    <w:rsid w:val="001F0697"/>
    <w:rsid w:val="005D1A0E"/>
    <w:rsid w:val="00DA4DB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DF5A1"/>
  <w15:chartTrackingRefBased/>
  <w15:docId w15:val="{D4B5DA72-9FFE-42AC-B5B6-E2E2D2B1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A4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D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4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DA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4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2022-11-09T08:46:00Z</dcterms:created>
  <dcterms:modified xsi:type="dcterms:W3CDTF">2022-11-09T08:46:00Z</dcterms:modified>
</cp:coreProperties>
</file>