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B39" w:rsidRPr="00BE6B39" w:rsidRDefault="00BE6B39" w:rsidP="00BE6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6B3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5. Интервью с основателем DeFireX и NFTCraft Романом Моисеевым</w:t>
      </w:r>
    </w:p>
    <w:p w:rsidR="00BE6B39" w:rsidRDefault="00BE6B39" w:rsidP="00BE6B39">
      <w:pPr>
        <w:pStyle w:val="4"/>
      </w:pPr>
      <w:r>
        <w:t>Рекомендованные источники:</w:t>
      </w:r>
    </w:p>
    <w:p w:rsidR="00BE6B39" w:rsidRDefault="00BE6B39" w:rsidP="00BE6B39">
      <w:pPr>
        <w:pStyle w:val="a3"/>
      </w:pPr>
      <w:r>
        <w:br/>
        <w:t xml:space="preserve">1. </w:t>
      </w:r>
      <w:hyperlink r:id="rId4" w:tgtFrame="_blank" w:history="1">
        <w:r>
          <w:rPr>
            <w:rStyle w:val="a4"/>
          </w:rPr>
          <w:t>Зарецкий А. В. Энциклопедия профессора Фортрана</w:t>
        </w:r>
      </w:hyperlink>
      <w:r>
        <w:br/>
        <w:t xml:space="preserve">2. </w:t>
      </w:r>
      <w:hyperlink r:id="rId5" w:tgtFrame="_blank" w:history="1">
        <w:r>
          <w:rPr>
            <w:rStyle w:val="a4"/>
          </w:rPr>
          <w:t>Журнал «Наука и жизнь»</w:t>
        </w:r>
      </w:hyperlink>
      <w:r>
        <w:br/>
        <w:t xml:space="preserve">3. </w:t>
      </w:r>
      <w:hyperlink r:id="rId6" w:tgtFrame="_blank" w:history="1">
        <w:r>
          <w:rPr>
            <w:rStyle w:val="a4"/>
          </w:rPr>
          <w:t>Джаред Даймонд. Ружья, микробы и сталь. История человеческих сообществ</w:t>
        </w:r>
      </w:hyperlink>
      <w:r>
        <w:br/>
        <w:t xml:space="preserve">4. </w:t>
      </w:r>
      <w:hyperlink r:id="rId7" w:tgtFrame="_blank" w:history="1">
        <w:r>
          <w:rPr>
            <w:rStyle w:val="a4"/>
          </w:rPr>
          <w:t>Кийосаки Роберт Т. Богатый папа, бедный папа</w:t>
        </w:r>
      </w:hyperlink>
      <w:r>
        <w:br/>
        <w:t xml:space="preserve">5. </w:t>
      </w:r>
      <w:hyperlink r:id="rId8" w:tgtFrame="_blank" w:history="1">
        <w:r>
          <w:rPr>
            <w:rStyle w:val="a4"/>
          </w:rPr>
          <w:t>Телеграм-канал ForkLog</w:t>
        </w:r>
      </w:hyperlink>
    </w:p>
    <w:p w:rsidR="00BE6B39" w:rsidRDefault="00BE6B39" w:rsidP="00BE6B39">
      <w:pPr>
        <w:pStyle w:val="4"/>
      </w:pPr>
      <w:r>
        <w:t>Советы от Романа Моисеева:</w:t>
      </w:r>
    </w:p>
    <w:p w:rsidR="00BE6B39" w:rsidRDefault="00BE6B39" w:rsidP="00BE6B39">
      <w:pPr>
        <w:pStyle w:val="a3"/>
      </w:pPr>
      <w:r>
        <w:br/>
        <w:t>1. Чтобы быть продуктивнее и реализовать свой потенциал в сфере IT, важно уметь оперировать информацией, используя алгоритмы.</w:t>
      </w:r>
      <w:r>
        <w:br/>
        <w:t>2. Главное – найти ту точку, которая близка вашей жизненной позиции. В этом вопросе универсальной рекомендации нет, за вас этого никто сделать не сможет.</w:t>
      </w:r>
      <w:r>
        <w:br/>
        <w:t>3. Попробуйте разобраться, как технологии взаимодействуют с вами напрямую. Например, проследите, по какому алгоритму стриминговая платформа выдаёт вам тот или иной фильм.</w:t>
      </w:r>
      <w:r>
        <w:br/>
        <w:t>4. Обратите внимание на то, с каким цифровым контентом взаимодействуете чаще всего, и подумайте, как можно это монетизировать.</w:t>
      </w:r>
      <w:r>
        <w:br/>
        <w:t>5. Интересуясь той или иной темой, достаточно посмотреть в интернете подходящую вам информацию, например, «История возникновения блокчейна», «Что такое эфир», «Как передаётся эфир, в чём его ценность», «Как заработать на NFT-коллекции» и т. д. Сформулируйте то, что интересно и вбейте это в поиск. Затем проанализируйте выданное системой и то, по какому принципу это сделано.</w:t>
      </w:r>
      <w:r>
        <w:br/>
        <w:t>6. Если интересует, например, технология блокчейн, наберите в поиске YouTube «Как работает блокчейн», выберите то видео, где больше просмотров и меньшая длительность, чтобы не устать при просмотре.</w:t>
      </w:r>
      <w:r>
        <w:br/>
        <w:t>7. Подпишитесь на тематические Telegram-каналы.</w:t>
      </w:r>
      <w:r>
        <w:br/>
        <w:t>8. Посещайте различные конференции и общайтесь с живыми людьми по интересующим вас темам. Так у вас появится больше шансов узнать ответы на какие-то вопросы.</w:t>
      </w:r>
      <w:r>
        <w:br/>
        <w:t>9. Обязательно проходите курсы GeekBrains, чтобы грамотно структурировать процесс изучения того или иного направления.</w:t>
      </w:r>
      <w:r>
        <w:br/>
        <w:t>10. Чем релевантнее будет найденная информация, которую порекомендуете другим, тем продуктивнее станет ваша жизнь.</w:t>
      </w:r>
      <w:r>
        <w:br/>
        <w:t>11. Говоря о тематических или мотивационных книгах, важно, чтобы идея, описанная в них, отразилась в вашем сознании и сформировала мотивацию. Прочитав самые умные книги, но бездействуя после их прочтения, вся полученная информация станет бесполезной.</w:t>
      </w:r>
      <w:r>
        <w:br/>
        <w:t>12. Путь к успеху — движение к большой цели маленькими шагами.</w:t>
      </w:r>
    </w:p>
    <w:p w:rsidR="00963C07" w:rsidRDefault="00BE6B39"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9E"/>
    <w:rsid w:val="001F0697"/>
    <w:rsid w:val="00B34F9E"/>
    <w:rsid w:val="00BE6B39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E4BDFD-BD28-4217-BD38-C100B193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E6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B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E6B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E6B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semiHidden/>
    <w:unhideWhenUsed/>
    <w:rsid w:val="00BE6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E6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grm.ru/channels/@forklo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batime4u.com/wp-content/uploads/2020/02/Kijosaki-R.-Bogatyj-papa-Bednyj-papa.-B.g.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guzin.ru/wp/wp-content/uploads/2016/08/%D0%94%D0%B6%D0%B0%D1%80%D0%B5%D0%B4-%D0%94%D0%B0%D0%B9%D0%BC%D0%BE%D0%BD%D0%B4.-%D0%A0%D1%83%D0%B6%D1%8C%D1%8F-%D0%BC%D0%B8%D0%BA%D1%80%D0%BE%D0%B1%D1%8B-%D0%B8-%D1%81%D1%82%D0%B0%D0%BB%D1%8C.pdf" TargetMode="External"/><Relationship Id="rId5" Type="http://schemas.openxmlformats.org/officeDocument/2006/relationships/hyperlink" Target="https://www.nkj.r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ocdroid.net/qu4g/professora-fortrana-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2022-08-12T06:51:00Z</dcterms:created>
  <dcterms:modified xsi:type="dcterms:W3CDTF">2022-08-12T06:53:00Z</dcterms:modified>
</cp:coreProperties>
</file>