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949541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5388" w:rsidRDefault="002D5388">
          <w:pPr>
            <w:pStyle w:val="a8"/>
          </w:pPr>
          <w:r>
            <w:t>Оглавление</w:t>
          </w:r>
        </w:p>
        <w:p w:rsidR="002D5388" w:rsidRDefault="002D53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61677" w:history="1">
            <w:r w:rsidRPr="00AC59DA">
              <w:rPr>
                <w:rStyle w:val="a4"/>
                <w:b/>
                <w:bCs/>
                <w:noProof/>
              </w:rPr>
              <w:t>Общее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_Toc150961677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388" w:rsidRDefault="004265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61678" w:history="1">
            <w:r w:rsidR="002D5388" w:rsidRPr="00AC59DA">
              <w:rPr>
                <w:rStyle w:val="a4"/>
                <w:b/>
                <w:bCs/>
                <w:noProof/>
              </w:rPr>
              <w:t>Открыть счет в РВ</w:t>
            </w:r>
            <w:r w:rsidR="002D5388">
              <w:rPr>
                <w:noProof/>
                <w:webHidden/>
              </w:rPr>
              <w:tab/>
            </w:r>
            <w:r w:rsidR="002D5388">
              <w:rPr>
                <w:noProof/>
                <w:webHidden/>
              </w:rPr>
              <w:fldChar w:fldCharType="begin"/>
            </w:r>
            <w:r w:rsidR="002D5388">
              <w:rPr>
                <w:noProof/>
                <w:webHidden/>
              </w:rPr>
              <w:instrText xml:space="preserve"> PAGEREF _Toc150961678 \h </w:instrText>
            </w:r>
            <w:r w:rsidR="002D5388">
              <w:rPr>
                <w:noProof/>
                <w:webHidden/>
              </w:rPr>
            </w:r>
            <w:r w:rsidR="002D5388">
              <w:rPr>
                <w:noProof/>
                <w:webHidden/>
              </w:rPr>
              <w:fldChar w:fldCharType="separate"/>
            </w:r>
            <w:r w:rsidR="002D5388">
              <w:rPr>
                <w:noProof/>
                <w:webHidden/>
              </w:rPr>
              <w:t>1</w:t>
            </w:r>
            <w:r w:rsidR="002D5388">
              <w:rPr>
                <w:noProof/>
                <w:webHidden/>
              </w:rPr>
              <w:fldChar w:fldCharType="end"/>
            </w:r>
          </w:hyperlink>
        </w:p>
        <w:p w:rsidR="002D5388" w:rsidRDefault="004265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61679" w:history="1">
            <w:r w:rsidR="002D5388" w:rsidRPr="00AC59DA">
              <w:rPr>
                <w:rStyle w:val="a4"/>
                <w:b/>
                <w:bCs/>
                <w:noProof/>
              </w:rPr>
              <w:t>Как пополнить счет в РВ</w:t>
            </w:r>
            <w:r w:rsidR="002D5388">
              <w:rPr>
                <w:noProof/>
                <w:webHidden/>
              </w:rPr>
              <w:tab/>
            </w:r>
            <w:r w:rsidR="002D5388">
              <w:rPr>
                <w:noProof/>
                <w:webHidden/>
              </w:rPr>
              <w:fldChar w:fldCharType="begin"/>
            </w:r>
            <w:r w:rsidR="002D5388">
              <w:rPr>
                <w:noProof/>
                <w:webHidden/>
              </w:rPr>
              <w:instrText xml:space="preserve"> PAGEREF _Toc150961679 \h </w:instrText>
            </w:r>
            <w:r w:rsidR="002D5388">
              <w:rPr>
                <w:noProof/>
                <w:webHidden/>
              </w:rPr>
            </w:r>
            <w:r w:rsidR="002D5388">
              <w:rPr>
                <w:noProof/>
                <w:webHidden/>
              </w:rPr>
              <w:fldChar w:fldCharType="separate"/>
            </w:r>
            <w:r w:rsidR="002D5388">
              <w:rPr>
                <w:noProof/>
                <w:webHidden/>
              </w:rPr>
              <w:t>2</w:t>
            </w:r>
            <w:r w:rsidR="002D5388">
              <w:rPr>
                <w:noProof/>
                <w:webHidden/>
              </w:rPr>
              <w:fldChar w:fldCharType="end"/>
            </w:r>
          </w:hyperlink>
        </w:p>
        <w:p w:rsidR="002D5388" w:rsidRDefault="004265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61680" w:history="1">
            <w:r w:rsidR="002D5388" w:rsidRPr="00AC59DA">
              <w:rPr>
                <w:rStyle w:val="a4"/>
                <w:b/>
                <w:bCs/>
                <w:noProof/>
              </w:rPr>
              <w:t>Список стран, где не работает карта:</w:t>
            </w:r>
            <w:r w:rsidR="002D5388">
              <w:rPr>
                <w:noProof/>
                <w:webHidden/>
              </w:rPr>
              <w:tab/>
            </w:r>
            <w:r w:rsidR="002D5388">
              <w:rPr>
                <w:noProof/>
                <w:webHidden/>
              </w:rPr>
              <w:fldChar w:fldCharType="begin"/>
            </w:r>
            <w:r w:rsidR="002D5388">
              <w:rPr>
                <w:noProof/>
                <w:webHidden/>
              </w:rPr>
              <w:instrText xml:space="preserve"> PAGEREF _Toc150961680 \h </w:instrText>
            </w:r>
            <w:r w:rsidR="002D5388">
              <w:rPr>
                <w:noProof/>
                <w:webHidden/>
              </w:rPr>
            </w:r>
            <w:r w:rsidR="002D5388">
              <w:rPr>
                <w:noProof/>
                <w:webHidden/>
              </w:rPr>
              <w:fldChar w:fldCharType="separate"/>
            </w:r>
            <w:r w:rsidR="002D5388">
              <w:rPr>
                <w:noProof/>
                <w:webHidden/>
              </w:rPr>
              <w:t>2</w:t>
            </w:r>
            <w:r w:rsidR="002D5388">
              <w:rPr>
                <w:noProof/>
                <w:webHidden/>
              </w:rPr>
              <w:fldChar w:fldCharType="end"/>
            </w:r>
          </w:hyperlink>
        </w:p>
        <w:p w:rsidR="002D5388" w:rsidRDefault="004265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61681" w:history="1">
            <w:r w:rsidR="002D5388" w:rsidRPr="00AC59DA">
              <w:rPr>
                <w:rStyle w:val="a4"/>
                <w:b/>
                <w:bCs/>
                <w:noProof/>
              </w:rPr>
              <w:t>Телеграм канал</w:t>
            </w:r>
            <w:r w:rsidR="002D5388">
              <w:rPr>
                <w:noProof/>
                <w:webHidden/>
              </w:rPr>
              <w:tab/>
            </w:r>
            <w:r w:rsidR="002D5388">
              <w:rPr>
                <w:noProof/>
                <w:webHidden/>
              </w:rPr>
              <w:fldChar w:fldCharType="begin"/>
            </w:r>
            <w:r w:rsidR="002D5388">
              <w:rPr>
                <w:noProof/>
                <w:webHidden/>
              </w:rPr>
              <w:instrText xml:space="preserve"> PAGEREF _Toc150961681 \h </w:instrText>
            </w:r>
            <w:r w:rsidR="002D5388">
              <w:rPr>
                <w:noProof/>
                <w:webHidden/>
              </w:rPr>
            </w:r>
            <w:r w:rsidR="002D5388">
              <w:rPr>
                <w:noProof/>
                <w:webHidden/>
              </w:rPr>
              <w:fldChar w:fldCharType="separate"/>
            </w:r>
            <w:r w:rsidR="002D5388">
              <w:rPr>
                <w:noProof/>
                <w:webHidden/>
              </w:rPr>
              <w:t>2</w:t>
            </w:r>
            <w:r w:rsidR="002D5388">
              <w:rPr>
                <w:noProof/>
                <w:webHidden/>
              </w:rPr>
              <w:fldChar w:fldCharType="end"/>
            </w:r>
          </w:hyperlink>
        </w:p>
        <w:p w:rsidR="002D5388" w:rsidRDefault="004265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61682" w:history="1">
            <w:r w:rsidR="002D5388" w:rsidRPr="00AC59DA">
              <w:rPr>
                <w:rStyle w:val="a4"/>
                <w:b/>
                <w:bCs/>
                <w:noProof/>
              </w:rPr>
              <w:t>Лимиты по карте</w:t>
            </w:r>
            <w:r w:rsidR="002D5388">
              <w:rPr>
                <w:noProof/>
                <w:webHidden/>
              </w:rPr>
              <w:tab/>
            </w:r>
            <w:r w:rsidR="002D5388">
              <w:rPr>
                <w:noProof/>
                <w:webHidden/>
              </w:rPr>
              <w:fldChar w:fldCharType="begin"/>
            </w:r>
            <w:r w:rsidR="002D5388">
              <w:rPr>
                <w:noProof/>
                <w:webHidden/>
              </w:rPr>
              <w:instrText xml:space="preserve"> PAGEREF _Toc150961682 \h </w:instrText>
            </w:r>
            <w:r w:rsidR="002D5388">
              <w:rPr>
                <w:noProof/>
                <w:webHidden/>
              </w:rPr>
            </w:r>
            <w:r w:rsidR="002D5388">
              <w:rPr>
                <w:noProof/>
                <w:webHidden/>
              </w:rPr>
              <w:fldChar w:fldCharType="separate"/>
            </w:r>
            <w:r w:rsidR="002D5388">
              <w:rPr>
                <w:noProof/>
                <w:webHidden/>
              </w:rPr>
              <w:t>3</w:t>
            </w:r>
            <w:r w:rsidR="002D5388">
              <w:rPr>
                <w:noProof/>
                <w:webHidden/>
              </w:rPr>
              <w:fldChar w:fldCharType="end"/>
            </w:r>
          </w:hyperlink>
        </w:p>
        <w:p w:rsidR="002D5388" w:rsidRDefault="004265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61683" w:history="1">
            <w:r w:rsidR="002D5388" w:rsidRPr="00AC59DA">
              <w:rPr>
                <w:rStyle w:val="a4"/>
                <w:b/>
                <w:bCs/>
                <w:noProof/>
              </w:rPr>
              <w:t>По возврату средств</w:t>
            </w:r>
            <w:r w:rsidR="002D5388">
              <w:rPr>
                <w:noProof/>
                <w:webHidden/>
              </w:rPr>
              <w:tab/>
            </w:r>
            <w:r w:rsidR="002D5388">
              <w:rPr>
                <w:noProof/>
                <w:webHidden/>
              </w:rPr>
              <w:fldChar w:fldCharType="begin"/>
            </w:r>
            <w:r w:rsidR="002D5388">
              <w:rPr>
                <w:noProof/>
                <w:webHidden/>
              </w:rPr>
              <w:instrText xml:space="preserve"> PAGEREF _Toc150961683 \h </w:instrText>
            </w:r>
            <w:r w:rsidR="002D5388">
              <w:rPr>
                <w:noProof/>
                <w:webHidden/>
              </w:rPr>
            </w:r>
            <w:r w:rsidR="002D5388">
              <w:rPr>
                <w:noProof/>
                <w:webHidden/>
              </w:rPr>
              <w:fldChar w:fldCharType="separate"/>
            </w:r>
            <w:r w:rsidR="002D5388">
              <w:rPr>
                <w:noProof/>
                <w:webHidden/>
              </w:rPr>
              <w:t>3</w:t>
            </w:r>
            <w:r w:rsidR="002D5388">
              <w:rPr>
                <w:noProof/>
                <w:webHidden/>
              </w:rPr>
              <w:fldChar w:fldCharType="end"/>
            </w:r>
          </w:hyperlink>
        </w:p>
        <w:p w:rsidR="002D5388" w:rsidRDefault="004265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61684" w:history="1">
            <w:r w:rsidR="002D5388" w:rsidRPr="00AC59DA">
              <w:rPr>
                <w:rStyle w:val="a4"/>
                <w:b/>
                <w:bCs/>
                <w:noProof/>
              </w:rPr>
              <w:t>Запрос клиенту при недостаточном остатке на уплату комиссии</w:t>
            </w:r>
            <w:r w:rsidR="002D5388">
              <w:rPr>
                <w:noProof/>
                <w:webHidden/>
              </w:rPr>
              <w:tab/>
            </w:r>
            <w:r w:rsidR="002D5388">
              <w:rPr>
                <w:noProof/>
                <w:webHidden/>
              </w:rPr>
              <w:fldChar w:fldCharType="begin"/>
            </w:r>
            <w:r w:rsidR="002D5388">
              <w:rPr>
                <w:noProof/>
                <w:webHidden/>
              </w:rPr>
              <w:instrText xml:space="preserve"> PAGEREF _Toc150961684 \h </w:instrText>
            </w:r>
            <w:r w:rsidR="002D5388">
              <w:rPr>
                <w:noProof/>
                <w:webHidden/>
              </w:rPr>
            </w:r>
            <w:r w:rsidR="002D5388">
              <w:rPr>
                <w:noProof/>
                <w:webHidden/>
              </w:rPr>
              <w:fldChar w:fldCharType="separate"/>
            </w:r>
            <w:r w:rsidR="002D5388">
              <w:rPr>
                <w:noProof/>
                <w:webHidden/>
              </w:rPr>
              <w:t>4</w:t>
            </w:r>
            <w:r w:rsidR="002D5388">
              <w:rPr>
                <w:noProof/>
                <w:webHidden/>
              </w:rPr>
              <w:fldChar w:fldCharType="end"/>
            </w:r>
          </w:hyperlink>
        </w:p>
        <w:p w:rsidR="002D5388" w:rsidRDefault="004265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61685" w:history="1">
            <w:r w:rsidR="002D5388" w:rsidRPr="00AC59DA">
              <w:rPr>
                <w:rStyle w:val="a4"/>
                <w:b/>
                <w:bCs/>
                <w:noProof/>
              </w:rPr>
              <w:t>Одноразовые пароли</w:t>
            </w:r>
            <w:r w:rsidR="002D5388">
              <w:rPr>
                <w:noProof/>
                <w:webHidden/>
              </w:rPr>
              <w:tab/>
            </w:r>
            <w:r w:rsidR="002D5388">
              <w:rPr>
                <w:noProof/>
                <w:webHidden/>
              </w:rPr>
              <w:fldChar w:fldCharType="begin"/>
            </w:r>
            <w:r w:rsidR="002D5388">
              <w:rPr>
                <w:noProof/>
                <w:webHidden/>
              </w:rPr>
              <w:instrText xml:space="preserve"> PAGEREF _Toc150961685 \h </w:instrText>
            </w:r>
            <w:r w:rsidR="002D5388">
              <w:rPr>
                <w:noProof/>
                <w:webHidden/>
              </w:rPr>
            </w:r>
            <w:r w:rsidR="002D5388">
              <w:rPr>
                <w:noProof/>
                <w:webHidden/>
              </w:rPr>
              <w:fldChar w:fldCharType="separate"/>
            </w:r>
            <w:r w:rsidR="002D5388">
              <w:rPr>
                <w:noProof/>
                <w:webHidden/>
              </w:rPr>
              <w:t>4</w:t>
            </w:r>
            <w:r w:rsidR="002D5388">
              <w:rPr>
                <w:noProof/>
                <w:webHidden/>
              </w:rPr>
              <w:fldChar w:fldCharType="end"/>
            </w:r>
          </w:hyperlink>
        </w:p>
        <w:p w:rsidR="002D5388" w:rsidRDefault="004265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61686" w:history="1">
            <w:r w:rsidR="002D5388" w:rsidRPr="00AC59DA">
              <w:rPr>
                <w:rStyle w:val="a4"/>
                <w:b/>
                <w:bCs/>
                <w:noProof/>
              </w:rPr>
              <w:t>Типичные ошибки при платежах</w:t>
            </w:r>
            <w:r w:rsidR="002D5388">
              <w:rPr>
                <w:noProof/>
                <w:webHidden/>
              </w:rPr>
              <w:tab/>
            </w:r>
            <w:r w:rsidR="002D5388">
              <w:rPr>
                <w:noProof/>
                <w:webHidden/>
              </w:rPr>
              <w:fldChar w:fldCharType="begin"/>
            </w:r>
            <w:r w:rsidR="002D5388">
              <w:rPr>
                <w:noProof/>
                <w:webHidden/>
              </w:rPr>
              <w:instrText xml:space="preserve"> PAGEREF _Toc150961686 \h </w:instrText>
            </w:r>
            <w:r w:rsidR="002D5388">
              <w:rPr>
                <w:noProof/>
                <w:webHidden/>
              </w:rPr>
            </w:r>
            <w:r w:rsidR="002D5388">
              <w:rPr>
                <w:noProof/>
                <w:webHidden/>
              </w:rPr>
              <w:fldChar w:fldCharType="separate"/>
            </w:r>
            <w:r w:rsidR="002D5388">
              <w:rPr>
                <w:noProof/>
                <w:webHidden/>
              </w:rPr>
              <w:t>5</w:t>
            </w:r>
            <w:r w:rsidR="002D5388">
              <w:rPr>
                <w:noProof/>
                <w:webHidden/>
              </w:rPr>
              <w:fldChar w:fldCharType="end"/>
            </w:r>
          </w:hyperlink>
        </w:p>
        <w:p w:rsidR="002D5388" w:rsidRDefault="004265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61687" w:history="1">
            <w:r w:rsidR="002D5388" w:rsidRPr="00AC59DA">
              <w:rPr>
                <w:rStyle w:val="a4"/>
                <w:b/>
                <w:bCs/>
                <w:noProof/>
              </w:rPr>
              <w:t>Как запросить выписку в приложении РВ</w:t>
            </w:r>
            <w:r w:rsidR="002D5388">
              <w:rPr>
                <w:noProof/>
                <w:webHidden/>
              </w:rPr>
              <w:tab/>
            </w:r>
            <w:r w:rsidR="002D5388">
              <w:rPr>
                <w:noProof/>
                <w:webHidden/>
              </w:rPr>
              <w:fldChar w:fldCharType="begin"/>
            </w:r>
            <w:r w:rsidR="002D5388">
              <w:rPr>
                <w:noProof/>
                <w:webHidden/>
              </w:rPr>
              <w:instrText xml:space="preserve"> PAGEREF _Toc150961687 \h </w:instrText>
            </w:r>
            <w:r w:rsidR="002D5388">
              <w:rPr>
                <w:noProof/>
                <w:webHidden/>
              </w:rPr>
            </w:r>
            <w:r w:rsidR="002D5388">
              <w:rPr>
                <w:noProof/>
                <w:webHidden/>
              </w:rPr>
              <w:fldChar w:fldCharType="separate"/>
            </w:r>
            <w:r w:rsidR="002D5388">
              <w:rPr>
                <w:noProof/>
                <w:webHidden/>
              </w:rPr>
              <w:t>5</w:t>
            </w:r>
            <w:r w:rsidR="002D5388">
              <w:rPr>
                <w:noProof/>
                <w:webHidden/>
              </w:rPr>
              <w:fldChar w:fldCharType="end"/>
            </w:r>
          </w:hyperlink>
        </w:p>
        <w:p w:rsidR="002D5388" w:rsidRDefault="004265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61688" w:history="1">
            <w:r w:rsidR="002D5388" w:rsidRPr="00AC59DA">
              <w:rPr>
                <w:rStyle w:val="a4"/>
                <w:b/>
                <w:bCs/>
                <w:noProof/>
              </w:rPr>
              <w:t>Доверенность на открытие счета в НИПБ</w:t>
            </w:r>
            <w:r w:rsidR="002D5388">
              <w:rPr>
                <w:noProof/>
                <w:webHidden/>
              </w:rPr>
              <w:tab/>
            </w:r>
            <w:r w:rsidR="002D5388">
              <w:rPr>
                <w:noProof/>
                <w:webHidden/>
              </w:rPr>
              <w:fldChar w:fldCharType="begin"/>
            </w:r>
            <w:r w:rsidR="002D5388">
              <w:rPr>
                <w:noProof/>
                <w:webHidden/>
              </w:rPr>
              <w:instrText xml:space="preserve"> PAGEREF _Toc150961688 \h </w:instrText>
            </w:r>
            <w:r w:rsidR="002D5388">
              <w:rPr>
                <w:noProof/>
                <w:webHidden/>
              </w:rPr>
            </w:r>
            <w:r w:rsidR="002D5388">
              <w:rPr>
                <w:noProof/>
                <w:webHidden/>
              </w:rPr>
              <w:fldChar w:fldCharType="separate"/>
            </w:r>
            <w:r w:rsidR="002D5388">
              <w:rPr>
                <w:noProof/>
                <w:webHidden/>
              </w:rPr>
              <w:t>5</w:t>
            </w:r>
            <w:r w:rsidR="002D5388">
              <w:rPr>
                <w:noProof/>
                <w:webHidden/>
              </w:rPr>
              <w:fldChar w:fldCharType="end"/>
            </w:r>
          </w:hyperlink>
        </w:p>
        <w:p w:rsidR="002D5388" w:rsidRDefault="004265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61689" w:history="1">
            <w:r w:rsidR="002D5388" w:rsidRPr="00AC59DA">
              <w:rPr>
                <w:rStyle w:val="a4"/>
                <w:b/>
                <w:bCs/>
                <w:noProof/>
              </w:rPr>
              <w:t>Для иностранцев об открытии счета в НИПБ:</w:t>
            </w:r>
            <w:r w:rsidR="002D5388">
              <w:rPr>
                <w:noProof/>
                <w:webHidden/>
              </w:rPr>
              <w:tab/>
            </w:r>
            <w:r w:rsidR="002D5388">
              <w:rPr>
                <w:noProof/>
                <w:webHidden/>
              </w:rPr>
              <w:fldChar w:fldCharType="begin"/>
            </w:r>
            <w:r w:rsidR="002D5388">
              <w:rPr>
                <w:noProof/>
                <w:webHidden/>
              </w:rPr>
              <w:instrText xml:space="preserve"> PAGEREF _Toc150961689 \h </w:instrText>
            </w:r>
            <w:r w:rsidR="002D5388">
              <w:rPr>
                <w:noProof/>
                <w:webHidden/>
              </w:rPr>
            </w:r>
            <w:r w:rsidR="002D5388">
              <w:rPr>
                <w:noProof/>
                <w:webHidden/>
              </w:rPr>
              <w:fldChar w:fldCharType="separate"/>
            </w:r>
            <w:r w:rsidR="002D5388">
              <w:rPr>
                <w:noProof/>
                <w:webHidden/>
              </w:rPr>
              <w:t>5</w:t>
            </w:r>
            <w:r w:rsidR="002D5388">
              <w:rPr>
                <w:noProof/>
                <w:webHidden/>
              </w:rPr>
              <w:fldChar w:fldCharType="end"/>
            </w:r>
          </w:hyperlink>
        </w:p>
        <w:p w:rsidR="002D5388" w:rsidRDefault="002D5388">
          <w:r>
            <w:rPr>
              <w:b/>
              <w:bCs/>
            </w:rPr>
            <w:fldChar w:fldCharType="end"/>
          </w:r>
        </w:p>
      </w:sdtContent>
    </w:sdt>
    <w:p w:rsidR="0088397E" w:rsidRPr="002D5388" w:rsidRDefault="0088397E" w:rsidP="002D5388">
      <w:pPr>
        <w:pStyle w:val="1"/>
        <w:rPr>
          <w:rStyle w:val="a7"/>
        </w:rPr>
      </w:pPr>
      <w:bookmarkStart w:id="0" w:name="_Toc150961677"/>
      <w:r w:rsidRPr="002D5388">
        <w:rPr>
          <w:rStyle w:val="a7"/>
        </w:rPr>
        <w:t>Общее</w:t>
      </w:r>
      <w:bookmarkEnd w:id="0"/>
    </w:p>
    <w:p w:rsidR="002D5388" w:rsidRPr="002D5388" w:rsidRDefault="002D5388" w:rsidP="002D5388">
      <w:pPr>
        <w:spacing w:before="100" w:beforeAutospacing="1" w:after="100" w:afterAutospacing="1"/>
      </w:pPr>
      <w:r w:rsidRPr="002D5388">
        <w:rPr>
          <w:rFonts w:ascii="Calibri" w:hAnsi="Calibri"/>
          <w:sz w:val="22"/>
          <w:szCs w:val="22"/>
        </w:rPr>
        <w:t xml:space="preserve">Благодарим Вас за обращение в </w:t>
      </w:r>
      <w:proofErr w:type="spellStart"/>
      <w:r w:rsidRPr="002D5388">
        <w:rPr>
          <w:rFonts w:ascii="Calibri" w:hAnsi="Calibri"/>
          <w:sz w:val="22"/>
          <w:szCs w:val="22"/>
        </w:rPr>
        <w:t>Нацинвестпромбанк</w:t>
      </w:r>
      <w:proofErr w:type="spellEnd"/>
      <w:r w:rsidRPr="002D5388">
        <w:rPr>
          <w:rFonts w:ascii="Calibri" w:hAnsi="Calibri"/>
          <w:sz w:val="22"/>
          <w:szCs w:val="22"/>
        </w:rPr>
        <w:t xml:space="preserve"> (АО). </w:t>
      </w:r>
    </w:p>
    <w:p w:rsidR="0088397E" w:rsidRPr="002D5388" w:rsidRDefault="0088397E" w:rsidP="0088397E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2D5388">
        <w:rPr>
          <w:rFonts w:ascii="Calibri" w:hAnsi="Calibri"/>
          <w:sz w:val="22"/>
          <w:szCs w:val="22"/>
        </w:rPr>
        <w:t xml:space="preserve">Наш банк является партнером </w:t>
      </w:r>
      <w:r w:rsidRPr="002D5388">
        <w:rPr>
          <w:rFonts w:ascii="Calibri" w:hAnsi="Calibri"/>
          <w:sz w:val="22"/>
          <w:szCs w:val="22"/>
          <w:lang w:val="en-US"/>
        </w:rPr>
        <w:t>People</w:t>
      </w:r>
      <w:r w:rsidRPr="002D5388">
        <w:rPr>
          <w:rFonts w:ascii="Calibri" w:hAnsi="Calibri"/>
          <w:sz w:val="22"/>
          <w:szCs w:val="22"/>
        </w:rPr>
        <w:t>’</w:t>
      </w:r>
      <w:r w:rsidRPr="002D5388">
        <w:rPr>
          <w:rFonts w:ascii="Calibri" w:hAnsi="Calibri"/>
          <w:sz w:val="22"/>
          <w:szCs w:val="22"/>
          <w:lang w:val="en-US"/>
        </w:rPr>
        <w:t>s</w:t>
      </w:r>
      <w:r w:rsidRPr="002D5388">
        <w:rPr>
          <w:rFonts w:ascii="Calibri" w:hAnsi="Calibri"/>
          <w:sz w:val="22"/>
          <w:szCs w:val="22"/>
        </w:rPr>
        <w:t xml:space="preserve"> </w:t>
      </w:r>
      <w:r w:rsidRPr="002D5388">
        <w:rPr>
          <w:rFonts w:ascii="Calibri" w:hAnsi="Calibri"/>
          <w:sz w:val="22"/>
          <w:szCs w:val="22"/>
          <w:lang w:val="en-US"/>
        </w:rPr>
        <w:t>Bank</w:t>
      </w:r>
      <w:r w:rsidRPr="002D5388">
        <w:rPr>
          <w:rFonts w:ascii="Calibri" w:hAnsi="Calibri"/>
          <w:sz w:val="22"/>
          <w:szCs w:val="22"/>
        </w:rPr>
        <w:t xml:space="preserve"> в проекте по развитию туризма и бизнеса на Шри-Ланке. Учитывая прямые корреспондентские отношения между </w:t>
      </w:r>
      <w:proofErr w:type="spellStart"/>
      <w:r w:rsidRPr="002D5388">
        <w:rPr>
          <w:rFonts w:ascii="Calibri" w:hAnsi="Calibri"/>
          <w:sz w:val="22"/>
          <w:szCs w:val="22"/>
        </w:rPr>
        <w:t>Нацинвестпромбанком</w:t>
      </w:r>
      <w:proofErr w:type="spellEnd"/>
      <w:r w:rsidRPr="002D5388">
        <w:rPr>
          <w:rFonts w:ascii="Calibri" w:hAnsi="Calibri"/>
          <w:sz w:val="22"/>
          <w:szCs w:val="22"/>
        </w:rPr>
        <w:t xml:space="preserve"> и </w:t>
      </w:r>
      <w:r w:rsidRPr="002D5388">
        <w:rPr>
          <w:rFonts w:ascii="Calibri" w:hAnsi="Calibri"/>
          <w:sz w:val="22"/>
          <w:szCs w:val="22"/>
          <w:lang w:val="en-US"/>
        </w:rPr>
        <w:t>People</w:t>
      </w:r>
      <w:r w:rsidRPr="002D5388">
        <w:rPr>
          <w:rFonts w:ascii="Calibri" w:hAnsi="Calibri"/>
          <w:sz w:val="22"/>
          <w:szCs w:val="22"/>
        </w:rPr>
        <w:t>’</w:t>
      </w:r>
      <w:r w:rsidRPr="002D5388">
        <w:rPr>
          <w:rFonts w:ascii="Calibri" w:hAnsi="Calibri"/>
          <w:sz w:val="22"/>
          <w:szCs w:val="22"/>
          <w:lang w:val="en-US"/>
        </w:rPr>
        <w:t>s</w:t>
      </w:r>
      <w:r w:rsidRPr="002D5388">
        <w:rPr>
          <w:rFonts w:ascii="Calibri" w:hAnsi="Calibri"/>
          <w:sz w:val="22"/>
          <w:szCs w:val="22"/>
        </w:rPr>
        <w:t xml:space="preserve"> </w:t>
      </w:r>
      <w:r w:rsidRPr="002D5388">
        <w:rPr>
          <w:rFonts w:ascii="Calibri" w:hAnsi="Calibri"/>
          <w:sz w:val="22"/>
          <w:szCs w:val="22"/>
          <w:lang w:val="en-US"/>
        </w:rPr>
        <w:t>Bank</w:t>
      </w:r>
      <w:r w:rsidRPr="002D5388">
        <w:rPr>
          <w:rFonts w:ascii="Calibri" w:hAnsi="Calibri"/>
          <w:sz w:val="22"/>
          <w:szCs w:val="22"/>
        </w:rPr>
        <w:t>, мы гарантируем быстрое и беспрепятственное перечисление средств из России на Шри-Ланку по привлекательным тарифам (</w:t>
      </w:r>
      <w:r w:rsidR="006D22E2" w:rsidRPr="002D5388">
        <w:rPr>
          <w:rFonts w:ascii="Calibri" w:hAnsi="Calibri"/>
          <w:sz w:val="22"/>
          <w:szCs w:val="22"/>
        </w:rPr>
        <w:t>1</w:t>
      </w:r>
      <w:r w:rsidRPr="002D5388">
        <w:rPr>
          <w:rFonts w:ascii="Calibri" w:hAnsi="Calibri"/>
          <w:sz w:val="22"/>
          <w:szCs w:val="22"/>
        </w:rPr>
        <w:t xml:space="preserve">% от суммы платежа, минимум 20 $, максимум 100 $). </w:t>
      </w:r>
    </w:p>
    <w:p w:rsidR="00883998" w:rsidRPr="002D5388" w:rsidRDefault="00883998" w:rsidP="002D5388">
      <w:pPr>
        <w:pStyle w:val="1"/>
        <w:rPr>
          <w:rStyle w:val="a7"/>
        </w:rPr>
      </w:pPr>
      <w:bookmarkStart w:id="1" w:name="_Toc150961678"/>
      <w:r w:rsidRPr="002D5388">
        <w:rPr>
          <w:rStyle w:val="a7"/>
        </w:rPr>
        <w:t>Открыть счет в РВ</w:t>
      </w:r>
      <w:bookmarkEnd w:id="1"/>
    </w:p>
    <w:p w:rsidR="00883998" w:rsidRPr="002D5388" w:rsidRDefault="00883998" w:rsidP="0088397E">
      <w:pPr>
        <w:rPr>
          <w:rFonts w:ascii="Calibri" w:hAnsi="Calibri"/>
          <w:sz w:val="22"/>
          <w:szCs w:val="22"/>
          <w:u w:val="single"/>
          <w:lang w:eastAsia="en-US"/>
        </w:rPr>
      </w:pPr>
    </w:p>
    <w:p w:rsidR="0012316B" w:rsidRPr="002D5388" w:rsidRDefault="009242B2" w:rsidP="0088397E">
      <w:pPr>
        <w:rPr>
          <w:rStyle w:val="a4"/>
          <w:color w:val="auto"/>
          <w:sz w:val="21"/>
          <w:szCs w:val="21"/>
          <w:shd w:val="clear" w:color="auto" w:fill="FFFFFF"/>
        </w:rPr>
      </w:pPr>
      <w:r w:rsidRPr="002D5388">
        <w:rPr>
          <w:rFonts w:ascii="Calibri" w:hAnsi="Calibri"/>
          <w:sz w:val="22"/>
          <w:szCs w:val="22"/>
          <w:lang w:eastAsia="en-US"/>
        </w:rPr>
        <w:t xml:space="preserve">Чтобы открыть счет на Шри-Ланке, необходимо заполнить </w:t>
      </w:r>
      <w:hyperlink r:id="rId5" w:history="1">
        <w:r w:rsidRPr="002D5388">
          <w:rPr>
            <w:rStyle w:val="a4"/>
            <w:rFonts w:ascii="Calibri" w:hAnsi="Calibri"/>
            <w:color w:val="auto"/>
            <w:sz w:val="22"/>
            <w:szCs w:val="22"/>
            <w:lang w:eastAsia="en-US"/>
          </w:rPr>
          <w:t>бланки</w:t>
        </w:r>
      </w:hyperlink>
      <w:r w:rsidRPr="002D5388">
        <w:rPr>
          <w:rFonts w:ascii="Calibri" w:hAnsi="Calibri"/>
          <w:sz w:val="22"/>
          <w:szCs w:val="22"/>
          <w:lang w:eastAsia="en-US"/>
        </w:rPr>
        <w:t xml:space="preserve"> документов и отправить их на почту </w:t>
      </w:r>
      <w:hyperlink r:id="rId6" w:history="1">
        <w:r w:rsidRPr="002D5388">
          <w:rPr>
            <w:rStyle w:val="a4"/>
            <w:color w:val="auto"/>
            <w:sz w:val="21"/>
            <w:szCs w:val="21"/>
            <w:shd w:val="clear" w:color="auto" w:fill="FFFFFF"/>
          </w:rPr>
          <w:t>fcaforrussia@peoplesbank.lk</w:t>
        </w:r>
      </w:hyperlink>
      <w:r w:rsidR="0012316B" w:rsidRPr="002D5388">
        <w:rPr>
          <w:rStyle w:val="a4"/>
          <w:color w:val="auto"/>
          <w:sz w:val="21"/>
          <w:szCs w:val="21"/>
          <w:shd w:val="clear" w:color="auto" w:fill="FFFFFF"/>
        </w:rPr>
        <w:t>:</w:t>
      </w:r>
    </w:p>
    <w:p w:rsidR="0012316B" w:rsidRPr="002D5388" w:rsidRDefault="0012316B" w:rsidP="0012316B">
      <w:pPr>
        <w:pStyle w:val="a3"/>
        <w:numPr>
          <w:ilvl w:val="0"/>
          <w:numId w:val="2"/>
        </w:numPr>
        <w:rPr>
          <w:rFonts w:ascii="Calibri" w:hAnsi="Calibri"/>
          <w:sz w:val="22"/>
          <w:szCs w:val="22"/>
          <w:lang w:eastAsia="en-US"/>
        </w:rPr>
      </w:pPr>
      <w:r w:rsidRPr="002D5388">
        <w:rPr>
          <w:rFonts w:ascii="Calibri" w:hAnsi="Calibri"/>
          <w:sz w:val="22"/>
          <w:szCs w:val="22"/>
          <w:lang w:eastAsia="en-US"/>
        </w:rPr>
        <w:t>Заявление на открытие счета</w:t>
      </w:r>
    </w:p>
    <w:p w:rsidR="0012316B" w:rsidRPr="002D5388" w:rsidRDefault="0012316B" w:rsidP="0012316B">
      <w:pPr>
        <w:pStyle w:val="a3"/>
        <w:numPr>
          <w:ilvl w:val="0"/>
          <w:numId w:val="2"/>
        </w:numPr>
        <w:rPr>
          <w:rFonts w:ascii="Calibri" w:hAnsi="Calibri"/>
          <w:sz w:val="22"/>
          <w:szCs w:val="22"/>
          <w:lang w:eastAsia="en-US"/>
        </w:rPr>
      </w:pPr>
      <w:r w:rsidRPr="002D5388">
        <w:rPr>
          <w:rFonts w:ascii="Calibri" w:hAnsi="Calibri"/>
          <w:sz w:val="22"/>
          <w:szCs w:val="22"/>
          <w:lang w:eastAsia="en-US"/>
        </w:rPr>
        <w:t>Регистрация мобильного телефона и электронной почты</w:t>
      </w:r>
    </w:p>
    <w:p w:rsidR="0012316B" w:rsidRPr="002D5388" w:rsidRDefault="0012316B" w:rsidP="0012316B">
      <w:pPr>
        <w:pStyle w:val="a3"/>
        <w:numPr>
          <w:ilvl w:val="0"/>
          <w:numId w:val="2"/>
        </w:numPr>
        <w:rPr>
          <w:rFonts w:ascii="Calibri" w:hAnsi="Calibri"/>
          <w:sz w:val="22"/>
          <w:szCs w:val="22"/>
          <w:lang w:eastAsia="en-US"/>
        </w:rPr>
      </w:pPr>
      <w:r w:rsidRPr="002D5388">
        <w:rPr>
          <w:rFonts w:ascii="Calibri" w:hAnsi="Calibri"/>
          <w:sz w:val="22"/>
          <w:szCs w:val="22"/>
          <w:lang w:eastAsia="en-US"/>
        </w:rPr>
        <w:t>Анкету для получения одноразового пароля на электронную почту.</w:t>
      </w:r>
    </w:p>
    <w:p w:rsidR="0012316B" w:rsidRPr="002D5388" w:rsidRDefault="0012316B" w:rsidP="0012316B">
      <w:pPr>
        <w:rPr>
          <w:rStyle w:val="a4"/>
          <w:color w:val="auto"/>
          <w:sz w:val="21"/>
          <w:szCs w:val="21"/>
          <w:shd w:val="clear" w:color="auto" w:fill="FFFFFF"/>
        </w:rPr>
      </w:pPr>
    </w:p>
    <w:p w:rsidR="0088397E" w:rsidRPr="002D5388" w:rsidRDefault="0088397E" w:rsidP="0088397E">
      <w:pPr>
        <w:rPr>
          <w:rFonts w:ascii="Calibri" w:hAnsi="Calibri"/>
          <w:sz w:val="22"/>
          <w:szCs w:val="22"/>
          <w:lang w:eastAsia="en-US"/>
        </w:rPr>
      </w:pPr>
      <w:r w:rsidRPr="002D5388">
        <w:rPr>
          <w:rFonts w:ascii="Calibri" w:hAnsi="Calibri"/>
          <w:sz w:val="22"/>
          <w:szCs w:val="22"/>
          <w:lang w:eastAsia="en-US"/>
        </w:rPr>
        <w:t xml:space="preserve">Вы также можете по прилету обратиться в любое отделение </w:t>
      </w:r>
      <w:r w:rsidRPr="002D5388">
        <w:rPr>
          <w:rFonts w:ascii="Calibri" w:hAnsi="Calibri"/>
          <w:sz w:val="22"/>
          <w:szCs w:val="22"/>
          <w:lang w:val="en-US" w:eastAsia="en-US"/>
        </w:rPr>
        <w:t>People</w:t>
      </w:r>
      <w:r w:rsidRPr="002D5388">
        <w:rPr>
          <w:rFonts w:ascii="Calibri" w:hAnsi="Calibri"/>
          <w:sz w:val="22"/>
          <w:szCs w:val="22"/>
          <w:lang w:eastAsia="en-US"/>
        </w:rPr>
        <w:t>’</w:t>
      </w:r>
      <w:r w:rsidRPr="002D5388">
        <w:rPr>
          <w:rFonts w:ascii="Calibri" w:hAnsi="Calibri"/>
          <w:sz w:val="22"/>
          <w:szCs w:val="22"/>
          <w:lang w:val="en-US" w:eastAsia="en-US"/>
        </w:rPr>
        <w:t>s</w:t>
      </w:r>
      <w:r w:rsidRPr="002D5388">
        <w:rPr>
          <w:rFonts w:ascii="Calibri" w:hAnsi="Calibri"/>
          <w:sz w:val="22"/>
          <w:szCs w:val="22"/>
          <w:lang w:eastAsia="en-US"/>
        </w:rPr>
        <w:t xml:space="preserve"> </w:t>
      </w:r>
      <w:r w:rsidRPr="002D5388">
        <w:rPr>
          <w:rFonts w:ascii="Calibri" w:hAnsi="Calibri"/>
          <w:sz w:val="22"/>
          <w:szCs w:val="22"/>
          <w:lang w:val="en-US" w:eastAsia="en-US"/>
        </w:rPr>
        <w:t>Bank</w:t>
      </w:r>
      <w:r w:rsidRPr="002D5388">
        <w:rPr>
          <w:rFonts w:ascii="Calibri" w:hAnsi="Calibri"/>
          <w:sz w:val="22"/>
          <w:szCs w:val="22"/>
          <w:lang w:eastAsia="en-US"/>
        </w:rPr>
        <w:t xml:space="preserve"> на Шри-Ланке для открытия счета и получения карты. Желательно при этом сообщить, что вы оформляете документы по программе сотрудничества с </w:t>
      </w:r>
      <w:proofErr w:type="spellStart"/>
      <w:r w:rsidRPr="002D5388">
        <w:rPr>
          <w:rFonts w:ascii="Calibri" w:hAnsi="Calibri"/>
          <w:sz w:val="22"/>
          <w:szCs w:val="22"/>
          <w:lang w:eastAsia="en-US"/>
        </w:rPr>
        <w:t>Нацинвестпромбанк</w:t>
      </w:r>
      <w:proofErr w:type="spellEnd"/>
      <w:r w:rsidRPr="002D5388">
        <w:rPr>
          <w:rFonts w:ascii="Calibri" w:hAnsi="Calibri"/>
          <w:sz w:val="22"/>
          <w:szCs w:val="22"/>
          <w:lang w:eastAsia="en-US"/>
        </w:rPr>
        <w:t xml:space="preserve"> (АО). </w:t>
      </w:r>
    </w:p>
    <w:p w:rsidR="00883998" w:rsidRPr="002D5388" w:rsidRDefault="008032D4" w:rsidP="00883998">
      <w:pPr>
        <w:rPr>
          <w:rFonts w:ascii="Calibri" w:hAnsi="Calibri"/>
          <w:sz w:val="22"/>
          <w:szCs w:val="22"/>
          <w:lang w:eastAsia="en-US"/>
        </w:rPr>
      </w:pPr>
      <w:r w:rsidRPr="002D5388">
        <w:rPr>
          <w:rFonts w:ascii="Calibri" w:hAnsi="Calibri"/>
          <w:sz w:val="22"/>
          <w:szCs w:val="22"/>
          <w:lang w:eastAsia="en-US"/>
        </w:rPr>
        <w:t>При условии, что</w:t>
      </w:r>
      <w:r w:rsidR="00883998" w:rsidRPr="002D5388">
        <w:rPr>
          <w:rFonts w:ascii="Calibri" w:hAnsi="Calibri"/>
          <w:sz w:val="22"/>
          <w:szCs w:val="22"/>
          <w:lang w:eastAsia="en-US"/>
        </w:rPr>
        <w:t xml:space="preserve"> Вы прилетаете на Шри-Ланку прямым рейсом, есть возможность получения карты в аэропорту в отделении Народного банка Шри-Ланки. Если Ваш рейс будет с пересадками, то карту можно получить в любом из 743-х отделений Народного Банка Шри-Ланки. </w:t>
      </w:r>
    </w:p>
    <w:p w:rsidR="00883998" w:rsidRPr="002D5388" w:rsidRDefault="00883998" w:rsidP="0088397E">
      <w:pPr>
        <w:rPr>
          <w:rFonts w:ascii="Calibri" w:hAnsi="Calibri"/>
          <w:sz w:val="22"/>
          <w:szCs w:val="22"/>
          <w:lang w:eastAsia="en-US"/>
        </w:rPr>
      </w:pPr>
    </w:p>
    <w:p w:rsidR="0088397E" w:rsidRPr="002D5388" w:rsidRDefault="0088397E" w:rsidP="0088397E">
      <w:pPr>
        <w:rPr>
          <w:rFonts w:ascii="Calibri" w:hAnsi="Calibri"/>
          <w:sz w:val="22"/>
          <w:szCs w:val="22"/>
          <w:lang w:eastAsia="en-US"/>
        </w:rPr>
      </w:pPr>
      <w:r w:rsidRPr="002D5388">
        <w:rPr>
          <w:rFonts w:ascii="Calibri" w:hAnsi="Calibri"/>
          <w:sz w:val="22"/>
          <w:szCs w:val="22"/>
          <w:lang w:eastAsia="en-US"/>
        </w:rPr>
        <w:t xml:space="preserve">В свою очередь наш банк предлагает помощь в оформлении документов и отправке их в Народный банк Шри-Ланки. За это предусматривается комиссия в размере 25 тыс. руб. или 5 тыс. </w:t>
      </w:r>
      <w:r w:rsidR="008032D4" w:rsidRPr="002D5388">
        <w:rPr>
          <w:rFonts w:ascii="Calibri" w:hAnsi="Calibri"/>
          <w:sz w:val="22"/>
          <w:szCs w:val="22"/>
          <w:lang w:eastAsia="en-US"/>
        </w:rPr>
        <w:t>при условии</w:t>
      </w:r>
      <w:r w:rsidRPr="002D5388">
        <w:rPr>
          <w:rFonts w:ascii="Calibri" w:hAnsi="Calibri"/>
          <w:sz w:val="22"/>
          <w:szCs w:val="22"/>
          <w:lang w:eastAsia="en-US"/>
        </w:rPr>
        <w:t xml:space="preserve"> открытия вклада в нашем банке от 1 млн. руб. </w:t>
      </w:r>
    </w:p>
    <w:p w:rsidR="00420C56" w:rsidRPr="002D5388" w:rsidRDefault="00420C56" w:rsidP="0088397E">
      <w:pPr>
        <w:rPr>
          <w:rFonts w:ascii="Calibri" w:hAnsi="Calibri"/>
          <w:sz w:val="22"/>
          <w:szCs w:val="22"/>
          <w:lang w:eastAsia="en-US"/>
        </w:rPr>
      </w:pPr>
    </w:p>
    <w:p w:rsidR="00420C56" w:rsidRPr="002D5388" w:rsidRDefault="00420C56" w:rsidP="00420C56">
      <w:pPr>
        <w:rPr>
          <w:rFonts w:ascii="Calibri" w:hAnsi="Calibri"/>
          <w:sz w:val="22"/>
          <w:szCs w:val="22"/>
          <w:lang w:eastAsia="en-US"/>
        </w:rPr>
      </w:pPr>
      <w:r w:rsidRPr="002D5388">
        <w:rPr>
          <w:rFonts w:ascii="Calibri" w:hAnsi="Calibri"/>
          <w:sz w:val="22"/>
          <w:szCs w:val="22"/>
          <w:lang w:eastAsia="en-US"/>
        </w:rPr>
        <w:t xml:space="preserve">Для этого нужно открыть счет в </w:t>
      </w:r>
      <w:proofErr w:type="spellStart"/>
      <w:r w:rsidR="00CD43FF" w:rsidRPr="002D5388">
        <w:rPr>
          <w:rFonts w:ascii="Calibri" w:hAnsi="Calibri"/>
          <w:sz w:val="22"/>
          <w:szCs w:val="22"/>
          <w:lang w:eastAsia="en-US"/>
        </w:rPr>
        <w:t>Нацинвестпромбанк</w:t>
      </w:r>
      <w:proofErr w:type="spellEnd"/>
      <w:r w:rsidRPr="002D5388">
        <w:rPr>
          <w:rFonts w:ascii="Calibri" w:hAnsi="Calibri"/>
          <w:sz w:val="22"/>
          <w:szCs w:val="22"/>
          <w:lang w:eastAsia="en-US"/>
        </w:rPr>
        <w:t xml:space="preserve"> (АО), лично приехав в офис банка в Москве.  </w:t>
      </w:r>
    </w:p>
    <w:p w:rsidR="00420C56" w:rsidRPr="002D5388" w:rsidRDefault="00420C56" w:rsidP="00420C56">
      <w:pPr>
        <w:rPr>
          <w:rFonts w:ascii="Calibri" w:hAnsi="Calibri"/>
          <w:sz w:val="22"/>
          <w:szCs w:val="22"/>
          <w:lang w:eastAsia="en-US"/>
        </w:rPr>
      </w:pPr>
    </w:p>
    <w:p w:rsidR="00420C56" w:rsidRDefault="00420C56" w:rsidP="00420C56">
      <w:pPr>
        <w:rPr>
          <w:rFonts w:ascii="Calibri" w:hAnsi="Calibri"/>
          <w:sz w:val="22"/>
          <w:szCs w:val="22"/>
          <w:lang w:eastAsia="en-US"/>
        </w:rPr>
      </w:pPr>
      <w:r w:rsidRPr="002D5388">
        <w:rPr>
          <w:rFonts w:ascii="Calibri" w:hAnsi="Calibri"/>
          <w:sz w:val="22"/>
          <w:szCs w:val="22"/>
          <w:lang w:eastAsia="en-US"/>
        </w:rPr>
        <w:lastRenderedPageBreak/>
        <w:t xml:space="preserve">Можем предложить </w:t>
      </w:r>
      <w:r w:rsidR="008032D4" w:rsidRPr="002D5388">
        <w:rPr>
          <w:rFonts w:ascii="Calibri" w:hAnsi="Calibri"/>
          <w:sz w:val="22"/>
          <w:szCs w:val="22"/>
          <w:lang w:eastAsia="en-US"/>
        </w:rPr>
        <w:t>возможность предварительно</w:t>
      </w:r>
      <w:r w:rsidRPr="002D5388">
        <w:rPr>
          <w:rFonts w:ascii="Calibri" w:hAnsi="Calibri"/>
          <w:sz w:val="22"/>
          <w:szCs w:val="22"/>
          <w:lang w:eastAsia="en-US"/>
        </w:rPr>
        <w:t xml:space="preserve"> записаться к </w:t>
      </w:r>
      <w:r w:rsidR="008032D4" w:rsidRPr="002D5388">
        <w:rPr>
          <w:rFonts w:ascii="Calibri" w:hAnsi="Calibri"/>
          <w:sz w:val="22"/>
          <w:szCs w:val="22"/>
          <w:lang w:eastAsia="en-US"/>
        </w:rPr>
        <w:t>нам на</w:t>
      </w:r>
      <w:r w:rsidRPr="002D5388">
        <w:rPr>
          <w:rFonts w:ascii="Calibri" w:hAnsi="Calibri"/>
          <w:sz w:val="22"/>
          <w:szCs w:val="22"/>
          <w:lang w:eastAsia="en-US"/>
        </w:rPr>
        <w:t xml:space="preserve"> определенный день и время в рабочие часы работы банка в центральном офисе по </w:t>
      </w:r>
      <w:r w:rsidR="008032D4" w:rsidRPr="002D5388">
        <w:rPr>
          <w:rFonts w:ascii="Calibri" w:hAnsi="Calibri"/>
          <w:sz w:val="22"/>
          <w:szCs w:val="22"/>
          <w:lang w:eastAsia="en-US"/>
        </w:rPr>
        <w:t>адресу: Москва</w:t>
      </w:r>
      <w:r w:rsidRPr="002D5388">
        <w:rPr>
          <w:rFonts w:ascii="Calibri" w:hAnsi="Calibri"/>
          <w:sz w:val="22"/>
          <w:szCs w:val="22"/>
          <w:lang w:eastAsia="en-US"/>
        </w:rPr>
        <w:t xml:space="preserve">, 119121, 2-й </w:t>
      </w:r>
      <w:proofErr w:type="spellStart"/>
      <w:r w:rsidRPr="002D5388">
        <w:rPr>
          <w:rFonts w:ascii="Calibri" w:hAnsi="Calibri"/>
          <w:sz w:val="22"/>
          <w:szCs w:val="22"/>
          <w:lang w:eastAsia="en-US"/>
        </w:rPr>
        <w:t>Неопалимовский</w:t>
      </w:r>
      <w:proofErr w:type="spellEnd"/>
      <w:r w:rsidRPr="002D5388">
        <w:rPr>
          <w:rFonts w:ascii="Calibri" w:hAnsi="Calibri"/>
          <w:sz w:val="22"/>
          <w:szCs w:val="22"/>
          <w:lang w:eastAsia="en-US"/>
        </w:rPr>
        <w:t xml:space="preserve"> пер., 10.  Для этого </w:t>
      </w:r>
      <w:r w:rsidR="0012316B" w:rsidRPr="002D5388">
        <w:rPr>
          <w:rFonts w:ascii="Calibri" w:hAnsi="Calibri"/>
          <w:sz w:val="22"/>
          <w:szCs w:val="22"/>
          <w:lang w:eastAsia="en-US"/>
        </w:rPr>
        <w:t>необходимо направить</w:t>
      </w:r>
      <w:r w:rsidRPr="002D5388">
        <w:rPr>
          <w:rFonts w:ascii="Calibri" w:hAnsi="Calibri"/>
          <w:sz w:val="22"/>
          <w:szCs w:val="22"/>
          <w:lang w:eastAsia="en-US"/>
        </w:rPr>
        <w:t xml:space="preserve"> нам </w:t>
      </w:r>
      <w:r w:rsidR="0012316B" w:rsidRPr="002D5388">
        <w:rPr>
          <w:rFonts w:ascii="Calibri" w:hAnsi="Calibri"/>
          <w:sz w:val="22"/>
          <w:szCs w:val="22"/>
          <w:lang w:eastAsia="en-US"/>
        </w:rPr>
        <w:t>требуемые</w:t>
      </w:r>
      <w:r w:rsidRPr="002D5388">
        <w:rPr>
          <w:rFonts w:ascii="Calibri" w:hAnsi="Calibri"/>
          <w:sz w:val="22"/>
          <w:szCs w:val="22"/>
          <w:lang w:eastAsia="en-US"/>
        </w:rPr>
        <w:t xml:space="preserve"> данные </w:t>
      </w:r>
      <w:r w:rsidR="0012316B" w:rsidRPr="002D5388">
        <w:rPr>
          <w:rFonts w:ascii="Calibri" w:hAnsi="Calibri"/>
          <w:sz w:val="22"/>
          <w:szCs w:val="22"/>
          <w:lang w:eastAsia="en-US"/>
        </w:rPr>
        <w:t>на электронную почту</w:t>
      </w:r>
      <w:r w:rsidRPr="002D5388">
        <w:rPr>
          <w:rFonts w:ascii="Calibri" w:hAnsi="Calibri"/>
          <w:sz w:val="22"/>
          <w:szCs w:val="22"/>
          <w:lang w:eastAsia="en-US"/>
        </w:rPr>
        <w:t xml:space="preserve">. </w:t>
      </w:r>
    </w:p>
    <w:p w:rsidR="00426529" w:rsidRDefault="00426529" w:rsidP="00420C56">
      <w:pPr>
        <w:rPr>
          <w:rFonts w:ascii="Calibri" w:hAnsi="Calibri"/>
          <w:sz w:val="22"/>
          <w:szCs w:val="22"/>
          <w:lang w:eastAsia="en-US"/>
        </w:rPr>
      </w:pPr>
    </w:p>
    <w:p w:rsidR="00426529" w:rsidRDefault="00426529" w:rsidP="00420C56">
      <w:pPr>
        <w:rPr>
          <w:rFonts w:ascii="Calibri" w:hAnsi="Calibri"/>
          <w:sz w:val="22"/>
          <w:szCs w:val="22"/>
          <w:lang w:eastAsia="en-US"/>
        </w:rPr>
      </w:pPr>
      <w:hyperlink r:id="rId7" w:history="1">
        <w:r w:rsidRPr="00AD6BF8">
          <w:rPr>
            <w:rStyle w:val="a4"/>
            <w:rFonts w:ascii="Calibri" w:hAnsi="Calibri"/>
            <w:sz w:val="22"/>
            <w:szCs w:val="22"/>
            <w:lang w:eastAsia="en-US"/>
          </w:rPr>
          <w:t>https://srilankaembassy.ru/images/tourism/BankingCooperation/Sample-PFCA-Opening.pdf</w:t>
        </w:r>
      </w:hyperlink>
    </w:p>
    <w:bookmarkStart w:id="2" w:name="_GoBack"/>
    <w:p w:rsidR="00426529" w:rsidRDefault="00426529" w:rsidP="00420C56">
      <w:pPr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fldChar w:fldCharType="begin"/>
      </w:r>
      <w:r>
        <w:rPr>
          <w:rFonts w:ascii="Calibri" w:hAnsi="Calibri"/>
          <w:sz w:val="22"/>
          <w:szCs w:val="22"/>
          <w:lang w:eastAsia="en-US"/>
        </w:rPr>
        <w:instrText xml:space="preserve"> HYPERLINK "</w:instrText>
      </w:r>
      <w:r w:rsidRPr="00426529">
        <w:rPr>
          <w:rFonts w:ascii="Calibri" w:hAnsi="Calibri"/>
          <w:sz w:val="22"/>
          <w:szCs w:val="22"/>
          <w:lang w:eastAsia="en-US"/>
        </w:rPr>
        <w:instrText>https://srilankaembassy.ru/images/tourism/BankingCooperation/Sample-Mobile-Phone-Email-Address.pdf</w:instrText>
      </w:r>
      <w:r>
        <w:rPr>
          <w:rFonts w:ascii="Calibri" w:hAnsi="Calibri"/>
          <w:sz w:val="22"/>
          <w:szCs w:val="22"/>
          <w:lang w:eastAsia="en-US"/>
        </w:rPr>
        <w:instrText xml:space="preserve">" </w:instrText>
      </w:r>
      <w:r>
        <w:rPr>
          <w:rFonts w:ascii="Calibri" w:hAnsi="Calibri"/>
          <w:sz w:val="22"/>
          <w:szCs w:val="22"/>
          <w:lang w:eastAsia="en-US"/>
        </w:rPr>
        <w:fldChar w:fldCharType="separate"/>
      </w:r>
      <w:r w:rsidRPr="00AD6BF8">
        <w:rPr>
          <w:rStyle w:val="a4"/>
          <w:rFonts w:ascii="Calibri" w:hAnsi="Calibri"/>
          <w:sz w:val="22"/>
          <w:szCs w:val="22"/>
          <w:lang w:eastAsia="en-US"/>
        </w:rPr>
        <w:t>https://srilankaembassy.ru/images/tourism/BankingCooperation/Sample-Mobile-Phone-Email-Address.pdf</w:t>
      </w:r>
      <w:r>
        <w:rPr>
          <w:rFonts w:ascii="Calibri" w:hAnsi="Calibri"/>
          <w:sz w:val="22"/>
          <w:szCs w:val="22"/>
          <w:lang w:eastAsia="en-US"/>
        </w:rPr>
        <w:fldChar w:fldCharType="end"/>
      </w:r>
    </w:p>
    <w:bookmarkEnd w:id="2"/>
    <w:p w:rsidR="00426529" w:rsidRPr="00426529" w:rsidRDefault="00426529" w:rsidP="00426529">
      <w:pPr>
        <w:spacing w:before="100" w:beforeAutospacing="1" w:after="150"/>
        <w:rPr>
          <w:rFonts w:ascii="segoeui_light" w:eastAsia="Times New Roman" w:hAnsi="segoeui_light"/>
          <w:b/>
          <w:bCs/>
          <w:color w:val="0F0E0E"/>
          <w:sz w:val="21"/>
          <w:szCs w:val="21"/>
        </w:rPr>
      </w:pPr>
      <w:r w:rsidRPr="00426529">
        <w:rPr>
          <w:rFonts w:ascii="segoeui_light" w:eastAsia="Times New Roman" w:hAnsi="segoeui_light"/>
          <w:b/>
          <w:bCs/>
          <w:color w:val="0F0E0E"/>
        </w:rPr>
        <w:fldChar w:fldCharType="begin"/>
      </w:r>
      <w:r w:rsidRPr="00426529">
        <w:rPr>
          <w:rFonts w:ascii="segoeui_light" w:eastAsia="Times New Roman" w:hAnsi="segoeui_light"/>
          <w:b/>
          <w:bCs/>
          <w:color w:val="0F0E0E"/>
        </w:rPr>
        <w:instrText xml:space="preserve"> HYPERLINK "https://srilankaembassy.ru/images/tourism/BankingCooperation/PFCA-Opening-Application.pdf" </w:instrText>
      </w:r>
      <w:r w:rsidRPr="00426529">
        <w:rPr>
          <w:rFonts w:ascii="segoeui_light" w:eastAsia="Times New Roman" w:hAnsi="segoeui_light"/>
          <w:b/>
          <w:bCs/>
          <w:color w:val="0F0E0E"/>
        </w:rPr>
        <w:fldChar w:fldCharType="separate"/>
      </w:r>
      <w:r w:rsidRPr="00426529">
        <w:rPr>
          <w:rFonts w:ascii="segoeui_light" w:eastAsia="Times New Roman" w:hAnsi="segoeui_light"/>
          <w:b/>
          <w:bCs/>
          <w:color w:val="0000FF"/>
          <w:u w:val="single"/>
        </w:rPr>
        <w:t>Открытие личного счёта в иностранной валюте - Заявление</w:t>
      </w:r>
      <w:r w:rsidRPr="00426529">
        <w:rPr>
          <w:rFonts w:ascii="segoeui_light" w:eastAsia="Times New Roman" w:hAnsi="segoeui_light"/>
          <w:b/>
          <w:bCs/>
          <w:color w:val="0F0E0E"/>
        </w:rPr>
        <w:fldChar w:fldCharType="end"/>
      </w:r>
    </w:p>
    <w:p w:rsidR="00426529" w:rsidRPr="00426529" w:rsidRDefault="00426529" w:rsidP="00426529">
      <w:pPr>
        <w:spacing w:before="100" w:beforeAutospacing="1" w:after="150"/>
        <w:rPr>
          <w:rFonts w:ascii="segoeui_light" w:eastAsia="Times New Roman" w:hAnsi="segoeui_light"/>
          <w:b/>
          <w:bCs/>
          <w:color w:val="0F0E0E"/>
          <w:sz w:val="21"/>
          <w:szCs w:val="21"/>
        </w:rPr>
      </w:pPr>
      <w:hyperlink r:id="rId8" w:history="1">
        <w:r w:rsidRPr="00426529">
          <w:rPr>
            <w:rFonts w:ascii="segoeui_light" w:eastAsia="Times New Roman" w:hAnsi="segoeui_light"/>
            <w:b/>
            <w:bCs/>
            <w:color w:val="0000FF"/>
            <w:u w:val="single"/>
          </w:rPr>
          <w:t>Регистрация сотового номера и адреса электронной почты</w:t>
        </w:r>
      </w:hyperlink>
    </w:p>
    <w:p w:rsidR="00426529" w:rsidRPr="002D5388" w:rsidRDefault="00426529" w:rsidP="00420C56">
      <w:pPr>
        <w:rPr>
          <w:rFonts w:ascii="Calibri" w:hAnsi="Calibri"/>
          <w:sz w:val="22"/>
          <w:szCs w:val="22"/>
          <w:lang w:eastAsia="en-US"/>
        </w:rPr>
      </w:pPr>
    </w:p>
    <w:p w:rsidR="0088397E" w:rsidRPr="002D5388" w:rsidRDefault="0088397E" w:rsidP="002D5388">
      <w:pPr>
        <w:pStyle w:val="1"/>
        <w:rPr>
          <w:rStyle w:val="a7"/>
        </w:rPr>
      </w:pPr>
      <w:bookmarkStart w:id="3" w:name="_Toc150961679"/>
      <w:r w:rsidRPr="002D5388">
        <w:rPr>
          <w:rStyle w:val="a7"/>
        </w:rPr>
        <w:t>Как пополнить счет в РВ</w:t>
      </w:r>
      <w:bookmarkEnd w:id="3"/>
    </w:p>
    <w:p w:rsidR="0088397E" w:rsidRPr="002D5388" w:rsidRDefault="0088397E" w:rsidP="0088397E">
      <w:pPr>
        <w:spacing w:before="100" w:beforeAutospacing="1" w:after="100" w:afterAutospacing="1"/>
      </w:pPr>
      <w:r w:rsidRPr="002D5388">
        <w:rPr>
          <w:rFonts w:ascii="Calibri" w:hAnsi="Calibri"/>
          <w:sz w:val="22"/>
          <w:szCs w:val="22"/>
        </w:rPr>
        <w:t xml:space="preserve">Если Вы уже заполнили все необходимые документы для открытия счета на Шри-Ланке самостоятельно, то можете воспользоваться предложением нашего банка для пополнения этого счета. </w:t>
      </w:r>
    </w:p>
    <w:p w:rsidR="00C531A1" w:rsidRPr="002D5388" w:rsidRDefault="00C531A1" w:rsidP="00C531A1">
      <w:pPr>
        <w:spacing w:before="100" w:beforeAutospacing="1" w:after="100" w:afterAutospacing="1"/>
      </w:pPr>
      <w:r w:rsidRPr="002D5388">
        <w:rPr>
          <w:rFonts w:ascii="Calibri" w:hAnsi="Calibri"/>
          <w:sz w:val="22"/>
          <w:szCs w:val="22"/>
        </w:rPr>
        <w:t>Для этого нужно либо подойти в одно из отделений нашего банка в Москве, либо подать заявку на дистанционное открытие счета без визита в банк</w:t>
      </w:r>
      <w:r w:rsidR="0012316B" w:rsidRPr="002D5388">
        <w:rPr>
          <w:rFonts w:ascii="Calibri" w:hAnsi="Calibri"/>
          <w:sz w:val="22"/>
          <w:szCs w:val="22"/>
        </w:rPr>
        <w:t xml:space="preserve"> по ссылке </w:t>
      </w:r>
      <w:hyperlink r:id="rId9" w:tgtFrame="_blank" w:tooltip="https://www.nipbank.ru/zayavka/" w:history="1">
        <w:r w:rsidR="0012316B" w:rsidRPr="002D5388">
          <w:rPr>
            <w:rStyle w:val="a4"/>
            <w:rFonts w:ascii="Calibri" w:hAnsi="Calibri"/>
            <w:color w:val="auto"/>
            <w:sz w:val="22"/>
            <w:szCs w:val="22"/>
            <w:lang w:eastAsia="en-US"/>
          </w:rPr>
          <w:t>https://www.nipbank.ru/zayavka/</w:t>
        </w:r>
      </w:hyperlink>
      <w:r w:rsidRPr="002D5388">
        <w:rPr>
          <w:rFonts w:ascii="Calibri" w:hAnsi="Calibri"/>
          <w:sz w:val="22"/>
          <w:szCs w:val="22"/>
        </w:rPr>
        <w:t xml:space="preserve"> (данная услуга стоит 1500 руб.).</w:t>
      </w:r>
    </w:p>
    <w:p w:rsidR="0088397E" w:rsidRPr="002D5388" w:rsidRDefault="0088397E" w:rsidP="0088397E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2D5388">
        <w:rPr>
          <w:rFonts w:ascii="Calibri" w:hAnsi="Calibri"/>
          <w:sz w:val="22"/>
          <w:szCs w:val="22"/>
        </w:rPr>
        <w:t xml:space="preserve">Если Ваш знакомый или родственник имеет возможность приехать в офис банка в Москве, он может открыть счет на себя и перечислять средства на Ваш счет на Шри-Ланке в валюте. Данная операция разрешена. </w:t>
      </w:r>
    </w:p>
    <w:p w:rsidR="009C1055" w:rsidRPr="002D5388" w:rsidRDefault="009C1055" w:rsidP="0088397E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2D5388">
        <w:rPr>
          <w:rFonts w:ascii="Calibri" w:hAnsi="Calibri"/>
          <w:sz w:val="22"/>
          <w:szCs w:val="22"/>
        </w:rPr>
        <w:t xml:space="preserve">Чтобы перечислить средства на счет в Народном Банке Шри-Ланки, необходимо пополнить счет в НИПБ рублями или валютой. Рубли можно перечислить из другого банка платежным поручением или по СБП (при наличии карты МИР нашего банка). Также рубли и валюту можно внести наличными на счет в отделении банка. </w:t>
      </w:r>
    </w:p>
    <w:p w:rsidR="009C1055" w:rsidRPr="002D5388" w:rsidRDefault="009C1055" w:rsidP="0088397E">
      <w:pPr>
        <w:spacing w:before="100" w:beforeAutospacing="1" w:after="100" w:afterAutospacing="1"/>
      </w:pPr>
      <w:r w:rsidRPr="002D5388">
        <w:rPr>
          <w:rFonts w:ascii="Calibri" w:hAnsi="Calibri"/>
          <w:sz w:val="22"/>
          <w:szCs w:val="22"/>
        </w:rPr>
        <w:t xml:space="preserve">Далее рубли </w:t>
      </w:r>
      <w:r w:rsidR="00BB063A" w:rsidRPr="002D5388">
        <w:rPr>
          <w:rFonts w:ascii="Calibri" w:hAnsi="Calibri"/>
          <w:sz w:val="22"/>
          <w:szCs w:val="22"/>
        </w:rPr>
        <w:t xml:space="preserve">необходимо </w:t>
      </w:r>
      <w:proofErr w:type="spellStart"/>
      <w:r w:rsidR="00AB7D92">
        <w:rPr>
          <w:rFonts w:ascii="Calibri" w:hAnsi="Calibri"/>
          <w:sz w:val="22"/>
          <w:szCs w:val="22"/>
        </w:rPr>
        <w:t>про</w:t>
      </w:r>
      <w:r w:rsidR="00BB063A" w:rsidRPr="002D5388">
        <w:rPr>
          <w:rFonts w:ascii="Calibri" w:hAnsi="Calibri"/>
          <w:sz w:val="22"/>
          <w:szCs w:val="22"/>
        </w:rPr>
        <w:t>конвертировать</w:t>
      </w:r>
      <w:proofErr w:type="spellEnd"/>
      <w:r w:rsidR="00BB063A" w:rsidRPr="002D5388">
        <w:rPr>
          <w:rFonts w:ascii="Calibri" w:hAnsi="Calibri"/>
          <w:sz w:val="22"/>
          <w:szCs w:val="22"/>
        </w:rPr>
        <w:t xml:space="preserve"> в валюту и заполнить валютный платеж. </w:t>
      </w:r>
    </w:p>
    <w:p w:rsidR="00883998" w:rsidRPr="002D5388" w:rsidRDefault="0088397E" w:rsidP="00883998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2D5388">
        <w:rPr>
          <w:rFonts w:ascii="Calibri" w:hAnsi="Calibri"/>
          <w:sz w:val="22"/>
          <w:szCs w:val="22"/>
        </w:rPr>
        <w:t>Конвертация и п</w:t>
      </w:r>
      <w:r w:rsidR="009C1055" w:rsidRPr="002D5388">
        <w:rPr>
          <w:rFonts w:ascii="Calibri" w:hAnsi="Calibri"/>
          <w:sz w:val="22"/>
          <w:szCs w:val="22"/>
        </w:rPr>
        <w:t>еречисление средств со счета в</w:t>
      </w:r>
      <w:r w:rsidRPr="002D5388">
        <w:rPr>
          <w:rFonts w:ascii="Calibri" w:hAnsi="Calibri"/>
          <w:sz w:val="22"/>
          <w:szCs w:val="22"/>
        </w:rPr>
        <w:t xml:space="preserve"> </w:t>
      </w:r>
      <w:proofErr w:type="spellStart"/>
      <w:r w:rsidR="00357C0C" w:rsidRPr="002D5388">
        <w:rPr>
          <w:rFonts w:ascii="Calibri" w:hAnsi="Calibri"/>
          <w:sz w:val="22"/>
          <w:szCs w:val="22"/>
        </w:rPr>
        <w:t>Нацинвестпромбанк</w:t>
      </w:r>
      <w:proofErr w:type="spellEnd"/>
      <w:r w:rsidRPr="002D5388">
        <w:rPr>
          <w:rFonts w:ascii="Calibri" w:hAnsi="Calibri"/>
          <w:sz w:val="22"/>
          <w:szCs w:val="22"/>
        </w:rPr>
        <w:t xml:space="preserve"> (АО) можно осуществлять онлайн через личный кабинет. </w:t>
      </w:r>
    </w:p>
    <w:p w:rsidR="0012316B" w:rsidRPr="002D5388" w:rsidRDefault="00883998" w:rsidP="0012316B">
      <w:pPr>
        <w:rPr>
          <w:rFonts w:ascii="Calibri" w:hAnsi="Calibri"/>
          <w:sz w:val="22"/>
          <w:szCs w:val="22"/>
          <w:lang w:eastAsia="en-US"/>
        </w:rPr>
      </w:pPr>
      <w:r w:rsidRPr="002D5388">
        <w:rPr>
          <w:rFonts w:ascii="Calibri" w:hAnsi="Calibri"/>
          <w:sz w:val="22"/>
          <w:szCs w:val="22"/>
          <w:lang w:eastAsia="en-US"/>
        </w:rPr>
        <w:t xml:space="preserve">Для перечисления средств со счета в </w:t>
      </w:r>
      <w:proofErr w:type="spellStart"/>
      <w:r w:rsidRPr="002D5388">
        <w:rPr>
          <w:rFonts w:ascii="Calibri" w:hAnsi="Calibri"/>
          <w:sz w:val="22"/>
          <w:szCs w:val="22"/>
          <w:lang w:eastAsia="en-US"/>
        </w:rPr>
        <w:t>Нацинвестпромбанк</w:t>
      </w:r>
      <w:proofErr w:type="spellEnd"/>
      <w:r w:rsidRPr="002D5388">
        <w:rPr>
          <w:rFonts w:ascii="Calibri" w:hAnsi="Calibri"/>
          <w:sz w:val="22"/>
          <w:szCs w:val="22"/>
          <w:lang w:eastAsia="en-US"/>
        </w:rPr>
        <w:t xml:space="preserve"> (АО) на счет на Шри-Ланке необходимо заполнить поручение на перевод валюты онлайн в личном кабинете или на бумаге в офисе банка. Предоставлять дополнительные документы для оплаты не требуется. </w:t>
      </w:r>
    </w:p>
    <w:p w:rsidR="0012316B" w:rsidRPr="002D5388" w:rsidRDefault="0012316B" w:rsidP="0012316B">
      <w:pPr>
        <w:rPr>
          <w:rFonts w:ascii="Calibri" w:hAnsi="Calibri"/>
          <w:sz w:val="22"/>
          <w:szCs w:val="22"/>
          <w:lang w:eastAsia="en-US"/>
        </w:rPr>
      </w:pPr>
    </w:p>
    <w:p w:rsidR="00AB7D92" w:rsidRPr="00AB7D92" w:rsidRDefault="00AB7D92" w:rsidP="00AB7D92">
      <w:pPr>
        <w:rPr>
          <w:rFonts w:ascii="Calibri" w:hAnsi="Calibri"/>
          <w:sz w:val="22"/>
          <w:szCs w:val="22"/>
          <w:lang w:eastAsia="en-US"/>
        </w:rPr>
      </w:pPr>
      <w:r w:rsidRPr="00AB7D92">
        <w:rPr>
          <w:rFonts w:ascii="Calibri" w:hAnsi="Calibri"/>
          <w:sz w:val="22"/>
          <w:szCs w:val="22"/>
          <w:lang w:eastAsia="en-US"/>
        </w:rPr>
        <w:t>Комиссия за перевод составляет 1% от суммы платежа, минимум комиссия 20 $, максимум - 200 $.</w:t>
      </w:r>
      <w:r>
        <w:rPr>
          <w:rFonts w:ascii="Calibri" w:eastAsia="Calibri" w:hAnsi="Calibri" w:cstheme="minorBidi"/>
          <w:noProof/>
          <w:color w:val="1F497D"/>
          <w:sz w:val="22"/>
          <w:szCs w:val="21"/>
          <w:lang w:eastAsia="en-US"/>
        </w:rPr>
        <w:t xml:space="preserve"> </w:t>
      </w:r>
      <w:r w:rsidRPr="00AB7D92">
        <w:rPr>
          <w:rFonts w:ascii="Calibri" w:hAnsi="Calibri"/>
          <w:sz w:val="22"/>
          <w:szCs w:val="22"/>
          <w:lang w:eastAsia="en-US"/>
        </w:rPr>
        <w:t>Для исполнения перевода на счете должен быть остаток, необходимый для уплаты комиссии.</w:t>
      </w:r>
    </w:p>
    <w:p w:rsidR="00963C07" w:rsidRPr="002D5388" w:rsidRDefault="0088397E" w:rsidP="00272582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2D5388">
        <w:rPr>
          <w:rFonts w:ascii="Calibri" w:hAnsi="Calibri"/>
          <w:sz w:val="22"/>
          <w:szCs w:val="22"/>
        </w:rPr>
        <w:t xml:space="preserve">Если возникнут вопросы, пожалуйста, обращайтесь. </w:t>
      </w:r>
    </w:p>
    <w:p w:rsidR="002D5388" w:rsidRPr="002D5388" w:rsidRDefault="008C57BA" w:rsidP="002D5388">
      <w:pPr>
        <w:pStyle w:val="1"/>
        <w:rPr>
          <w:rStyle w:val="a7"/>
        </w:rPr>
      </w:pPr>
      <w:bookmarkStart w:id="4" w:name="_Toc150961680"/>
      <w:r w:rsidRPr="002D5388">
        <w:rPr>
          <w:rStyle w:val="a7"/>
        </w:rPr>
        <w:t>Список стран, где не работает карта:</w:t>
      </w:r>
      <w:bookmarkEnd w:id="4"/>
      <w:r w:rsidRPr="002D5388">
        <w:rPr>
          <w:rStyle w:val="a7"/>
        </w:rPr>
        <w:t xml:space="preserve"> </w:t>
      </w:r>
    </w:p>
    <w:p w:rsidR="00AB7D92" w:rsidRPr="00AB7D92" w:rsidRDefault="00AB7D92" w:rsidP="00AB7D92">
      <w:pPr>
        <w:jc w:val="both"/>
        <w:rPr>
          <w:rFonts w:ascii="Calibri" w:hAnsi="Calibri"/>
          <w:sz w:val="22"/>
          <w:szCs w:val="22"/>
          <w:lang w:eastAsia="en-US"/>
        </w:rPr>
      </w:pPr>
      <w:bookmarkStart w:id="5" w:name="_Toc150961681"/>
      <w:r w:rsidRPr="00AB7D92">
        <w:rPr>
          <w:rFonts w:ascii="Calibri" w:hAnsi="Calibri"/>
          <w:sz w:val="22"/>
          <w:szCs w:val="22"/>
          <w:lang w:eastAsia="en-US"/>
        </w:rPr>
        <w:t>- Япони</w:t>
      </w:r>
      <w:r>
        <w:rPr>
          <w:rFonts w:ascii="Calibri" w:hAnsi="Calibri"/>
          <w:sz w:val="22"/>
          <w:szCs w:val="22"/>
          <w:lang w:eastAsia="en-US"/>
        </w:rPr>
        <w:t>я</w:t>
      </w:r>
      <w:r w:rsidRPr="00AB7D92">
        <w:rPr>
          <w:rFonts w:ascii="Calibri" w:hAnsi="Calibri"/>
          <w:sz w:val="22"/>
          <w:szCs w:val="22"/>
          <w:lang w:eastAsia="en-US"/>
        </w:rPr>
        <w:t xml:space="preserve"> (для всех типов транзакций);</w:t>
      </w:r>
    </w:p>
    <w:p w:rsidR="00AB7D92" w:rsidRDefault="00AB7D92" w:rsidP="00AB7D92">
      <w:pPr>
        <w:jc w:val="both"/>
        <w:rPr>
          <w:rFonts w:ascii="Calibri" w:hAnsi="Calibri"/>
          <w:sz w:val="22"/>
          <w:szCs w:val="22"/>
          <w:lang w:eastAsia="en-US"/>
        </w:rPr>
      </w:pPr>
      <w:r w:rsidRPr="00AB7D92">
        <w:rPr>
          <w:rFonts w:ascii="Calibri" w:hAnsi="Calibri"/>
          <w:sz w:val="22"/>
          <w:szCs w:val="22"/>
          <w:lang w:eastAsia="en-US"/>
        </w:rPr>
        <w:t>- стран</w:t>
      </w:r>
      <w:r>
        <w:rPr>
          <w:rFonts w:ascii="Calibri" w:hAnsi="Calibri"/>
          <w:sz w:val="22"/>
          <w:szCs w:val="22"/>
          <w:lang w:eastAsia="en-US"/>
        </w:rPr>
        <w:t>ы</w:t>
      </w:r>
      <w:r w:rsidRPr="00AB7D92">
        <w:rPr>
          <w:rFonts w:ascii="Calibri" w:hAnsi="Calibri"/>
          <w:sz w:val="22"/>
          <w:szCs w:val="22"/>
          <w:lang w:eastAsia="en-US"/>
        </w:rPr>
        <w:t xml:space="preserve"> Латинской Америки и Африки (запрещены онлайн-платежи из-за высокого уровня мошенничества; покупки через платежные терминалы и снятие наличных разрешено). </w:t>
      </w:r>
    </w:p>
    <w:p w:rsidR="00AB7D92" w:rsidRPr="00AB7D92" w:rsidRDefault="00AB7D92" w:rsidP="00AB7D92">
      <w:pPr>
        <w:jc w:val="both"/>
        <w:rPr>
          <w:rFonts w:ascii="Calibri" w:hAnsi="Calibri"/>
          <w:sz w:val="22"/>
          <w:szCs w:val="22"/>
          <w:lang w:eastAsia="en-US"/>
        </w:rPr>
      </w:pPr>
    </w:p>
    <w:p w:rsidR="00AB7D92" w:rsidRPr="00AB7D92" w:rsidRDefault="00AB7D92" w:rsidP="00AB7D92">
      <w:pPr>
        <w:jc w:val="both"/>
        <w:rPr>
          <w:rFonts w:ascii="Calibri" w:hAnsi="Calibri"/>
          <w:sz w:val="22"/>
          <w:szCs w:val="22"/>
          <w:lang w:eastAsia="en-US"/>
        </w:rPr>
      </w:pPr>
      <w:r w:rsidRPr="00AB7D92">
        <w:rPr>
          <w:rFonts w:ascii="Calibri" w:hAnsi="Calibri"/>
          <w:sz w:val="22"/>
          <w:szCs w:val="22"/>
          <w:lang w:eastAsia="en-US"/>
        </w:rPr>
        <w:lastRenderedPageBreak/>
        <w:t xml:space="preserve">Возможность совершать онлайн-платежи в указанных регионах может быть активирована на любой конкретный период времени, по специальному запросу владельца карты. Чтобы произвести онлайн-платеж продавцу в Латинской Америке или Африке, можно сделать запрос либо через кол-центр по телефону +94112031001, либо через электронную почту </w:t>
      </w:r>
      <w:hyperlink r:id="rId10" w:history="1">
        <w:r w:rsidRPr="00AB7D92">
          <w:rPr>
            <w:rFonts w:ascii="Calibri" w:hAnsi="Calibri"/>
            <w:sz w:val="22"/>
            <w:szCs w:val="22"/>
            <w:lang w:eastAsia="en-US"/>
          </w:rPr>
          <w:t>card@peoplesbank.lk</w:t>
        </w:r>
      </w:hyperlink>
      <w:r w:rsidRPr="00AB7D92">
        <w:rPr>
          <w:rFonts w:ascii="Calibri" w:hAnsi="Calibri"/>
          <w:sz w:val="22"/>
          <w:szCs w:val="22"/>
          <w:lang w:eastAsia="en-US"/>
        </w:rPr>
        <w:t xml:space="preserve"> / </w:t>
      </w:r>
      <w:hyperlink r:id="rId11" w:history="1">
        <w:r w:rsidRPr="00AB7D92">
          <w:rPr>
            <w:rFonts w:ascii="Calibri" w:hAnsi="Calibri"/>
            <w:sz w:val="22"/>
            <w:szCs w:val="22"/>
            <w:lang w:eastAsia="en-US"/>
          </w:rPr>
          <w:t>cardalert@peoplesbank.lk</w:t>
        </w:r>
      </w:hyperlink>
      <w:r w:rsidRPr="00AB7D92">
        <w:rPr>
          <w:rFonts w:ascii="Calibri" w:hAnsi="Calibri"/>
          <w:sz w:val="22"/>
          <w:szCs w:val="22"/>
          <w:lang w:eastAsia="en-US"/>
        </w:rPr>
        <w:t xml:space="preserve">  . </w:t>
      </w:r>
    </w:p>
    <w:p w:rsidR="00AB7D92" w:rsidRPr="00AB7D92" w:rsidRDefault="00AB7D92" w:rsidP="00AB7D92">
      <w:pPr>
        <w:jc w:val="both"/>
        <w:rPr>
          <w:rFonts w:ascii="Calibri" w:hAnsi="Calibri"/>
          <w:sz w:val="22"/>
          <w:szCs w:val="22"/>
          <w:lang w:eastAsia="en-US"/>
        </w:rPr>
      </w:pPr>
      <w:proofErr w:type="spellStart"/>
      <w:r w:rsidRPr="00AB7D92">
        <w:rPr>
          <w:rFonts w:ascii="Calibri" w:hAnsi="Calibri"/>
          <w:sz w:val="22"/>
          <w:szCs w:val="22"/>
          <w:lang w:eastAsia="en-US"/>
        </w:rPr>
        <w:t>People’s</w:t>
      </w:r>
      <w:proofErr w:type="spellEnd"/>
      <w:r w:rsidRPr="00AB7D92">
        <w:rPr>
          <w:rFonts w:ascii="Calibri" w:hAnsi="Calibri"/>
          <w:sz w:val="22"/>
          <w:szCs w:val="22"/>
          <w:lang w:eastAsia="en-US"/>
        </w:rPr>
        <w:t xml:space="preserve"> </w:t>
      </w:r>
      <w:proofErr w:type="spellStart"/>
      <w:r w:rsidRPr="00AB7D92">
        <w:rPr>
          <w:rFonts w:ascii="Calibri" w:hAnsi="Calibri"/>
          <w:sz w:val="22"/>
          <w:szCs w:val="22"/>
          <w:lang w:eastAsia="en-US"/>
        </w:rPr>
        <w:t>Bank</w:t>
      </w:r>
      <w:proofErr w:type="spellEnd"/>
      <w:r w:rsidRPr="00AB7D92">
        <w:rPr>
          <w:rFonts w:ascii="Calibri" w:hAnsi="Calibri"/>
          <w:sz w:val="22"/>
          <w:szCs w:val="22"/>
          <w:lang w:eastAsia="en-US"/>
        </w:rPr>
        <w:t xml:space="preserve"> настоятельно рекомендует снимать ограничение только на определенный период времени, так как ранее были зафиксированы многочисленные попытки мошеннических операций, исходящих из двух вышеуказанных регионов.</w:t>
      </w:r>
    </w:p>
    <w:p w:rsidR="00AB7D92" w:rsidRPr="00AB7D92" w:rsidRDefault="00AB7D92" w:rsidP="00AB7D92">
      <w:pPr>
        <w:jc w:val="both"/>
        <w:rPr>
          <w:rFonts w:ascii="Calibri" w:hAnsi="Calibri"/>
          <w:sz w:val="22"/>
          <w:szCs w:val="22"/>
          <w:lang w:eastAsia="en-US"/>
        </w:rPr>
      </w:pPr>
      <w:r w:rsidRPr="00AB7D92">
        <w:rPr>
          <w:rFonts w:ascii="Calibri" w:hAnsi="Calibri"/>
          <w:sz w:val="22"/>
          <w:szCs w:val="22"/>
          <w:lang w:eastAsia="en-US"/>
        </w:rPr>
        <w:t xml:space="preserve">Также в настоящее время сняты ограничения для использования карт в Турции. Таким образом, за исключением Японии, все страны открыты для любых транзакций по дебетовым картам </w:t>
      </w:r>
      <w:proofErr w:type="spellStart"/>
      <w:r w:rsidRPr="00AB7D92">
        <w:rPr>
          <w:rFonts w:ascii="Calibri" w:hAnsi="Calibri"/>
          <w:sz w:val="22"/>
          <w:szCs w:val="22"/>
          <w:lang w:eastAsia="en-US"/>
        </w:rPr>
        <w:t>People’s</w:t>
      </w:r>
      <w:proofErr w:type="spellEnd"/>
      <w:r w:rsidRPr="00AB7D92">
        <w:rPr>
          <w:rFonts w:ascii="Calibri" w:hAnsi="Calibri"/>
          <w:sz w:val="22"/>
          <w:szCs w:val="22"/>
          <w:lang w:eastAsia="en-US"/>
        </w:rPr>
        <w:t xml:space="preserve"> </w:t>
      </w:r>
      <w:proofErr w:type="spellStart"/>
      <w:r w:rsidRPr="00AB7D92">
        <w:rPr>
          <w:rFonts w:ascii="Calibri" w:hAnsi="Calibri"/>
          <w:sz w:val="22"/>
          <w:szCs w:val="22"/>
          <w:lang w:eastAsia="en-US"/>
        </w:rPr>
        <w:t>Bank</w:t>
      </w:r>
      <w:proofErr w:type="spellEnd"/>
      <w:r w:rsidRPr="00AB7D92">
        <w:rPr>
          <w:rFonts w:ascii="Calibri" w:hAnsi="Calibri"/>
          <w:sz w:val="22"/>
          <w:szCs w:val="22"/>
          <w:lang w:eastAsia="en-US"/>
        </w:rPr>
        <w:t>.</w:t>
      </w:r>
    </w:p>
    <w:p w:rsidR="0012316B" w:rsidRPr="002D5388" w:rsidRDefault="0012316B" w:rsidP="002D5388">
      <w:pPr>
        <w:pStyle w:val="1"/>
        <w:rPr>
          <w:rStyle w:val="a7"/>
        </w:rPr>
      </w:pPr>
      <w:proofErr w:type="spellStart"/>
      <w:r w:rsidRPr="002D5388">
        <w:rPr>
          <w:rStyle w:val="a7"/>
        </w:rPr>
        <w:t>Телеграм</w:t>
      </w:r>
      <w:proofErr w:type="spellEnd"/>
      <w:r w:rsidRPr="002D5388">
        <w:rPr>
          <w:rStyle w:val="a7"/>
        </w:rPr>
        <w:t xml:space="preserve"> канал</w:t>
      </w:r>
      <w:bookmarkEnd w:id="5"/>
    </w:p>
    <w:p w:rsidR="00E630DC" w:rsidRPr="002D5388" w:rsidRDefault="00E630DC" w:rsidP="00E630DC">
      <w:pPr>
        <w:rPr>
          <w:rFonts w:ascii="Calibri" w:hAnsi="Calibri"/>
          <w:sz w:val="22"/>
          <w:szCs w:val="22"/>
        </w:rPr>
      </w:pPr>
      <w:r w:rsidRPr="002D5388">
        <w:rPr>
          <w:rFonts w:ascii="Calibri" w:hAnsi="Calibri"/>
          <w:sz w:val="22"/>
          <w:szCs w:val="22"/>
        </w:rPr>
        <w:t>Приглашаем Вас присоединится к банковскому телеграмм каналу по программе «Шри-Ланка» для получения всей актуальной информации.</w:t>
      </w:r>
    </w:p>
    <w:p w:rsidR="004A2B3C" w:rsidRPr="002D5388" w:rsidRDefault="004A2B3C" w:rsidP="00E630DC">
      <w:pPr>
        <w:rPr>
          <w:rFonts w:ascii="Calibri" w:hAnsi="Calibri"/>
          <w:sz w:val="22"/>
          <w:szCs w:val="22"/>
        </w:rPr>
      </w:pPr>
      <w:r w:rsidRPr="002D5388">
        <w:rPr>
          <w:rFonts w:ascii="Calibri" w:hAnsi="Calibri"/>
          <w:sz w:val="22"/>
          <w:szCs w:val="22"/>
        </w:rPr>
        <w:t xml:space="preserve">Вы также можете следить за последними новостями о программе «Шри-Ланка» в нашем </w:t>
      </w:r>
      <w:proofErr w:type="spellStart"/>
      <w:r w:rsidR="0012316B" w:rsidRPr="002D5388">
        <w:rPr>
          <w:rFonts w:ascii="Calibri" w:hAnsi="Calibri"/>
          <w:sz w:val="22"/>
          <w:szCs w:val="22"/>
        </w:rPr>
        <w:t>телеграм</w:t>
      </w:r>
      <w:proofErr w:type="spellEnd"/>
      <w:r w:rsidRPr="002D5388">
        <w:rPr>
          <w:rFonts w:ascii="Calibri" w:hAnsi="Calibri"/>
          <w:sz w:val="22"/>
          <w:szCs w:val="22"/>
        </w:rPr>
        <w:t xml:space="preserve"> канале </w:t>
      </w:r>
    </w:p>
    <w:p w:rsidR="00EC6B14" w:rsidRPr="002D5388" w:rsidRDefault="00426529" w:rsidP="00EC6B14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  <w:hyperlink r:id="rId12" w:history="1">
        <w:r w:rsidR="00EC6B14" w:rsidRPr="002D5388">
          <w:rPr>
            <w:rStyle w:val="a4"/>
            <w:rFonts w:ascii="Calibri" w:hAnsi="Calibri"/>
            <w:color w:val="auto"/>
            <w:sz w:val="22"/>
            <w:szCs w:val="22"/>
          </w:rPr>
          <w:t>https://t.me/NIPBprogramSriLanka</w:t>
        </w:r>
      </w:hyperlink>
    </w:p>
    <w:p w:rsidR="008B7C1E" w:rsidRPr="002D5388" w:rsidRDefault="008B7C1E" w:rsidP="00EC6B14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</w:p>
    <w:p w:rsidR="002D5388" w:rsidRPr="002D5388" w:rsidRDefault="002D5388" w:rsidP="002D5388">
      <w:pPr>
        <w:pStyle w:val="1"/>
        <w:rPr>
          <w:rStyle w:val="a7"/>
        </w:rPr>
      </w:pPr>
      <w:bookmarkStart w:id="6" w:name="_Toc150961682"/>
      <w:r w:rsidRPr="002D5388">
        <w:rPr>
          <w:rStyle w:val="a7"/>
        </w:rPr>
        <w:t>Лимиты по карте</w:t>
      </w:r>
      <w:bookmarkEnd w:id="6"/>
    </w:p>
    <w:p w:rsidR="008B7C1E" w:rsidRPr="002D5388" w:rsidRDefault="008B7C1E" w:rsidP="008B7C1E">
      <w:pPr>
        <w:rPr>
          <w:rFonts w:ascii="Calibri" w:hAnsi="Calibri"/>
          <w:sz w:val="22"/>
          <w:szCs w:val="22"/>
          <w:lang w:eastAsia="en-US"/>
        </w:rPr>
      </w:pPr>
      <w:r w:rsidRPr="002D5388">
        <w:rPr>
          <w:rFonts w:ascii="Calibri" w:hAnsi="Calibri"/>
          <w:sz w:val="22"/>
          <w:szCs w:val="22"/>
          <w:lang w:eastAsia="en-US"/>
        </w:rPr>
        <w:t xml:space="preserve">В настоящее время </w:t>
      </w:r>
      <w:proofErr w:type="spellStart"/>
      <w:r w:rsidRPr="002D5388">
        <w:rPr>
          <w:rFonts w:ascii="Calibri" w:hAnsi="Calibri"/>
          <w:sz w:val="22"/>
          <w:szCs w:val="22"/>
          <w:lang w:eastAsia="en-US"/>
        </w:rPr>
        <w:t>People’s</w:t>
      </w:r>
      <w:proofErr w:type="spellEnd"/>
      <w:r w:rsidRPr="002D5388">
        <w:rPr>
          <w:rFonts w:ascii="Calibri" w:hAnsi="Calibri"/>
          <w:sz w:val="22"/>
          <w:szCs w:val="22"/>
          <w:lang w:eastAsia="en-US"/>
        </w:rPr>
        <w:t xml:space="preserve"> </w:t>
      </w:r>
      <w:proofErr w:type="spellStart"/>
      <w:r w:rsidRPr="002D5388">
        <w:rPr>
          <w:rFonts w:ascii="Calibri" w:hAnsi="Calibri"/>
          <w:sz w:val="22"/>
          <w:szCs w:val="22"/>
          <w:lang w:eastAsia="en-US"/>
        </w:rPr>
        <w:t>Bank</w:t>
      </w:r>
      <w:proofErr w:type="spellEnd"/>
      <w:r w:rsidRPr="002D5388">
        <w:rPr>
          <w:rFonts w:ascii="Calibri" w:hAnsi="Calibri"/>
          <w:sz w:val="22"/>
          <w:szCs w:val="22"/>
          <w:lang w:eastAsia="en-US"/>
        </w:rPr>
        <w:t xml:space="preserve"> установил следующие условия по карте: </w:t>
      </w:r>
      <w:r w:rsidRPr="002D5388">
        <w:rPr>
          <w:rFonts w:ascii="Calibri" w:hAnsi="Calibri"/>
          <w:sz w:val="22"/>
          <w:szCs w:val="22"/>
          <w:lang w:eastAsia="en-US"/>
        </w:rPr>
        <w:br/>
        <w:t xml:space="preserve">- Лимит на снятие наличных в банкомате – 200 000 </w:t>
      </w:r>
      <w:proofErr w:type="spellStart"/>
      <w:r w:rsidRPr="002D5388">
        <w:rPr>
          <w:rFonts w:ascii="Calibri" w:hAnsi="Calibri"/>
          <w:sz w:val="22"/>
          <w:szCs w:val="22"/>
          <w:lang w:eastAsia="en-US"/>
        </w:rPr>
        <w:t>ланкийских</w:t>
      </w:r>
      <w:proofErr w:type="spellEnd"/>
      <w:r w:rsidRPr="002D5388">
        <w:rPr>
          <w:rFonts w:ascii="Calibri" w:hAnsi="Calibri"/>
          <w:sz w:val="22"/>
          <w:szCs w:val="22"/>
          <w:lang w:eastAsia="en-US"/>
        </w:rPr>
        <w:t xml:space="preserve"> рупий в день.</w:t>
      </w:r>
      <w:r w:rsidRPr="002D5388">
        <w:rPr>
          <w:rFonts w:ascii="Calibri" w:hAnsi="Calibri"/>
          <w:sz w:val="22"/>
          <w:szCs w:val="22"/>
          <w:lang w:eastAsia="en-US"/>
        </w:rPr>
        <w:br/>
        <w:t xml:space="preserve">- Лимит на проведение безналичных платежей – 300 000 </w:t>
      </w:r>
      <w:proofErr w:type="spellStart"/>
      <w:r w:rsidRPr="002D5388">
        <w:rPr>
          <w:rFonts w:ascii="Calibri" w:hAnsi="Calibri"/>
          <w:sz w:val="22"/>
          <w:szCs w:val="22"/>
          <w:lang w:eastAsia="en-US"/>
        </w:rPr>
        <w:t>ланкийских</w:t>
      </w:r>
      <w:proofErr w:type="spellEnd"/>
      <w:r w:rsidRPr="002D5388">
        <w:rPr>
          <w:rFonts w:ascii="Calibri" w:hAnsi="Calibri"/>
          <w:sz w:val="22"/>
          <w:szCs w:val="22"/>
          <w:lang w:eastAsia="en-US"/>
        </w:rPr>
        <w:t xml:space="preserve"> рупий в день.</w:t>
      </w:r>
    </w:p>
    <w:p w:rsidR="008B7C1E" w:rsidRPr="002D5388" w:rsidRDefault="008B7C1E" w:rsidP="008B7C1E">
      <w:pPr>
        <w:rPr>
          <w:rFonts w:ascii="Calibri" w:hAnsi="Calibri"/>
          <w:sz w:val="22"/>
          <w:szCs w:val="22"/>
          <w:lang w:eastAsia="en-US"/>
        </w:rPr>
      </w:pPr>
      <w:r w:rsidRPr="002D5388">
        <w:rPr>
          <w:rFonts w:ascii="Calibri" w:hAnsi="Calibri"/>
          <w:sz w:val="22"/>
          <w:szCs w:val="22"/>
        </w:rPr>
        <w:t xml:space="preserve">Данной картой можно пользоваться не только на Шри-Ланке, но и в других странах за исключением России, Японии, Бразилии, Турции, Танзании, Мексики, Нигерии. </w:t>
      </w:r>
      <w:r w:rsidRPr="002D5388">
        <w:rPr>
          <w:rFonts w:ascii="Calibri" w:hAnsi="Calibri"/>
          <w:sz w:val="22"/>
          <w:szCs w:val="22"/>
        </w:rPr>
        <w:br/>
      </w:r>
    </w:p>
    <w:p w:rsidR="008B7C1E" w:rsidRPr="002D5388" w:rsidRDefault="008B7C1E" w:rsidP="00EC6B14">
      <w:pPr>
        <w:spacing w:before="100" w:beforeAutospacing="1" w:after="100" w:afterAutospacing="1"/>
      </w:pPr>
    </w:p>
    <w:p w:rsidR="00CB7C53" w:rsidRPr="002D5388" w:rsidRDefault="00CB7C53" w:rsidP="00EC6B14">
      <w:pPr>
        <w:spacing w:before="100" w:beforeAutospacing="1" w:after="100" w:afterAutospacing="1"/>
      </w:pPr>
    </w:p>
    <w:p w:rsidR="00CB7C53" w:rsidRPr="002D5388" w:rsidRDefault="00CB7C53" w:rsidP="00CB7C53">
      <w:pPr>
        <w:rPr>
          <w:rFonts w:ascii="Calibri" w:hAnsi="Calibri"/>
          <w:sz w:val="22"/>
          <w:szCs w:val="22"/>
          <w:lang w:eastAsia="en-US"/>
        </w:rPr>
      </w:pPr>
      <w:r w:rsidRPr="002D5388">
        <w:rPr>
          <w:rFonts w:ascii="Calibri" w:hAnsi="Calibri"/>
          <w:sz w:val="22"/>
          <w:szCs w:val="22"/>
          <w:lang w:eastAsia="en-US"/>
        </w:rPr>
        <w:t xml:space="preserve">Благодарим Вас за обращение в </w:t>
      </w:r>
      <w:proofErr w:type="spellStart"/>
      <w:r w:rsidRPr="002D5388">
        <w:rPr>
          <w:rFonts w:ascii="Calibri" w:hAnsi="Calibri"/>
          <w:sz w:val="22"/>
          <w:szCs w:val="22"/>
          <w:lang w:eastAsia="en-US"/>
        </w:rPr>
        <w:t>Нацинвестпромбанк</w:t>
      </w:r>
      <w:proofErr w:type="spellEnd"/>
      <w:r w:rsidRPr="002D5388">
        <w:rPr>
          <w:rFonts w:ascii="Calibri" w:hAnsi="Calibri"/>
          <w:sz w:val="22"/>
          <w:szCs w:val="22"/>
          <w:lang w:eastAsia="en-US"/>
        </w:rPr>
        <w:t xml:space="preserve"> (АО). </w:t>
      </w:r>
    </w:p>
    <w:p w:rsidR="00CB7C53" w:rsidRPr="002D5388" w:rsidRDefault="00CB7C53" w:rsidP="00CB7C53">
      <w:pPr>
        <w:rPr>
          <w:rFonts w:ascii="Calibri" w:hAnsi="Calibri"/>
          <w:sz w:val="22"/>
          <w:szCs w:val="22"/>
          <w:lang w:eastAsia="en-US"/>
        </w:rPr>
      </w:pPr>
      <w:r w:rsidRPr="002D5388">
        <w:rPr>
          <w:rFonts w:ascii="Calibri" w:hAnsi="Calibri"/>
          <w:sz w:val="22"/>
          <w:szCs w:val="22"/>
          <w:lang w:eastAsia="en-US"/>
        </w:rPr>
        <w:t xml:space="preserve">Наш банк является партнером </w:t>
      </w:r>
      <w:proofErr w:type="spellStart"/>
      <w:r w:rsidRPr="002D5388">
        <w:rPr>
          <w:rFonts w:ascii="Calibri" w:hAnsi="Calibri"/>
          <w:sz w:val="22"/>
          <w:szCs w:val="22"/>
          <w:lang w:eastAsia="en-US"/>
        </w:rPr>
        <w:t>People’s</w:t>
      </w:r>
      <w:proofErr w:type="spellEnd"/>
      <w:r w:rsidRPr="002D5388">
        <w:rPr>
          <w:rFonts w:ascii="Calibri" w:hAnsi="Calibri"/>
          <w:sz w:val="22"/>
          <w:szCs w:val="22"/>
          <w:lang w:eastAsia="en-US"/>
        </w:rPr>
        <w:t xml:space="preserve"> </w:t>
      </w:r>
      <w:proofErr w:type="spellStart"/>
      <w:r w:rsidRPr="002D5388">
        <w:rPr>
          <w:rFonts w:ascii="Calibri" w:hAnsi="Calibri"/>
          <w:sz w:val="22"/>
          <w:szCs w:val="22"/>
          <w:lang w:eastAsia="en-US"/>
        </w:rPr>
        <w:t>Bank</w:t>
      </w:r>
      <w:proofErr w:type="spellEnd"/>
      <w:r w:rsidRPr="002D5388">
        <w:rPr>
          <w:rFonts w:ascii="Calibri" w:hAnsi="Calibri"/>
          <w:sz w:val="22"/>
          <w:szCs w:val="22"/>
          <w:lang w:eastAsia="en-US"/>
        </w:rPr>
        <w:t xml:space="preserve"> в проекте по развитию туризма и бизнеса на Шри-Ланке. Учитывая прямые корреспондентские отношения между </w:t>
      </w:r>
      <w:proofErr w:type="spellStart"/>
      <w:r w:rsidRPr="002D5388">
        <w:rPr>
          <w:rFonts w:ascii="Calibri" w:hAnsi="Calibri"/>
          <w:sz w:val="22"/>
          <w:szCs w:val="22"/>
          <w:lang w:eastAsia="en-US"/>
        </w:rPr>
        <w:t>Нацинвестпромбанк</w:t>
      </w:r>
      <w:proofErr w:type="spellEnd"/>
      <w:r w:rsidRPr="002D5388">
        <w:rPr>
          <w:rFonts w:ascii="Calibri" w:hAnsi="Calibri"/>
          <w:sz w:val="22"/>
          <w:szCs w:val="22"/>
          <w:lang w:eastAsia="en-US"/>
        </w:rPr>
        <w:t xml:space="preserve"> и </w:t>
      </w:r>
      <w:proofErr w:type="spellStart"/>
      <w:r w:rsidRPr="002D5388">
        <w:rPr>
          <w:rFonts w:ascii="Calibri" w:hAnsi="Calibri"/>
          <w:sz w:val="22"/>
          <w:szCs w:val="22"/>
          <w:lang w:eastAsia="en-US"/>
        </w:rPr>
        <w:t>People’s</w:t>
      </w:r>
      <w:proofErr w:type="spellEnd"/>
      <w:r w:rsidRPr="002D5388">
        <w:rPr>
          <w:rFonts w:ascii="Calibri" w:hAnsi="Calibri"/>
          <w:sz w:val="22"/>
          <w:szCs w:val="22"/>
          <w:lang w:eastAsia="en-US"/>
        </w:rPr>
        <w:t xml:space="preserve"> </w:t>
      </w:r>
      <w:proofErr w:type="spellStart"/>
      <w:r w:rsidRPr="002D5388">
        <w:rPr>
          <w:rFonts w:ascii="Calibri" w:hAnsi="Calibri"/>
          <w:sz w:val="22"/>
          <w:szCs w:val="22"/>
          <w:lang w:eastAsia="en-US"/>
        </w:rPr>
        <w:t>Bank</w:t>
      </w:r>
      <w:proofErr w:type="spellEnd"/>
      <w:r w:rsidRPr="002D5388">
        <w:rPr>
          <w:rFonts w:ascii="Calibri" w:hAnsi="Calibri"/>
          <w:sz w:val="22"/>
          <w:szCs w:val="22"/>
          <w:lang w:eastAsia="en-US"/>
        </w:rPr>
        <w:t>, мы гарантируем быстрое и беспрепятственное перечисление средств из России на Шри-Ланку.</w:t>
      </w:r>
    </w:p>
    <w:p w:rsidR="00CB7C53" w:rsidRPr="002D5388" w:rsidRDefault="00CB7C53" w:rsidP="00CB7C53">
      <w:pPr>
        <w:rPr>
          <w:rFonts w:ascii="Calibri" w:hAnsi="Calibri"/>
          <w:sz w:val="22"/>
          <w:szCs w:val="22"/>
          <w:lang w:eastAsia="en-US"/>
        </w:rPr>
      </w:pPr>
      <w:r w:rsidRPr="002D5388">
        <w:rPr>
          <w:rFonts w:ascii="Calibri" w:hAnsi="Calibri"/>
          <w:sz w:val="22"/>
          <w:szCs w:val="22"/>
          <w:lang w:eastAsia="en-US"/>
        </w:rPr>
        <w:t xml:space="preserve">Чтобы перечислить доллары США на счет в </w:t>
      </w:r>
      <w:proofErr w:type="spellStart"/>
      <w:r w:rsidRPr="002D5388">
        <w:rPr>
          <w:rFonts w:ascii="Calibri" w:hAnsi="Calibri"/>
          <w:sz w:val="22"/>
          <w:szCs w:val="22"/>
          <w:lang w:eastAsia="en-US"/>
        </w:rPr>
        <w:t>People’s</w:t>
      </w:r>
      <w:proofErr w:type="spellEnd"/>
      <w:r w:rsidRPr="002D5388">
        <w:rPr>
          <w:rFonts w:ascii="Calibri" w:hAnsi="Calibri"/>
          <w:sz w:val="22"/>
          <w:szCs w:val="22"/>
          <w:lang w:eastAsia="en-US"/>
        </w:rPr>
        <w:t xml:space="preserve"> </w:t>
      </w:r>
      <w:proofErr w:type="spellStart"/>
      <w:r w:rsidRPr="002D5388">
        <w:rPr>
          <w:rFonts w:ascii="Calibri" w:hAnsi="Calibri"/>
          <w:sz w:val="22"/>
          <w:szCs w:val="22"/>
          <w:lang w:eastAsia="en-US"/>
        </w:rPr>
        <w:t>Bank</w:t>
      </w:r>
      <w:proofErr w:type="spellEnd"/>
      <w:r w:rsidRPr="002D5388">
        <w:rPr>
          <w:rFonts w:ascii="Calibri" w:hAnsi="Calibri"/>
          <w:sz w:val="22"/>
          <w:szCs w:val="22"/>
          <w:lang w:eastAsia="en-US"/>
        </w:rPr>
        <w:t xml:space="preserve">, необходимо открыть у нас счет в долларах США и рублях. Для этого нужно либо подойти в одно из отделений нашего банка в Москве, либо подать заявку на дистанционное открытие счета без визита в банк по ссылке </w:t>
      </w:r>
      <w:hyperlink r:id="rId13" w:tgtFrame="_blank" w:tooltip="https://www.nipbank.ru/zayavka/" w:history="1">
        <w:r w:rsidRPr="002D5388">
          <w:rPr>
            <w:rStyle w:val="a4"/>
            <w:rFonts w:ascii="Calibri" w:hAnsi="Calibri"/>
            <w:color w:val="auto"/>
            <w:sz w:val="22"/>
            <w:szCs w:val="22"/>
            <w:lang w:eastAsia="en-US"/>
          </w:rPr>
          <w:t>https://www.nipbank.ru/zayavka/</w:t>
        </w:r>
      </w:hyperlink>
      <w:r w:rsidRPr="002D5388">
        <w:rPr>
          <w:rFonts w:ascii="Calibri" w:hAnsi="Calibri"/>
          <w:sz w:val="22"/>
          <w:szCs w:val="22"/>
          <w:u w:val="single"/>
          <w:lang w:eastAsia="en-US"/>
        </w:rPr>
        <w:t>.</w:t>
      </w:r>
      <w:r w:rsidRPr="002D5388">
        <w:rPr>
          <w:rFonts w:ascii="Calibri" w:hAnsi="Calibri"/>
          <w:sz w:val="22"/>
          <w:szCs w:val="22"/>
          <w:lang w:eastAsia="en-US"/>
        </w:rPr>
        <w:t xml:space="preserve"> Данная услуга стоит 1500 руб. </w:t>
      </w:r>
    </w:p>
    <w:p w:rsidR="00CB7C53" w:rsidRPr="002D5388" w:rsidRDefault="00CB7C53" w:rsidP="00CB7C53">
      <w:pPr>
        <w:rPr>
          <w:rFonts w:ascii="Calibri" w:hAnsi="Calibri"/>
          <w:sz w:val="22"/>
          <w:szCs w:val="22"/>
          <w:lang w:eastAsia="en-US"/>
        </w:rPr>
      </w:pPr>
      <w:r w:rsidRPr="002D5388">
        <w:rPr>
          <w:rFonts w:ascii="Calibri" w:hAnsi="Calibri"/>
          <w:sz w:val="22"/>
          <w:szCs w:val="22"/>
          <w:lang w:eastAsia="en-US"/>
        </w:rPr>
        <w:t xml:space="preserve">Открытие и ведение счета в </w:t>
      </w:r>
      <w:proofErr w:type="spellStart"/>
      <w:r w:rsidRPr="002D5388">
        <w:rPr>
          <w:rFonts w:ascii="Calibri" w:hAnsi="Calibri"/>
          <w:sz w:val="22"/>
          <w:szCs w:val="22"/>
          <w:lang w:eastAsia="en-US"/>
        </w:rPr>
        <w:t>Нацинвестпромбанк</w:t>
      </w:r>
      <w:proofErr w:type="spellEnd"/>
      <w:r w:rsidRPr="002D5388">
        <w:rPr>
          <w:rFonts w:ascii="Calibri" w:hAnsi="Calibri"/>
          <w:sz w:val="22"/>
          <w:szCs w:val="22"/>
          <w:lang w:eastAsia="en-US"/>
        </w:rPr>
        <w:t xml:space="preserve"> бесплатно.</w:t>
      </w:r>
    </w:p>
    <w:p w:rsidR="00CB7C53" w:rsidRPr="002D5388" w:rsidRDefault="00CB7C53" w:rsidP="00CB7C53">
      <w:pPr>
        <w:rPr>
          <w:rFonts w:ascii="Calibri" w:hAnsi="Calibri"/>
          <w:sz w:val="22"/>
          <w:szCs w:val="22"/>
          <w:lang w:eastAsia="en-US"/>
        </w:rPr>
      </w:pPr>
      <w:r w:rsidRPr="002D5388">
        <w:rPr>
          <w:rFonts w:ascii="Calibri" w:hAnsi="Calibri"/>
          <w:sz w:val="22"/>
          <w:szCs w:val="22"/>
          <w:lang w:eastAsia="en-US"/>
        </w:rPr>
        <w:t xml:space="preserve">Для перечисления долларов США на счет в </w:t>
      </w:r>
      <w:proofErr w:type="spellStart"/>
      <w:r w:rsidRPr="002D5388">
        <w:rPr>
          <w:rFonts w:ascii="Calibri" w:hAnsi="Calibri"/>
          <w:sz w:val="22"/>
          <w:szCs w:val="22"/>
          <w:lang w:eastAsia="en-US"/>
        </w:rPr>
        <w:t>People’s</w:t>
      </w:r>
      <w:proofErr w:type="spellEnd"/>
      <w:r w:rsidRPr="002D5388">
        <w:rPr>
          <w:rFonts w:ascii="Calibri" w:hAnsi="Calibri"/>
          <w:sz w:val="22"/>
          <w:szCs w:val="22"/>
          <w:lang w:eastAsia="en-US"/>
        </w:rPr>
        <w:t xml:space="preserve"> </w:t>
      </w:r>
      <w:proofErr w:type="spellStart"/>
      <w:r w:rsidRPr="002D5388">
        <w:rPr>
          <w:rFonts w:ascii="Calibri" w:hAnsi="Calibri"/>
          <w:sz w:val="22"/>
          <w:szCs w:val="22"/>
          <w:lang w:eastAsia="en-US"/>
        </w:rPr>
        <w:t>Bank</w:t>
      </w:r>
      <w:proofErr w:type="spellEnd"/>
      <w:r w:rsidRPr="002D5388">
        <w:rPr>
          <w:rFonts w:ascii="Calibri" w:hAnsi="Calibri"/>
          <w:sz w:val="22"/>
          <w:szCs w:val="22"/>
          <w:lang w:eastAsia="en-US"/>
        </w:rPr>
        <w:t xml:space="preserve">, необходимо пополнить счет в </w:t>
      </w:r>
      <w:proofErr w:type="spellStart"/>
      <w:r w:rsidRPr="002D5388">
        <w:rPr>
          <w:rFonts w:ascii="Calibri" w:hAnsi="Calibri"/>
          <w:sz w:val="22"/>
          <w:szCs w:val="22"/>
          <w:lang w:eastAsia="en-US"/>
        </w:rPr>
        <w:t>Нацинвестпромбанк</w:t>
      </w:r>
      <w:proofErr w:type="spellEnd"/>
      <w:r w:rsidRPr="002D5388">
        <w:rPr>
          <w:rFonts w:ascii="Calibri" w:hAnsi="Calibri"/>
          <w:sz w:val="22"/>
          <w:szCs w:val="22"/>
          <w:lang w:eastAsia="en-US"/>
        </w:rPr>
        <w:t xml:space="preserve"> рублями или валютой. Рубли можно перечислить из другого банка платежным поручением или по СБП (при наличии карты МИР нашего банка). Также рубли и валюту можно внести наличными на счет в отделении банка. </w:t>
      </w:r>
    </w:p>
    <w:p w:rsidR="00CB7C53" w:rsidRPr="002D5388" w:rsidRDefault="00CB7C53" w:rsidP="00CB7C53">
      <w:pPr>
        <w:rPr>
          <w:rFonts w:ascii="Calibri" w:hAnsi="Calibri"/>
          <w:sz w:val="22"/>
          <w:szCs w:val="22"/>
          <w:lang w:eastAsia="en-US"/>
        </w:rPr>
      </w:pPr>
      <w:r w:rsidRPr="002D5388">
        <w:rPr>
          <w:rFonts w:ascii="Calibri" w:hAnsi="Calibri"/>
          <w:sz w:val="22"/>
          <w:szCs w:val="22"/>
          <w:lang w:eastAsia="en-US"/>
        </w:rPr>
        <w:t xml:space="preserve">Далее рубли необходимо конвертировать в валюту и заполнить валютный платеж. Это можно осуществить онлайн через личный кабинет. </w:t>
      </w:r>
    </w:p>
    <w:p w:rsidR="00CB7C53" w:rsidRPr="002D5388" w:rsidRDefault="00CB7C53" w:rsidP="00CB7C53">
      <w:pPr>
        <w:rPr>
          <w:rFonts w:ascii="Calibri" w:hAnsi="Calibri"/>
          <w:sz w:val="22"/>
          <w:szCs w:val="22"/>
          <w:lang w:eastAsia="en-US"/>
        </w:rPr>
      </w:pPr>
      <w:r w:rsidRPr="002D5388">
        <w:rPr>
          <w:rFonts w:ascii="Calibri" w:hAnsi="Calibri"/>
          <w:sz w:val="22"/>
          <w:szCs w:val="22"/>
          <w:lang w:eastAsia="en-US"/>
        </w:rPr>
        <w:t xml:space="preserve">Комиссия за валютный перевод составляет </w:t>
      </w:r>
      <w:r w:rsidR="006D22E2" w:rsidRPr="002D5388">
        <w:rPr>
          <w:rFonts w:ascii="Calibri" w:hAnsi="Calibri"/>
          <w:sz w:val="22"/>
          <w:szCs w:val="22"/>
          <w:lang w:eastAsia="en-US"/>
        </w:rPr>
        <w:t>1</w:t>
      </w:r>
      <w:r w:rsidRPr="002D5388">
        <w:rPr>
          <w:rFonts w:ascii="Calibri" w:hAnsi="Calibri"/>
          <w:sz w:val="22"/>
          <w:szCs w:val="22"/>
          <w:lang w:eastAsia="en-US"/>
        </w:rPr>
        <w:t xml:space="preserve">% от суммы платежа, минимум 20 </w:t>
      </w:r>
      <w:r w:rsidRPr="002D5388">
        <w:rPr>
          <w:rFonts w:ascii="Calibri" w:hAnsi="Calibri"/>
          <w:sz w:val="22"/>
          <w:szCs w:val="22"/>
          <w:lang w:val="en-US" w:eastAsia="en-US"/>
        </w:rPr>
        <w:t>USD</w:t>
      </w:r>
      <w:r w:rsidR="00F3497D" w:rsidRPr="002D5388">
        <w:rPr>
          <w:rFonts w:ascii="Calibri" w:hAnsi="Calibri"/>
          <w:sz w:val="22"/>
          <w:szCs w:val="22"/>
          <w:lang w:eastAsia="en-US"/>
        </w:rPr>
        <w:t>, максимум 2</w:t>
      </w:r>
      <w:r w:rsidRPr="002D5388">
        <w:rPr>
          <w:rFonts w:ascii="Calibri" w:hAnsi="Calibri"/>
          <w:sz w:val="22"/>
          <w:szCs w:val="22"/>
          <w:lang w:eastAsia="en-US"/>
        </w:rPr>
        <w:t xml:space="preserve">00 </w:t>
      </w:r>
      <w:r w:rsidRPr="002D5388">
        <w:rPr>
          <w:rFonts w:ascii="Calibri" w:hAnsi="Calibri"/>
          <w:sz w:val="22"/>
          <w:szCs w:val="22"/>
          <w:lang w:val="en-US" w:eastAsia="en-US"/>
        </w:rPr>
        <w:t>USD</w:t>
      </w:r>
      <w:r w:rsidRPr="002D5388">
        <w:rPr>
          <w:rFonts w:ascii="Calibri" w:hAnsi="Calibri"/>
          <w:sz w:val="22"/>
          <w:szCs w:val="22"/>
          <w:lang w:eastAsia="en-US"/>
        </w:rPr>
        <w:t xml:space="preserve">. Срок зачисления средств на Шри-Ланке – 1-2 рабочих дня, в зависимости от времени направления поручения в банк. </w:t>
      </w:r>
    </w:p>
    <w:p w:rsidR="00CB7C53" w:rsidRPr="002D5388" w:rsidRDefault="00CB7C53" w:rsidP="00CB7C53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2D5388">
        <w:rPr>
          <w:rFonts w:ascii="Calibri" w:hAnsi="Calibri"/>
          <w:sz w:val="22"/>
          <w:szCs w:val="22"/>
        </w:rPr>
        <w:lastRenderedPageBreak/>
        <w:t xml:space="preserve">Если возникнут вопросы, пожалуйста, обращайтесь. </w:t>
      </w:r>
    </w:p>
    <w:p w:rsidR="00B04502" w:rsidRPr="002D5388" w:rsidRDefault="00B04502" w:rsidP="00CB7C53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</w:p>
    <w:p w:rsidR="00B04502" w:rsidRPr="002D5388" w:rsidRDefault="00B04502" w:rsidP="002D5388">
      <w:pPr>
        <w:pStyle w:val="1"/>
        <w:rPr>
          <w:rStyle w:val="a7"/>
        </w:rPr>
      </w:pPr>
      <w:bookmarkStart w:id="7" w:name="_Toc150961683"/>
      <w:r w:rsidRPr="002D5388">
        <w:rPr>
          <w:rStyle w:val="a7"/>
        </w:rPr>
        <w:t>По возврату средств</w:t>
      </w:r>
      <w:bookmarkEnd w:id="7"/>
    </w:p>
    <w:p w:rsidR="00B04502" w:rsidRPr="002D5388" w:rsidRDefault="00B04502" w:rsidP="00B04502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2D5388">
        <w:rPr>
          <w:rFonts w:ascii="Calibri" w:hAnsi="Calibri"/>
          <w:sz w:val="22"/>
          <w:szCs w:val="22"/>
        </w:rPr>
        <w:t>Добрый день.</w:t>
      </w:r>
    </w:p>
    <w:p w:rsidR="00B04502" w:rsidRPr="002D5388" w:rsidRDefault="00B04502" w:rsidP="00B04502">
      <w:pPr>
        <w:spacing w:before="100" w:beforeAutospacing="1" w:after="100" w:afterAutospacing="1"/>
        <w:rPr>
          <w:strike/>
        </w:rPr>
      </w:pPr>
      <w:r w:rsidRPr="002D5388">
        <w:rPr>
          <w:rFonts w:ascii="Calibri" w:hAnsi="Calibri"/>
          <w:strike/>
          <w:sz w:val="22"/>
          <w:szCs w:val="22"/>
        </w:rPr>
        <w:t xml:space="preserve">По информации от карточного центра </w:t>
      </w:r>
      <w:proofErr w:type="spellStart"/>
      <w:r w:rsidRPr="002D5388">
        <w:rPr>
          <w:rFonts w:ascii="Calibri" w:hAnsi="Calibri"/>
          <w:strike/>
          <w:sz w:val="22"/>
          <w:szCs w:val="22"/>
        </w:rPr>
        <w:t>People’s</w:t>
      </w:r>
      <w:proofErr w:type="spellEnd"/>
      <w:r w:rsidRPr="002D5388">
        <w:rPr>
          <w:rFonts w:ascii="Calibri" w:hAnsi="Calibri"/>
          <w:strike/>
          <w:sz w:val="22"/>
          <w:szCs w:val="22"/>
        </w:rPr>
        <w:t xml:space="preserve"> </w:t>
      </w:r>
      <w:proofErr w:type="spellStart"/>
      <w:r w:rsidRPr="002D5388">
        <w:rPr>
          <w:rFonts w:ascii="Calibri" w:hAnsi="Calibri"/>
          <w:strike/>
          <w:sz w:val="22"/>
          <w:szCs w:val="22"/>
        </w:rPr>
        <w:t>Bank</w:t>
      </w:r>
      <w:proofErr w:type="spellEnd"/>
      <w:r w:rsidRPr="002D5388">
        <w:rPr>
          <w:rFonts w:ascii="Calibri" w:hAnsi="Calibri"/>
          <w:strike/>
          <w:sz w:val="22"/>
          <w:szCs w:val="22"/>
        </w:rPr>
        <w:t xml:space="preserve"> с 1 февраля временно приостановлено использование карт </w:t>
      </w:r>
      <w:proofErr w:type="spellStart"/>
      <w:r w:rsidRPr="002D5388">
        <w:rPr>
          <w:rFonts w:ascii="Calibri" w:hAnsi="Calibri"/>
          <w:strike/>
          <w:sz w:val="22"/>
          <w:szCs w:val="22"/>
        </w:rPr>
        <w:t>People’s</w:t>
      </w:r>
      <w:proofErr w:type="spellEnd"/>
      <w:r w:rsidRPr="002D5388">
        <w:rPr>
          <w:rFonts w:ascii="Calibri" w:hAnsi="Calibri"/>
          <w:strike/>
          <w:sz w:val="22"/>
          <w:szCs w:val="22"/>
        </w:rPr>
        <w:t xml:space="preserve"> </w:t>
      </w:r>
      <w:proofErr w:type="spellStart"/>
      <w:r w:rsidRPr="002D5388">
        <w:rPr>
          <w:rFonts w:ascii="Calibri" w:hAnsi="Calibri"/>
          <w:strike/>
          <w:sz w:val="22"/>
          <w:szCs w:val="22"/>
        </w:rPr>
        <w:t>Bank</w:t>
      </w:r>
      <w:proofErr w:type="spellEnd"/>
      <w:r w:rsidRPr="002D5388">
        <w:rPr>
          <w:rFonts w:ascii="Calibri" w:hAnsi="Calibri"/>
          <w:strike/>
          <w:sz w:val="22"/>
          <w:szCs w:val="22"/>
        </w:rPr>
        <w:t xml:space="preserve"> в международных транзакциях (платежи за пределами Шри-Ланки). </w:t>
      </w:r>
    </w:p>
    <w:p w:rsidR="00B04502" w:rsidRPr="002D5388" w:rsidRDefault="00B04502" w:rsidP="00B04502">
      <w:pPr>
        <w:spacing w:before="100" w:beforeAutospacing="1" w:after="100" w:afterAutospacing="1"/>
        <w:rPr>
          <w:rFonts w:ascii="Calibri" w:hAnsi="Calibri"/>
          <w:strike/>
          <w:sz w:val="22"/>
          <w:szCs w:val="22"/>
        </w:rPr>
      </w:pPr>
      <w:r w:rsidRPr="002D5388">
        <w:rPr>
          <w:rFonts w:ascii="Calibri" w:hAnsi="Calibri"/>
          <w:strike/>
          <w:sz w:val="22"/>
          <w:szCs w:val="22"/>
        </w:rPr>
        <w:t xml:space="preserve">В связи с этим, если Вы не планируете дальнейшее использование карты </w:t>
      </w:r>
      <w:proofErr w:type="spellStart"/>
      <w:r w:rsidRPr="002D5388">
        <w:rPr>
          <w:rFonts w:ascii="Calibri" w:hAnsi="Calibri"/>
          <w:strike/>
          <w:sz w:val="22"/>
          <w:szCs w:val="22"/>
        </w:rPr>
        <w:t>People’s</w:t>
      </w:r>
      <w:proofErr w:type="spellEnd"/>
      <w:r w:rsidRPr="002D5388">
        <w:rPr>
          <w:rFonts w:ascii="Calibri" w:hAnsi="Calibri"/>
          <w:strike/>
          <w:sz w:val="22"/>
          <w:szCs w:val="22"/>
        </w:rPr>
        <w:t xml:space="preserve"> </w:t>
      </w:r>
      <w:proofErr w:type="spellStart"/>
      <w:r w:rsidRPr="002D5388">
        <w:rPr>
          <w:rFonts w:ascii="Calibri" w:hAnsi="Calibri"/>
          <w:strike/>
          <w:sz w:val="22"/>
          <w:szCs w:val="22"/>
        </w:rPr>
        <w:t>Bank</w:t>
      </w:r>
      <w:proofErr w:type="spellEnd"/>
      <w:r w:rsidRPr="002D5388">
        <w:rPr>
          <w:rFonts w:ascii="Calibri" w:hAnsi="Calibri"/>
          <w:strike/>
          <w:sz w:val="22"/>
          <w:szCs w:val="22"/>
        </w:rPr>
        <w:t xml:space="preserve"> на Шри-Ланке, Вы можете закрыть ее и перечислить средства на свой счет в другом банке. Если Вы еще приедете на Шри-Ланку, то можете оставить счет и карту. Карта действует 5 лет. </w:t>
      </w:r>
    </w:p>
    <w:p w:rsidR="009038B2" w:rsidRPr="002D5388" w:rsidRDefault="009038B2" w:rsidP="009038B2">
      <w:pPr>
        <w:spacing w:before="100" w:beforeAutospacing="1" w:after="100" w:afterAutospacing="1"/>
        <w:rPr>
          <w:rFonts w:ascii="Calibri" w:hAnsi="Calibri"/>
          <w:strike/>
          <w:sz w:val="22"/>
          <w:szCs w:val="22"/>
        </w:rPr>
      </w:pPr>
      <w:r w:rsidRPr="002D5388">
        <w:rPr>
          <w:rFonts w:ascii="Calibri" w:hAnsi="Calibri"/>
          <w:strike/>
          <w:sz w:val="22"/>
          <w:szCs w:val="22"/>
        </w:rPr>
        <w:t xml:space="preserve">По информации от </w:t>
      </w:r>
      <w:proofErr w:type="spellStart"/>
      <w:r w:rsidRPr="002D5388">
        <w:rPr>
          <w:rFonts w:ascii="Calibri" w:hAnsi="Calibri"/>
          <w:strike/>
          <w:sz w:val="22"/>
          <w:szCs w:val="22"/>
        </w:rPr>
        <w:t>People’s</w:t>
      </w:r>
      <w:proofErr w:type="spellEnd"/>
      <w:r w:rsidRPr="002D5388">
        <w:rPr>
          <w:rFonts w:ascii="Calibri" w:hAnsi="Calibri"/>
          <w:strike/>
          <w:sz w:val="22"/>
          <w:szCs w:val="22"/>
        </w:rPr>
        <w:t xml:space="preserve"> </w:t>
      </w:r>
      <w:proofErr w:type="spellStart"/>
      <w:r w:rsidRPr="002D5388">
        <w:rPr>
          <w:rFonts w:ascii="Calibri" w:hAnsi="Calibri"/>
          <w:strike/>
          <w:sz w:val="22"/>
          <w:szCs w:val="22"/>
        </w:rPr>
        <w:t>Bank</w:t>
      </w:r>
      <w:proofErr w:type="spellEnd"/>
      <w:r w:rsidRPr="002D5388">
        <w:rPr>
          <w:rFonts w:ascii="Calibri" w:hAnsi="Calibri"/>
          <w:strike/>
          <w:sz w:val="22"/>
          <w:szCs w:val="22"/>
        </w:rPr>
        <w:t xml:space="preserve"> потребуется около 3-4 недель, может меньше, на решение вопроса о восстановлении международных транзакций по картам. Поэтому рекомендую Вам дождаться окончательного ответа </w:t>
      </w:r>
      <w:proofErr w:type="spellStart"/>
      <w:r w:rsidRPr="002D5388">
        <w:rPr>
          <w:rFonts w:ascii="Calibri" w:hAnsi="Calibri"/>
          <w:strike/>
          <w:sz w:val="22"/>
          <w:szCs w:val="22"/>
        </w:rPr>
        <w:t>People’s</w:t>
      </w:r>
      <w:proofErr w:type="spellEnd"/>
      <w:r w:rsidRPr="002D5388">
        <w:rPr>
          <w:rFonts w:ascii="Calibri" w:hAnsi="Calibri"/>
          <w:strike/>
          <w:sz w:val="22"/>
          <w:szCs w:val="22"/>
        </w:rPr>
        <w:t xml:space="preserve"> </w:t>
      </w:r>
      <w:proofErr w:type="spellStart"/>
      <w:r w:rsidRPr="002D5388">
        <w:rPr>
          <w:rFonts w:ascii="Calibri" w:hAnsi="Calibri"/>
          <w:strike/>
          <w:sz w:val="22"/>
          <w:szCs w:val="22"/>
        </w:rPr>
        <w:t>Bank</w:t>
      </w:r>
      <w:proofErr w:type="spellEnd"/>
      <w:r w:rsidRPr="002D5388">
        <w:rPr>
          <w:rFonts w:ascii="Calibri" w:hAnsi="Calibri"/>
          <w:strike/>
          <w:sz w:val="22"/>
          <w:szCs w:val="22"/>
        </w:rPr>
        <w:t xml:space="preserve"> прежде чем предпринимать действия по счету.</w:t>
      </w:r>
    </w:p>
    <w:p w:rsidR="009038B2" w:rsidRPr="002D5388" w:rsidRDefault="009038B2" w:rsidP="009038B2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2D5388">
        <w:rPr>
          <w:rFonts w:ascii="Calibri" w:hAnsi="Calibri"/>
          <w:sz w:val="22"/>
          <w:szCs w:val="22"/>
        </w:rPr>
        <w:t xml:space="preserve">Необходимым условием для возврата будет являться наличие валютного счета ($, €) в </w:t>
      </w:r>
      <w:proofErr w:type="spellStart"/>
      <w:r w:rsidRPr="002D5388">
        <w:rPr>
          <w:rFonts w:ascii="Calibri" w:hAnsi="Calibri"/>
          <w:sz w:val="22"/>
          <w:szCs w:val="22"/>
        </w:rPr>
        <w:t>Нацинвестпромбанк</w:t>
      </w:r>
      <w:proofErr w:type="spellEnd"/>
      <w:r w:rsidRPr="002D5388">
        <w:rPr>
          <w:rFonts w:ascii="Calibri" w:hAnsi="Calibri"/>
          <w:sz w:val="22"/>
          <w:szCs w:val="22"/>
        </w:rPr>
        <w:t>.</w:t>
      </w:r>
    </w:p>
    <w:p w:rsidR="009038B2" w:rsidRPr="002D5388" w:rsidRDefault="009038B2" w:rsidP="009038B2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2D5388">
        <w:rPr>
          <w:rFonts w:ascii="Calibri" w:hAnsi="Calibri"/>
          <w:sz w:val="22"/>
          <w:szCs w:val="22"/>
        </w:rPr>
        <w:t xml:space="preserve">Если Вы решите вернуть средства с карты </w:t>
      </w:r>
      <w:proofErr w:type="spellStart"/>
      <w:r w:rsidRPr="002D5388">
        <w:rPr>
          <w:rFonts w:ascii="Calibri" w:hAnsi="Calibri"/>
          <w:sz w:val="22"/>
          <w:szCs w:val="22"/>
        </w:rPr>
        <w:t>People’s</w:t>
      </w:r>
      <w:proofErr w:type="spellEnd"/>
      <w:r w:rsidRPr="002D5388">
        <w:rPr>
          <w:rFonts w:ascii="Calibri" w:hAnsi="Calibri"/>
          <w:sz w:val="22"/>
          <w:szCs w:val="22"/>
        </w:rPr>
        <w:t xml:space="preserve"> </w:t>
      </w:r>
      <w:proofErr w:type="spellStart"/>
      <w:r w:rsidRPr="002D5388">
        <w:rPr>
          <w:rFonts w:ascii="Calibri" w:hAnsi="Calibri"/>
          <w:sz w:val="22"/>
          <w:szCs w:val="22"/>
        </w:rPr>
        <w:t>Bank</w:t>
      </w:r>
      <w:proofErr w:type="spellEnd"/>
      <w:r w:rsidRPr="002D5388">
        <w:rPr>
          <w:rFonts w:ascii="Calibri" w:hAnsi="Calibri"/>
          <w:sz w:val="22"/>
          <w:szCs w:val="22"/>
        </w:rPr>
        <w:t xml:space="preserve">, необходимо отправить заполненную форму “Платежные инструкции” на адрес </w:t>
      </w:r>
      <w:hyperlink r:id="rId14" w:history="1">
        <w:r w:rsidRPr="002D5388">
          <w:rPr>
            <w:rStyle w:val="a4"/>
            <w:rFonts w:ascii="Calibri" w:hAnsi="Calibri"/>
            <w:color w:val="auto"/>
            <w:sz w:val="22"/>
            <w:szCs w:val="22"/>
            <w:lang w:eastAsia="en-US"/>
          </w:rPr>
          <w:t>fcaforrussia@peoplesbank.lk</w:t>
        </w:r>
      </w:hyperlink>
      <w:r w:rsidRPr="002D5388">
        <w:rPr>
          <w:rFonts w:ascii="Calibri" w:hAnsi="Calibri"/>
          <w:sz w:val="22"/>
          <w:szCs w:val="22"/>
        </w:rPr>
        <w:t xml:space="preserve"> с копией на </w:t>
      </w:r>
      <w:hyperlink r:id="rId15" w:history="1">
        <w:r w:rsidRPr="002D5388">
          <w:rPr>
            <w:rStyle w:val="a4"/>
            <w:rFonts w:ascii="Calibri" w:hAnsi="Calibri"/>
            <w:color w:val="auto"/>
            <w:sz w:val="22"/>
            <w:szCs w:val="22"/>
            <w:lang w:eastAsia="en-US"/>
          </w:rPr>
          <w:t>nadeeshadt@peoplesbank.lk</w:t>
        </w:r>
      </w:hyperlink>
      <w:r w:rsidRPr="002D5388">
        <w:rPr>
          <w:rStyle w:val="a4"/>
          <w:color w:val="auto"/>
          <w:lang w:eastAsia="en-US"/>
        </w:rPr>
        <w:t xml:space="preserve">, </w:t>
      </w:r>
      <w:hyperlink r:id="rId16" w:history="1">
        <w:r w:rsidRPr="002D5388">
          <w:rPr>
            <w:rStyle w:val="a4"/>
            <w:rFonts w:ascii="Calibri" w:hAnsi="Calibri"/>
            <w:color w:val="auto"/>
            <w:sz w:val="22"/>
            <w:szCs w:val="22"/>
            <w:lang w:eastAsia="en-US"/>
          </w:rPr>
          <w:t>a.sukneva@nipbank.ru</w:t>
        </w:r>
      </w:hyperlink>
      <w:r w:rsidRPr="002D5388">
        <w:rPr>
          <w:rStyle w:val="a4"/>
          <w:color w:val="auto"/>
          <w:lang w:eastAsia="en-US"/>
        </w:rPr>
        <w:t>.</w:t>
      </w:r>
      <w:r w:rsidRPr="002D5388">
        <w:rPr>
          <w:rFonts w:ascii="Calibri" w:hAnsi="Calibri"/>
          <w:sz w:val="22"/>
          <w:szCs w:val="22"/>
        </w:rPr>
        <w:t xml:space="preserve">  </w:t>
      </w:r>
    </w:p>
    <w:p w:rsidR="009038B2" w:rsidRPr="002D5388" w:rsidRDefault="009038B2" w:rsidP="009038B2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2D5388">
        <w:rPr>
          <w:rFonts w:ascii="Calibri" w:hAnsi="Calibri"/>
          <w:sz w:val="22"/>
          <w:szCs w:val="22"/>
        </w:rPr>
        <w:t xml:space="preserve">Однако, если вы запросите перевод всего остатка на счете, в соответствии с политикой </w:t>
      </w:r>
      <w:r w:rsidR="00986EEC" w:rsidRPr="002D5388">
        <w:rPr>
          <w:rFonts w:ascii="Calibri" w:hAnsi="Calibri"/>
          <w:sz w:val="22"/>
          <w:szCs w:val="22"/>
          <w:lang w:val="en-US"/>
        </w:rPr>
        <w:t>People</w:t>
      </w:r>
      <w:r w:rsidR="00986EEC" w:rsidRPr="002D5388">
        <w:rPr>
          <w:rFonts w:ascii="Calibri" w:hAnsi="Calibri"/>
          <w:sz w:val="22"/>
          <w:szCs w:val="22"/>
        </w:rPr>
        <w:t>’</w:t>
      </w:r>
      <w:r w:rsidR="00986EEC" w:rsidRPr="002D5388">
        <w:rPr>
          <w:rFonts w:ascii="Calibri" w:hAnsi="Calibri"/>
          <w:sz w:val="22"/>
          <w:szCs w:val="22"/>
          <w:lang w:val="en-US"/>
        </w:rPr>
        <w:t>s</w:t>
      </w:r>
      <w:r w:rsidR="00986EEC" w:rsidRPr="002D5388">
        <w:rPr>
          <w:rFonts w:ascii="Calibri" w:hAnsi="Calibri"/>
          <w:sz w:val="22"/>
          <w:szCs w:val="22"/>
        </w:rPr>
        <w:t xml:space="preserve"> </w:t>
      </w:r>
      <w:r w:rsidR="00986EEC" w:rsidRPr="002D5388">
        <w:rPr>
          <w:rFonts w:ascii="Calibri" w:hAnsi="Calibri"/>
          <w:sz w:val="22"/>
          <w:szCs w:val="22"/>
          <w:lang w:val="en-US"/>
        </w:rPr>
        <w:t>Bank</w:t>
      </w:r>
      <w:r w:rsidRPr="002D5388">
        <w:rPr>
          <w:rFonts w:ascii="Calibri" w:hAnsi="Calibri"/>
          <w:sz w:val="22"/>
          <w:szCs w:val="22"/>
        </w:rPr>
        <w:t>, если баланс на счете будет равен нулю более трех месяцев, система автоматически закроет счет через три месяца. Чтобы предотвратить это, вы можете запросить перевод суммы, сохраняя минимальный баланс в размере 50 долларов США или 50 евро на счете.</w:t>
      </w:r>
    </w:p>
    <w:p w:rsidR="009038B2" w:rsidRPr="002D5388" w:rsidRDefault="009038B2" w:rsidP="009038B2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2D5388">
        <w:rPr>
          <w:rFonts w:ascii="Calibri" w:hAnsi="Calibri"/>
          <w:sz w:val="22"/>
          <w:szCs w:val="22"/>
        </w:rPr>
        <w:t xml:space="preserve">Чтобы воспользоваться полученными средствами, необходимо будет </w:t>
      </w:r>
      <w:proofErr w:type="spellStart"/>
      <w:r w:rsidRPr="002D5388">
        <w:rPr>
          <w:rFonts w:ascii="Calibri" w:hAnsi="Calibri"/>
          <w:sz w:val="22"/>
          <w:szCs w:val="22"/>
        </w:rPr>
        <w:t>проконвертировать</w:t>
      </w:r>
      <w:proofErr w:type="spellEnd"/>
      <w:r w:rsidRPr="002D5388">
        <w:rPr>
          <w:rFonts w:ascii="Calibri" w:hAnsi="Calibri"/>
          <w:sz w:val="22"/>
          <w:szCs w:val="22"/>
        </w:rPr>
        <w:t xml:space="preserve"> их в рубли через мобильное приложение </w:t>
      </w:r>
      <w:proofErr w:type="spellStart"/>
      <w:r w:rsidR="00986EEC" w:rsidRPr="002D5388">
        <w:rPr>
          <w:rFonts w:ascii="Calibri" w:hAnsi="Calibri"/>
          <w:sz w:val="22"/>
          <w:szCs w:val="22"/>
        </w:rPr>
        <w:t>Нацинвестпромбанка</w:t>
      </w:r>
      <w:proofErr w:type="spellEnd"/>
      <w:r w:rsidR="00986EEC" w:rsidRPr="002D5388">
        <w:rPr>
          <w:rFonts w:ascii="Calibri" w:hAnsi="Calibri"/>
          <w:sz w:val="22"/>
          <w:szCs w:val="22"/>
        </w:rPr>
        <w:t xml:space="preserve"> </w:t>
      </w:r>
      <w:r w:rsidRPr="002D5388">
        <w:rPr>
          <w:rFonts w:ascii="Calibri" w:hAnsi="Calibri"/>
          <w:sz w:val="22"/>
          <w:szCs w:val="22"/>
        </w:rPr>
        <w:t>и далее снять наличными или перечислить на счета в других российских банках.</w:t>
      </w:r>
    </w:p>
    <w:p w:rsidR="00B04502" w:rsidRPr="002D5388" w:rsidRDefault="00B04502" w:rsidP="00B04502">
      <w:pPr>
        <w:spacing w:before="100" w:beforeAutospacing="1" w:after="100" w:afterAutospacing="1"/>
        <w:rPr>
          <w:strike/>
        </w:rPr>
      </w:pPr>
      <w:r w:rsidRPr="002D5388">
        <w:rPr>
          <w:rFonts w:ascii="Calibri" w:hAnsi="Calibri"/>
          <w:strike/>
          <w:sz w:val="22"/>
          <w:szCs w:val="22"/>
        </w:rPr>
        <w:t xml:space="preserve">В настоящий момент мы ждем официального разъяснения от </w:t>
      </w:r>
      <w:proofErr w:type="spellStart"/>
      <w:r w:rsidRPr="002D5388">
        <w:rPr>
          <w:rFonts w:ascii="Calibri" w:hAnsi="Calibri"/>
          <w:strike/>
          <w:sz w:val="22"/>
          <w:szCs w:val="22"/>
        </w:rPr>
        <w:t>People's</w:t>
      </w:r>
      <w:proofErr w:type="spellEnd"/>
      <w:r w:rsidRPr="002D5388">
        <w:rPr>
          <w:rFonts w:ascii="Calibri" w:hAnsi="Calibri"/>
          <w:strike/>
          <w:sz w:val="22"/>
          <w:szCs w:val="22"/>
        </w:rPr>
        <w:t xml:space="preserve"> </w:t>
      </w:r>
      <w:proofErr w:type="spellStart"/>
      <w:r w:rsidRPr="002D5388">
        <w:rPr>
          <w:rFonts w:ascii="Calibri" w:hAnsi="Calibri"/>
          <w:strike/>
          <w:sz w:val="22"/>
          <w:szCs w:val="22"/>
        </w:rPr>
        <w:t>Bank</w:t>
      </w:r>
      <w:proofErr w:type="spellEnd"/>
      <w:r w:rsidRPr="002D5388">
        <w:rPr>
          <w:rFonts w:ascii="Calibri" w:hAnsi="Calibri"/>
          <w:strike/>
          <w:sz w:val="22"/>
          <w:szCs w:val="22"/>
        </w:rPr>
        <w:t xml:space="preserve"> о процедуре возврата средств на счета в других банках и о порядке закрытия счета.</w:t>
      </w:r>
    </w:p>
    <w:p w:rsidR="00B04502" w:rsidRPr="002D5388" w:rsidRDefault="00B04502" w:rsidP="00B04502">
      <w:pPr>
        <w:spacing w:before="100" w:beforeAutospacing="1" w:after="100" w:afterAutospacing="1"/>
        <w:rPr>
          <w:rFonts w:ascii="Calibri" w:hAnsi="Calibri"/>
          <w:strike/>
          <w:sz w:val="22"/>
          <w:szCs w:val="22"/>
        </w:rPr>
      </w:pPr>
      <w:r w:rsidRPr="002D5388">
        <w:rPr>
          <w:rFonts w:ascii="Calibri" w:hAnsi="Calibri"/>
          <w:strike/>
          <w:sz w:val="22"/>
          <w:szCs w:val="22"/>
        </w:rPr>
        <w:t xml:space="preserve">Более подробная информация будет направлена Вам позднее. </w:t>
      </w:r>
    </w:p>
    <w:p w:rsidR="002D5388" w:rsidRPr="002D5388" w:rsidRDefault="002D5388" w:rsidP="002D5388">
      <w:pPr>
        <w:pStyle w:val="1"/>
        <w:rPr>
          <w:rStyle w:val="a7"/>
        </w:rPr>
      </w:pPr>
      <w:bookmarkStart w:id="8" w:name="_Toc150961684"/>
      <w:r w:rsidRPr="002D5388">
        <w:rPr>
          <w:rStyle w:val="a7"/>
        </w:rPr>
        <w:t>Запрос клиенту при недостаточном остатке на уплату комиссии</w:t>
      </w:r>
      <w:bookmarkEnd w:id="8"/>
    </w:p>
    <w:p w:rsidR="005F5DF1" w:rsidRPr="002D5388" w:rsidRDefault="002D5388" w:rsidP="00B04502">
      <w:pPr>
        <w:spacing w:before="100" w:beforeAutospacing="1" w:after="100" w:afterAutospacing="1"/>
      </w:pPr>
      <w:r w:rsidRPr="002D5388">
        <w:rPr>
          <w:rFonts w:ascii="Segoe UI" w:hAnsi="Segoe UI" w:cs="Segoe UI"/>
          <w:shd w:val="clear" w:color="auto" w:fill="FFFFFF"/>
        </w:rPr>
        <w:t>Д</w:t>
      </w:r>
      <w:r w:rsidR="005F5DF1" w:rsidRPr="002D5388">
        <w:rPr>
          <w:rFonts w:ascii="Segoe UI" w:hAnsi="Segoe UI" w:cs="Segoe UI"/>
          <w:shd w:val="clear" w:color="auto" w:fill="FFFFFF"/>
        </w:rPr>
        <w:t>обрый день. Мы получили Ваш перевод валюты на Шри-Ланку. Но на счете не хватает средств на оплату комиссии (20 USD). Вам необходимо либо уменьшить сумму перевода на 20 USD, либо докупить эту сумму за рубли. Если будут вопросы, пожалуйста, обращайтесь.</w:t>
      </w:r>
    </w:p>
    <w:p w:rsidR="0080621F" w:rsidRPr="002D5388" w:rsidRDefault="0080621F" w:rsidP="002D5388">
      <w:pPr>
        <w:pStyle w:val="1"/>
        <w:rPr>
          <w:rStyle w:val="a7"/>
        </w:rPr>
      </w:pPr>
      <w:bookmarkStart w:id="9" w:name="_Toc150961685"/>
      <w:r w:rsidRPr="002D5388">
        <w:rPr>
          <w:rStyle w:val="a7"/>
        </w:rPr>
        <w:t>Одноразовые пароли</w:t>
      </w:r>
      <w:bookmarkEnd w:id="9"/>
    </w:p>
    <w:p w:rsidR="0080621F" w:rsidRPr="002D5388" w:rsidRDefault="0080621F" w:rsidP="0080621F"/>
    <w:p w:rsidR="0080621F" w:rsidRPr="002D5388" w:rsidRDefault="0080621F" w:rsidP="0080621F">
      <w:r w:rsidRPr="002D5388">
        <w:lastRenderedPageBreak/>
        <w:t xml:space="preserve">При оплате картой онлайн на сайтах одноразовый пароль приходит только на </w:t>
      </w:r>
      <w:proofErr w:type="spellStart"/>
      <w:r w:rsidRPr="002D5388">
        <w:t>ланкийские</w:t>
      </w:r>
      <w:proofErr w:type="spellEnd"/>
      <w:r w:rsidRPr="002D5388">
        <w:t xml:space="preserve"> номера телефонов. Чтобы решить данную проблему, необходимо скачать Анкету для получения одноразового пароля по ссылке </w:t>
      </w:r>
      <w:hyperlink r:id="rId17" w:history="1">
        <w:r w:rsidRPr="002D5388">
          <w:rPr>
            <w:rStyle w:val="a4"/>
            <w:color w:val="auto"/>
          </w:rPr>
          <w:t>https://srilankaembassy.ru/images/tourism/BankingCooperation/ContactDataRegistrationForDebitCardOneTimePassword.pdf</w:t>
        </w:r>
      </w:hyperlink>
      <w:r w:rsidRPr="002D5388">
        <w:t>.</w:t>
      </w:r>
    </w:p>
    <w:p w:rsidR="0080621F" w:rsidRPr="002D5388" w:rsidRDefault="0080621F" w:rsidP="0080621F">
      <w:r w:rsidRPr="002D5388">
        <w:t xml:space="preserve">Далее заполненную анкету следует оправить на адрес </w:t>
      </w:r>
      <w:hyperlink r:id="rId18" w:history="1">
        <w:r w:rsidRPr="002D5388">
          <w:rPr>
            <w:rStyle w:val="a4"/>
            <w:color w:val="auto"/>
          </w:rPr>
          <w:t>nrfc@peoplesbank.lk</w:t>
        </w:r>
      </w:hyperlink>
      <w:r w:rsidRPr="002D5388">
        <w:t xml:space="preserve">, </w:t>
      </w:r>
      <w:hyperlink r:id="rId19" w:history="1">
        <w:r w:rsidRPr="002D5388">
          <w:rPr>
            <w:rStyle w:val="a4"/>
            <w:color w:val="auto"/>
          </w:rPr>
          <w:t>fcaforrussia@peoplesbank.lk</w:t>
        </w:r>
      </w:hyperlink>
      <w:r w:rsidRPr="002D5388">
        <w:t xml:space="preserve">, </w:t>
      </w:r>
      <w:hyperlink r:id="rId20" w:history="1">
        <w:r w:rsidRPr="002D5388">
          <w:rPr>
            <w:rStyle w:val="a4"/>
            <w:color w:val="auto"/>
          </w:rPr>
          <w:t>newnrfc@peoplesbank.lk</w:t>
        </w:r>
      </w:hyperlink>
      <w:r w:rsidRPr="002D5388">
        <w:t xml:space="preserve">. </w:t>
      </w:r>
    </w:p>
    <w:p w:rsidR="0080621F" w:rsidRPr="002D5388" w:rsidRDefault="0080621F" w:rsidP="0080621F">
      <w:r w:rsidRPr="002D5388">
        <w:t>После этого пароли будут приходить на указанную Вами электронную почту.</w:t>
      </w:r>
    </w:p>
    <w:p w:rsidR="0080621F" w:rsidRPr="002D5388" w:rsidRDefault="0080621F" w:rsidP="0080621F">
      <w:r w:rsidRPr="002D5388">
        <w:t xml:space="preserve">Если возникнут вопросы, пожалуйста, обращайтесь. </w:t>
      </w:r>
    </w:p>
    <w:p w:rsidR="00B04502" w:rsidRPr="002D5388" w:rsidRDefault="00B04502" w:rsidP="00CB7C53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</w:p>
    <w:p w:rsidR="00CB7C53" w:rsidRPr="002D5388" w:rsidRDefault="0039247A" w:rsidP="002D5388">
      <w:pPr>
        <w:pStyle w:val="1"/>
        <w:rPr>
          <w:rStyle w:val="a7"/>
        </w:rPr>
      </w:pPr>
      <w:bookmarkStart w:id="10" w:name="_Toc150961686"/>
      <w:r w:rsidRPr="002D5388">
        <w:rPr>
          <w:rStyle w:val="a7"/>
        </w:rPr>
        <w:t>Типичные ошибки при платежах</w:t>
      </w:r>
      <w:bookmarkEnd w:id="10"/>
    </w:p>
    <w:p w:rsidR="00F72651" w:rsidRPr="002D5388" w:rsidRDefault="00F72651" w:rsidP="00F72651">
      <w:pPr>
        <w:spacing w:before="100" w:beforeAutospacing="1" w:after="100" w:afterAutospacing="1"/>
        <w:rPr>
          <w:rFonts w:ascii="Calibri" w:eastAsia="Calibri" w:hAnsi="Calibri" w:cstheme="minorBidi"/>
          <w:noProof/>
          <w:sz w:val="22"/>
          <w:szCs w:val="21"/>
          <w:lang w:eastAsia="en-US"/>
        </w:rPr>
      </w:pPr>
      <w:r w:rsidRPr="002D5388">
        <w:rPr>
          <w:rFonts w:ascii="Calibri" w:eastAsia="Calibri" w:hAnsi="Calibri" w:cstheme="minorBidi"/>
          <w:noProof/>
          <w:sz w:val="22"/>
          <w:szCs w:val="21"/>
          <w:lang w:eastAsia="en-US"/>
        </w:rPr>
        <w:t>Уточните, пожалуйста, какие именно транзакции у Вас не получается осуществить.</w:t>
      </w:r>
    </w:p>
    <w:p w:rsidR="00F72651" w:rsidRPr="002D5388" w:rsidRDefault="00F72651" w:rsidP="00F72651">
      <w:pPr>
        <w:pStyle w:val="a5"/>
        <w:spacing w:before="0" w:beforeAutospacing="0" w:after="0" w:afterAutospacing="0"/>
        <w:rPr>
          <w:rFonts w:ascii="Calibri" w:eastAsia="Calibri" w:hAnsi="Calibri" w:cstheme="minorBidi"/>
          <w:noProof/>
          <w:sz w:val="22"/>
          <w:szCs w:val="21"/>
          <w:lang w:eastAsia="en-US"/>
        </w:rPr>
      </w:pPr>
      <w:r w:rsidRPr="002D5388">
        <w:rPr>
          <w:rFonts w:ascii="Calibri" w:eastAsia="Calibri" w:hAnsi="Calibri" w:cstheme="minorBidi"/>
          <w:noProof/>
          <w:sz w:val="22"/>
          <w:szCs w:val="21"/>
          <w:lang w:eastAsia="en-US"/>
        </w:rPr>
        <w:t>Для онлайн покупок по карте People’s Bank необходимо выполнений следующих условий:</w:t>
      </w:r>
    </w:p>
    <w:p w:rsidR="00F72651" w:rsidRPr="002D5388" w:rsidRDefault="00F72651" w:rsidP="00F72651">
      <w:pPr>
        <w:pStyle w:val="a5"/>
        <w:spacing w:before="0" w:beforeAutospacing="0" w:after="0" w:afterAutospacing="0"/>
        <w:rPr>
          <w:rFonts w:ascii="Calibri" w:eastAsia="Calibri" w:hAnsi="Calibri" w:cstheme="minorBidi"/>
          <w:noProof/>
          <w:sz w:val="22"/>
          <w:szCs w:val="21"/>
          <w:lang w:eastAsia="en-US"/>
        </w:rPr>
      </w:pPr>
      <w:r w:rsidRPr="002D5388">
        <w:rPr>
          <w:rFonts w:ascii="Calibri" w:eastAsia="Calibri" w:hAnsi="Calibri" w:cstheme="minorBidi"/>
          <w:noProof/>
          <w:sz w:val="22"/>
          <w:szCs w:val="21"/>
          <w:lang w:eastAsia="en-US"/>
        </w:rPr>
        <w:t>- на карте должен быть минимальный остаток 50 долларов без учета суммы предполагаемой операции;</w:t>
      </w:r>
    </w:p>
    <w:p w:rsidR="00F72651" w:rsidRPr="002D5388" w:rsidRDefault="00F72651" w:rsidP="00F72651">
      <w:pPr>
        <w:pStyle w:val="a5"/>
        <w:spacing w:before="0" w:beforeAutospacing="0" w:after="0" w:afterAutospacing="0"/>
        <w:rPr>
          <w:rFonts w:ascii="Calibri" w:eastAsia="Calibri" w:hAnsi="Calibri" w:cstheme="minorBidi"/>
          <w:noProof/>
          <w:sz w:val="22"/>
          <w:szCs w:val="21"/>
          <w:lang w:eastAsia="en-US"/>
        </w:rPr>
      </w:pPr>
      <w:r w:rsidRPr="002D5388">
        <w:rPr>
          <w:rFonts w:ascii="Calibri" w:eastAsia="Calibri" w:hAnsi="Calibri" w:cstheme="minorBidi"/>
          <w:noProof/>
          <w:sz w:val="22"/>
          <w:szCs w:val="21"/>
          <w:lang w:eastAsia="en-US"/>
        </w:rPr>
        <w:t>- сумма покупки не должна превышать эквивалент 300 000 ланкийских рупий день;</w:t>
      </w:r>
    </w:p>
    <w:p w:rsidR="00F72651" w:rsidRPr="002D5388" w:rsidRDefault="00F72651" w:rsidP="00F72651">
      <w:pPr>
        <w:pStyle w:val="a5"/>
        <w:spacing w:before="0" w:beforeAutospacing="0" w:after="0" w:afterAutospacing="0"/>
        <w:rPr>
          <w:rFonts w:ascii="Calibri" w:eastAsia="Calibri" w:hAnsi="Calibri" w:cstheme="minorBidi"/>
          <w:noProof/>
          <w:sz w:val="22"/>
          <w:szCs w:val="21"/>
          <w:lang w:eastAsia="en-US"/>
        </w:rPr>
      </w:pPr>
      <w:r w:rsidRPr="002D5388">
        <w:rPr>
          <w:rFonts w:ascii="Calibri" w:eastAsia="Calibri" w:hAnsi="Calibri" w:cstheme="minorBidi"/>
          <w:noProof/>
          <w:sz w:val="22"/>
          <w:szCs w:val="21"/>
          <w:lang w:eastAsia="en-US"/>
        </w:rPr>
        <w:t>- одноразовый пароль для подтверждения транзакции приходит на эл.почту;</w:t>
      </w:r>
    </w:p>
    <w:p w:rsidR="00F72651" w:rsidRPr="002D5388" w:rsidRDefault="00F72651" w:rsidP="00F72651">
      <w:pPr>
        <w:pStyle w:val="a5"/>
        <w:spacing w:before="0" w:beforeAutospacing="0" w:after="0" w:afterAutospacing="0"/>
        <w:rPr>
          <w:rFonts w:ascii="Calibri" w:eastAsia="Calibri" w:hAnsi="Calibri" w:cstheme="minorBidi"/>
          <w:noProof/>
          <w:sz w:val="22"/>
          <w:szCs w:val="21"/>
          <w:lang w:eastAsia="en-US"/>
        </w:rPr>
      </w:pPr>
      <w:r w:rsidRPr="002D5388">
        <w:rPr>
          <w:rFonts w:ascii="Calibri" w:eastAsia="Calibri" w:hAnsi="Calibri" w:cstheme="minorBidi"/>
          <w:noProof/>
          <w:sz w:val="22"/>
          <w:szCs w:val="21"/>
          <w:lang w:eastAsia="en-US"/>
        </w:rPr>
        <w:t>- страна, в которой зарегистрирована организация/сайт не должна быть в указанном  списке: Россия, Япония, Бразилия, Турция, Танзания, Мексика, Нигерия.</w:t>
      </w:r>
    </w:p>
    <w:p w:rsidR="00F72651" w:rsidRPr="002D5388" w:rsidRDefault="00F72651" w:rsidP="00F72651">
      <w:pPr>
        <w:pStyle w:val="a5"/>
        <w:spacing w:before="0" w:beforeAutospacing="0" w:after="0" w:afterAutospacing="0"/>
        <w:rPr>
          <w:rFonts w:ascii="Calibri" w:eastAsia="Calibri" w:hAnsi="Calibri" w:cstheme="minorBidi"/>
          <w:noProof/>
          <w:sz w:val="22"/>
          <w:szCs w:val="21"/>
          <w:lang w:eastAsia="en-US"/>
        </w:rPr>
      </w:pPr>
      <w:r w:rsidRPr="002D5388">
        <w:rPr>
          <w:rFonts w:ascii="Calibri" w:eastAsia="Calibri" w:hAnsi="Calibri" w:cstheme="minorBidi"/>
          <w:noProof/>
          <w:sz w:val="22"/>
          <w:szCs w:val="21"/>
          <w:lang w:eastAsia="en-US"/>
        </w:rPr>
        <w:t> </w:t>
      </w:r>
    </w:p>
    <w:p w:rsidR="00F72651" w:rsidRPr="002D5388" w:rsidRDefault="00F72651" w:rsidP="00F72651">
      <w:pPr>
        <w:pStyle w:val="a5"/>
        <w:spacing w:before="0" w:beforeAutospacing="0" w:after="0" w:afterAutospacing="0"/>
        <w:rPr>
          <w:rFonts w:ascii="Calibri" w:eastAsia="Calibri" w:hAnsi="Calibri" w:cstheme="minorBidi"/>
          <w:noProof/>
          <w:sz w:val="22"/>
          <w:szCs w:val="21"/>
          <w:lang w:eastAsia="en-US"/>
        </w:rPr>
      </w:pPr>
      <w:r w:rsidRPr="002D5388">
        <w:rPr>
          <w:rFonts w:ascii="Calibri" w:eastAsia="Calibri" w:hAnsi="Calibri" w:cstheme="minorBidi"/>
          <w:noProof/>
          <w:sz w:val="22"/>
          <w:szCs w:val="21"/>
          <w:lang w:eastAsia="en-US"/>
        </w:rPr>
        <w:t xml:space="preserve">Проверьте, пожалуйста, все ли условия соблюдены. Если все соответствует указанным пунктам, напишите нам, пожалуйста, и мы уточним у People’s Bank, в чем может быть причина неисполнения Ваших операций. </w:t>
      </w:r>
    </w:p>
    <w:p w:rsidR="00F72651" w:rsidRPr="002D5388" w:rsidRDefault="00F72651" w:rsidP="00F72651">
      <w:pPr>
        <w:pStyle w:val="a5"/>
        <w:spacing w:before="0" w:beforeAutospacing="0" w:after="0" w:afterAutospacing="0"/>
        <w:rPr>
          <w:rFonts w:ascii="Calibri" w:eastAsia="Calibri" w:hAnsi="Calibri" w:cstheme="minorBidi"/>
          <w:noProof/>
          <w:sz w:val="22"/>
          <w:szCs w:val="21"/>
          <w:lang w:eastAsia="en-US"/>
        </w:rPr>
      </w:pPr>
      <w:r w:rsidRPr="002D5388">
        <w:rPr>
          <w:rFonts w:ascii="Calibri" w:eastAsia="Calibri" w:hAnsi="Calibri" w:cstheme="minorBidi"/>
          <w:noProof/>
          <w:sz w:val="22"/>
          <w:szCs w:val="21"/>
          <w:lang w:eastAsia="en-US"/>
        </w:rPr>
        <w:t>Для разблокировки карты Вы можете обратиться по почте fcaforrussia@peoplesbank.lk или по WhatsApp к сотруднику Nadeesha Tennakoon +94701750294.</w:t>
      </w:r>
    </w:p>
    <w:p w:rsidR="0039247A" w:rsidRPr="002D5388" w:rsidRDefault="0039247A" w:rsidP="0039247A">
      <w:pPr>
        <w:pStyle w:val="a5"/>
        <w:spacing w:before="0" w:beforeAutospacing="0" w:after="0" w:afterAutospacing="0"/>
      </w:pPr>
      <w:r w:rsidRPr="002D5388">
        <w:rPr>
          <w:rFonts w:ascii="Calibri" w:hAnsi="Calibri"/>
          <w:sz w:val="22"/>
          <w:szCs w:val="22"/>
        </w:rPr>
        <w:t> </w:t>
      </w:r>
    </w:p>
    <w:p w:rsidR="0039247A" w:rsidRPr="002D5388" w:rsidRDefault="0039247A" w:rsidP="0039247A">
      <w:pPr>
        <w:pStyle w:val="a5"/>
        <w:spacing w:before="0" w:beforeAutospacing="0" w:after="0" w:afterAutospacing="0"/>
      </w:pPr>
      <w:r w:rsidRPr="002D5388">
        <w:rPr>
          <w:rFonts w:ascii="Calibri" w:hAnsi="Calibri"/>
          <w:sz w:val="22"/>
          <w:szCs w:val="22"/>
        </w:rPr>
        <w:t xml:space="preserve">Проверьте, пожалуйста, все ли условия соблюдены. Если все соответствует указанным пунктам, напишите нам, пожалуйста, и мы уточним у </w:t>
      </w:r>
      <w:r w:rsidRPr="002D5388">
        <w:rPr>
          <w:rFonts w:ascii="Calibri" w:hAnsi="Calibri"/>
          <w:sz w:val="22"/>
          <w:szCs w:val="22"/>
          <w:lang w:val="en-US"/>
        </w:rPr>
        <w:t>People</w:t>
      </w:r>
      <w:r w:rsidRPr="002D5388">
        <w:rPr>
          <w:rFonts w:ascii="Calibri" w:hAnsi="Calibri"/>
          <w:sz w:val="22"/>
          <w:szCs w:val="22"/>
        </w:rPr>
        <w:t>’</w:t>
      </w:r>
      <w:r w:rsidRPr="002D5388">
        <w:rPr>
          <w:rFonts w:ascii="Calibri" w:hAnsi="Calibri"/>
          <w:sz w:val="22"/>
          <w:szCs w:val="22"/>
          <w:lang w:val="en-US"/>
        </w:rPr>
        <w:t>s</w:t>
      </w:r>
      <w:r w:rsidRPr="002D5388">
        <w:rPr>
          <w:rFonts w:ascii="Calibri" w:hAnsi="Calibri"/>
          <w:sz w:val="22"/>
          <w:szCs w:val="22"/>
        </w:rPr>
        <w:t xml:space="preserve"> </w:t>
      </w:r>
      <w:r w:rsidRPr="002D5388">
        <w:rPr>
          <w:rFonts w:ascii="Calibri" w:hAnsi="Calibri"/>
          <w:sz w:val="22"/>
          <w:szCs w:val="22"/>
          <w:lang w:val="en-US"/>
        </w:rPr>
        <w:t>Bank</w:t>
      </w:r>
      <w:r w:rsidRPr="002D5388">
        <w:rPr>
          <w:rFonts w:ascii="Calibri" w:hAnsi="Calibri"/>
          <w:sz w:val="22"/>
          <w:szCs w:val="22"/>
        </w:rPr>
        <w:t xml:space="preserve">, в чем может быть причина неисполнения Ваших операций. </w:t>
      </w:r>
    </w:p>
    <w:p w:rsidR="0039247A" w:rsidRPr="002D5388" w:rsidRDefault="0039247A" w:rsidP="0039247A">
      <w:pPr>
        <w:spacing w:before="100" w:beforeAutospacing="1" w:after="100" w:afterAutospacing="1"/>
      </w:pPr>
      <w:r w:rsidRPr="002D5388">
        <w:rPr>
          <w:rFonts w:ascii="Calibri" w:hAnsi="Calibri"/>
          <w:sz w:val="22"/>
          <w:szCs w:val="22"/>
        </w:rPr>
        <w:t> </w:t>
      </w:r>
    </w:p>
    <w:p w:rsidR="0039247A" w:rsidRPr="002D5388" w:rsidRDefault="00CB7164" w:rsidP="002D5388">
      <w:pPr>
        <w:pStyle w:val="1"/>
        <w:rPr>
          <w:rStyle w:val="a7"/>
        </w:rPr>
      </w:pPr>
      <w:bookmarkStart w:id="11" w:name="_Toc150961687"/>
      <w:r w:rsidRPr="002D5388">
        <w:rPr>
          <w:rStyle w:val="a7"/>
        </w:rPr>
        <w:t>Как запросить выписку в приложении РВ</w:t>
      </w:r>
      <w:bookmarkEnd w:id="11"/>
    </w:p>
    <w:p w:rsidR="00CB7164" w:rsidRPr="002D5388" w:rsidRDefault="00CB7164" w:rsidP="00CB7164">
      <w:pPr>
        <w:rPr>
          <w:rFonts w:ascii="Calibri" w:hAnsi="Calibri"/>
          <w:sz w:val="22"/>
          <w:szCs w:val="22"/>
          <w:lang w:eastAsia="en-US"/>
        </w:rPr>
      </w:pPr>
      <w:r w:rsidRPr="002D5388">
        <w:rPr>
          <w:rFonts w:ascii="Calibri" w:hAnsi="Calibri"/>
          <w:sz w:val="22"/>
          <w:szCs w:val="22"/>
          <w:lang w:eastAsia="en-US"/>
        </w:rPr>
        <w:t xml:space="preserve">Запросить выписку можно через мобильное приложение </w:t>
      </w:r>
      <w:r w:rsidRPr="002D5388">
        <w:rPr>
          <w:rFonts w:ascii="Calibri" w:hAnsi="Calibri"/>
          <w:sz w:val="22"/>
          <w:szCs w:val="22"/>
          <w:lang w:val="en-US" w:eastAsia="en-US"/>
        </w:rPr>
        <w:t>People</w:t>
      </w:r>
      <w:r w:rsidRPr="002D5388">
        <w:rPr>
          <w:rFonts w:ascii="Calibri" w:hAnsi="Calibri"/>
          <w:sz w:val="22"/>
          <w:szCs w:val="22"/>
          <w:lang w:eastAsia="en-US"/>
        </w:rPr>
        <w:t>’</w:t>
      </w:r>
      <w:r w:rsidRPr="002D5388">
        <w:rPr>
          <w:rFonts w:ascii="Calibri" w:hAnsi="Calibri"/>
          <w:sz w:val="22"/>
          <w:szCs w:val="22"/>
          <w:lang w:val="en-US" w:eastAsia="en-US"/>
        </w:rPr>
        <w:t>s</w:t>
      </w:r>
      <w:r w:rsidRPr="002D5388">
        <w:rPr>
          <w:rFonts w:ascii="Calibri" w:hAnsi="Calibri"/>
          <w:sz w:val="22"/>
          <w:szCs w:val="22"/>
          <w:lang w:eastAsia="en-US"/>
        </w:rPr>
        <w:t xml:space="preserve"> </w:t>
      </w:r>
      <w:r w:rsidRPr="002D5388">
        <w:rPr>
          <w:rFonts w:ascii="Calibri" w:hAnsi="Calibri"/>
          <w:sz w:val="22"/>
          <w:szCs w:val="22"/>
          <w:lang w:val="en-US" w:eastAsia="en-US"/>
        </w:rPr>
        <w:t>Wave</w:t>
      </w:r>
      <w:r w:rsidRPr="002D5388">
        <w:rPr>
          <w:rFonts w:ascii="Calibri" w:hAnsi="Calibri"/>
          <w:sz w:val="22"/>
          <w:szCs w:val="22"/>
          <w:lang w:eastAsia="en-US"/>
        </w:rPr>
        <w:t>. На домашней странице выберите главное меню (</w:t>
      </w:r>
      <w:r w:rsidRPr="002D5388">
        <w:rPr>
          <w:rFonts w:ascii="Calibri" w:hAnsi="Calibri"/>
          <w:sz w:val="22"/>
          <w:szCs w:val="22"/>
          <w:lang w:val="en-US" w:eastAsia="en-US"/>
        </w:rPr>
        <w:t>main</w:t>
      </w:r>
      <w:r w:rsidRPr="002D5388">
        <w:rPr>
          <w:rFonts w:ascii="Calibri" w:hAnsi="Calibri"/>
          <w:sz w:val="22"/>
          <w:szCs w:val="22"/>
          <w:lang w:eastAsia="en-US"/>
        </w:rPr>
        <w:t xml:space="preserve"> </w:t>
      </w:r>
      <w:r w:rsidRPr="002D5388">
        <w:rPr>
          <w:rFonts w:ascii="Calibri" w:hAnsi="Calibri"/>
          <w:sz w:val="22"/>
          <w:szCs w:val="22"/>
          <w:lang w:val="en-US" w:eastAsia="en-US"/>
        </w:rPr>
        <w:t>menu</w:t>
      </w:r>
      <w:r w:rsidRPr="002D5388">
        <w:rPr>
          <w:rFonts w:ascii="Calibri" w:hAnsi="Calibri"/>
          <w:sz w:val="22"/>
          <w:szCs w:val="22"/>
          <w:lang w:eastAsia="en-US"/>
        </w:rPr>
        <w:t xml:space="preserve">) в левом верхнем углу. Далее выберите </w:t>
      </w:r>
      <w:r w:rsidRPr="002D5388">
        <w:rPr>
          <w:rFonts w:ascii="Calibri" w:hAnsi="Calibri"/>
          <w:sz w:val="22"/>
          <w:szCs w:val="22"/>
          <w:lang w:val="en-US" w:eastAsia="en-US"/>
        </w:rPr>
        <w:t>e</w:t>
      </w:r>
      <w:r w:rsidRPr="002D5388">
        <w:rPr>
          <w:rFonts w:ascii="Calibri" w:hAnsi="Calibri"/>
          <w:sz w:val="22"/>
          <w:szCs w:val="22"/>
          <w:lang w:eastAsia="en-US"/>
        </w:rPr>
        <w:t xml:space="preserve"> </w:t>
      </w:r>
      <w:r w:rsidRPr="002D5388">
        <w:rPr>
          <w:rFonts w:ascii="Calibri" w:hAnsi="Calibri"/>
          <w:sz w:val="22"/>
          <w:szCs w:val="22"/>
          <w:lang w:val="en-US" w:eastAsia="en-US"/>
        </w:rPr>
        <w:t>Statement</w:t>
      </w:r>
      <w:r w:rsidRPr="002D5388">
        <w:rPr>
          <w:rFonts w:ascii="Calibri" w:hAnsi="Calibri"/>
          <w:sz w:val="22"/>
          <w:szCs w:val="22"/>
          <w:lang w:eastAsia="en-US"/>
        </w:rPr>
        <w:t xml:space="preserve"> </w:t>
      </w:r>
      <w:r w:rsidRPr="002D5388">
        <w:rPr>
          <w:rFonts w:ascii="Calibri" w:hAnsi="Calibri"/>
          <w:sz w:val="22"/>
          <w:szCs w:val="22"/>
          <w:lang w:val="en-US" w:eastAsia="en-US"/>
        </w:rPr>
        <w:t>service</w:t>
      </w:r>
      <w:r w:rsidRPr="002D5388">
        <w:rPr>
          <w:rFonts w:ascii="Calibri" w:hAnsi="Calibri"/>
          <w:sz w:val="22"/>
          <w:szCs w:val="22"/>
          <w:lang w:eastAsia="en-US"/>
        </w:rPr>
        <w:t>.</w:t>
      </w:r>
    </w:p>
    <w:p w:rsidR="00CB7164" w:rsidRPr="002D5388" w:rsidRDefault="004668DA" w:rsidP="002D5388">
      <w:pPr>
        <w:pStyle w:val="1"/>
        <w:rPr>
          <w:rStyle w:val="a7"/>
        </w:rPr>
      </w:pPr>
      <w:bookmarkStart w:id="12" w:name="_Toc150961688"/>
      <w:r w:rsidRPr="002D5388">
        <w:rPr>
          <w:rStyle w:val="a7"/>
        </w:rPr>
        <w:t>Доверенность</w:t>
      </w:r>
      <w:r w:rsidR="002D5388" w:rsidRPr="002D5388">
        <w:rPr>
          <w:rStyle w:val="a7"/>
        </w:rPr>
        <w:t xml:space="preserve"> на открытие счета в НИПБ</w:t>
      </w:r>
      <w:bookmarkEnd w:id="12"/>
    </w:p>
    <w:p w:rsidR="004668DA" w:rsidRPr="002D5388" w:rsidRDefault="004668DA" w:rsidP="00EC6B14">
      <w:pPr>
        <w:spacing w:before="100" w:beforeAutospacing="1" w:after="100" w:afterAutospacing="1"/>
      </w:pPr>
      <w:r w:rsidRPr="002D5388">
        <w:t>Необходимо предъявить оригинал нотариальной доверенности, где есть четкое указание на то, что можно открывать счета в банках и подписывать договора, связанные с открытием счета в банках.</w:t>
      </w:r>
    </w:p>
    <w:p w:rsidR="00F05CA0" w:rsidRPr="002D5388" w:rsidRDefault="00F05CA0" w:rsidP="002D5388">
      <w:pPr>
        <w:pStyle w:val="1"/>
        <w:rPr>
          <w:rStyle w:val="a7"/>
        </w:rPr>
      </w:pPr>
      <w:bookmarkStart w:id="13" w:name="_Toc150961689"/>
      <w:r w:rsidRPr="002D5388">
        <w:rPr>
          <w:rStyle w:val="a7"/>
        </w:rPr>
        <w:t>Для иностранцев</w:t>
      </w:r>
      <w:r w:rsidR="002D5388" w:rsidRPr="002D5388">
        <w:rPr>
          <w:rStyle w:val="a7"/>
        </w:rPr>
        <w:t xml:space="preserve"> об открытии счета в НИПБ</w:t>
      </w:r>
      <w:r w:rsidRPr="002D5388">
        <w:rPr>
          <w:rStyle w:val="a7"/>
        </w:rPr>
        <w:t>:</w:t>
      </w:r>
      <w:bookmarkEnd w:id="13"/>
    </w:p>
    <w:p w:rsidR="00F05CA0" w:rsidRPr="002D5388" w:rsidRDefault="00F05CA0" w:rsidP="00EC6B14">
      <w:pPr>
        <w:spacing w:before="100" w:beforeAutospacing="1" w:after="100" w:afterAutospacing="1"/>
        <w:rPr>
          <w:lang w:val="en-US"/>
        </w:rPr>
      </w:pPr>
      <w:r w:rsidRPr="002D5388">
        <w:rPr>
          <w:lang w:val="en-US"/>
        </w:rPr>
        <w:t xml:space="preserve">There are two options to open an account. You can come to our office in Moscow. We will open an account </w:t>
      </w:r>
      <w:proofErr w:type="gramStart"/>
      <w:r w:rsidRPr="002D5388">
        <w:rPr>
          <w:lang w:val="en-US"/>
        </w:rPr>
        <w:t>for free</w:t>
      </w:r>
      <w:proofErr w:type="gramEnd"/>
      <w:r w:rsidRPr="002D5388">
        <w:rPr>
          <w:lang w:val="en-US"/>
        </w:rPr>
        <w:t xml:space="preserve">. The second option is to open an account without visit to our bank. It will cost </w:t>
      </w:r>
      <w:r w:rsidRPr="002D5388">
        <w:rPr>
          <w:lang w:val="en-US"/>
        </w:rPr>
        <w:lastRenderedPageBreak/>
        <w:t xml:space="preserve">1500 Rubles. To apply for it you need to fill out the form on our web site </w:t>
      </w:r>
      <w:hyperlink r:id="rId21" w:history="1">
        <w:r w:rsidRPr="002D5388">
          <w:rPr>
            <w:rStyle w:val="a4"/>
            <w:color w:val="auto"/>
            <w:lang w:val="en-US"/>
          </w:rPr>
          <w:t>https://www.nipbank.ru/zayavka/</w:t>
        </w:r>
      </w:hyperlink>
    </w:p>
    <w:p w:rsidR="00F05CA0" w:rsidRPr="002D5388" w:rsidRDefault="00F05CA0" w:rsidP="00F05CA0">
      <w:pPr>
        <w:rPr>
          <w:lang w:val="en-US"/>
        </w:rPr>
      </w:pPr>
      <w:r w:rsidRPr="002D5388">
        <w:rPr>
          <w:lang w:val="en-US"/>
        </w:rPr>
        <w:t xml:space="preserve">To open account you need to send to my email a.sukneva@nipbank.ru the following documents and info: </w:t>
      </w:r>
    </w:p>
    <w:p w:rsidR="00F05CA0" w:rsidRPr="002D5388" w:rsidRDefault="00F05CA0" w:rsidP="00F05CA0">
      <w:pPr>
        <w:rPr>
          <w:lang w:val="en-US"/>
        </w:rPr>
      </w:pPr>
      <w:r w:rsidRPr="002D5388">
        <w:rPr>
          <w:lang w:val="en-US"/>
        </w:rPr>
        <w:t xml:space="preserve">- </w:t>
      </w:r>
      <w:proofErr w:type="gramStart"/>
      <w:r w:rsidRPr="002D5388">
        <w:rPr>
          <w:lang w:val="en-US"/>
        </w:rPr>
        <w:t>passport</w:t>
      </w:r>
      <w:proofErr w:type="gramEnd"/>
    </w:p>
    <w:p w:rsidR="00F05CA0" w:rsidRPr="002D5388" w:rsidRDefault="00F05CA0" w:rsidP="00F05CA0">
      <w:pPr>
        <w:rPr>
          <w:lang w:val="en-US"/>
        </w:rPr>
      </w:pPr>
      <w:r w:rsidRPr="002D5388">
        <w:rPr>
          <w:lang w:val="en-US"/>
        </w:rPr>
        <w:t xml:space="preserve">- </w:t>
      </w:r>
      <w:proofErr w:type="gramStart"/>
      <w:r w:rsidRPr="002D5388">
        <w:rPr>
          <w:lang w:val="en-US"/>
        </w:rPr>
        <w:t>valid</w:t>
      </w:r>
      <w:proofErr w:type="gramEnd"/>
      <w:r w:rsidRPr="002D5388">
        <w:rPr>
          <w:lang w:val="en-US"/>
        </w:rPr>
        <w:t xml:space="preserve"> visa</w:t>
      </w:r>
    </w:p>
    <w:p w:rsidR="00F05CA0" w:rsidRPr="002D5388" w:rsidRDefault="00F05CA0" w:rsidP="00F05CA0">
      <w:pPr>
        <w:rPr>
          <w:lang w:val="en-US"/>
        </w:rPr>
      </w:pPr>
      <w:r w:rsidRPr="002D5388">
        <w:rPr>
          <w:lang w:val="en-US"/>
        </w:rPr>
        <w:t xml:space="preserve">- </w:t>
      </w:r>
      <w:proofErr w:type="gramStart"/>
      <w:r w:rsidRPr="002D5388">
        <w:rPr>
          <w:lang w:val="en-US"/>
        </w:rPr>
        <w:t>migration</w:t>
      </w:r>
      <w:proofErr w:type="gramEnd"/>
      <w:r w:rsidRPr="002D5388">
        <w:rPr>
          <w:lang w:val="en-US"/>
        </w:rPr>
        <w:t xml:space="preserve"> card</w:t>
      </w:r>
    </w:p>
    <w:p w:rsidR="00F05CA0" w:rsidRPr="002D5388" w:rsidRDefault="00F05CA0" w:rsidP="00F05CA0">
      <w:pPr>
        <w:rPr>
          <w:lang w:val="en-US"/>
        </w:rPr>
      </w:pPr>
      <w:r w:rsidRPr="002D5388">
        <w:rPr>
          <w:lang w:val="en-US"/>
        </w:rPr>
        <w:t xml:space="preserve">- </w:t>
      </w:r>
      <w:proofErr w:type="gramStart"/>
      <w:r w:rsidRPr="002D5388">
        <w:rPr>
          <w:lang w:val="en-US"/>
        </w:rPr>
        <w:t>temporary</w:t>
      </w:r>
      <w:proofErr w:type="gramEnd"/>
      <w:r w:rsidRPr="002D5388">
        <w:rPr>
          <w:lang w:val="en-US"/>
        </w:rPr>
        <w:t xml:space="preserve"> registration </w:t>
      </w:r>
    </w:p>
    <w:p w:rsidR="00F05CA0" w:rsidRPr="002D5388" w:rsidRDefault="00F05CA0" w:rsidP="00F05CA0">
      <w:pPr>
        <w:rPr>
          <w:lang w:val="en-US"/>
        </w:rPr>
      </w:pPr>
      <w:r w:rsidRPr="002D5388">
        <w:rPr>
          <w:lang w:val="en-US"/>
        </w:rPr>
        <w:t xml:space="preserve">- </w:t>
      </w:r>
      <w:proofErr w:type="gramStart"/>
      <w:r w:rsidRPr="002D5388">
        <w:rPr>
          <w:lang w:val="en-US"/>
        </w:rPr>
        <w:t>phone</w:t>
      </w:r>
      <w:proofErr w:type="gramEnd"/>
      <w:r w:rsidRPr="002D5388">
        <w:rPr>
          <w:lang w:val="en-US"/>
        </w:rPr>
        <w:t xml:space="preserve"> number in Russia</w:t>
      </w:r>
    </w:p>
    <w:p w:rsidR="00F05CA0" w:rsidRPr="002D5388" w:rsidRDefault="00F05CA0" w:rsidP="00F05CA0">
      <w:pPr>
        <w:rPr>
          <w:lang w:val="en-US"/>
        </w:rPr>
      </w:pPr>
      <w:r w:rsidRPr="002D5388">
        <w:rPr>
          <w:lang w:val="en-US"/>
        </w:rPr>
        <w:t xml:space="preserve">- </w:t>
      </w:r>
      <w:proofErr w:type="gramStart"/>
      <w:r w:rsidRPr="002D5388">
        <w:rPr>
          <w:lang w:val="en-US"/>
        </w:rPr>
        <w:t>address</w:t>
      </w:r>
      <w:proofErr w:type="gramEnd"/>
      <w:r w:rsidRPr="002D5388">
        <w:rPr>
          <w:lang w:val="en-US"/>
        </w:rPr>
        <w:t xml:space="preserve"> in Sri Lanka (city, street, house no.)</w:t>
      </w:r>
    </w:p>
    <w:p w:rsidR="009D56A8" w:rsidRPr="002D5388" w:rsidRDefault="009D56A8" w:rsidP="00F05CA0">
      <w:pPr>
        <w:rPr>
          <w:lang w:val="en-US"/>
        </w:rPr>
      </w:pPr>
      <w:r w:rsidRPr="002D5388">
        <w:rPr>
          <w:lang w:val="en-US"/>
        </w:rPr>
        <w:t>The commission of our bank for transferring USD to Sri Lanka is 0.5% from the amount (minimum commission is 13 USD, maximum 100 USD).</w:t>
      </w:r>
    </w:p>
    <w:p w:rsidR="00676615" w:rsidRPr="002D5388" w:rsidRDefault="00676615" w:rsidP="00F05CA0">
      <w:pPr>
        <w:rPr>
          <w:lang w:val="en-US"/>
        </w:rPr>
      </w:pPr>
    </w:p>
    <w:p w:rsidR="00025421" w:rsidRPr="002D5388" w:rsidRDefault="00025421" w:rsidP="00025421">
      <w:r w:rsidRPr="002D5388">
        <w:t xml:space="preserve">Чтобы открыть счет в нашем банке для </w:t>
      </w:r>
      <w:proofErr w:type="spellStart"/>
      <w:r w:rsidRPr="002D5388">
        <w:t>ланкийских</w:t>
      </w:r>
      <w:proofErr w:type="spellEnd"/>
      <w:r w:rsidRPr="002D5388">
        <w:t xml:space="preserve"> граждан, необходимо прислать на почту a.sukneva@nipbank.ru следующие документы и информацию:</w:t>
      </w:r>
    </w:p>
    <w:p w:rsidR="00025421" w:rsidRPr="002D5388" w:rsidRDefault="00025421" w:rsidP="00025421">
      <w:r w:rsidRPr="002D5388">
        <w:t>- паспорт</w:t>
      </w:r>
    </w:p>
    <w:p w:rsidR="00025421" w:rsidRPr="002D5388" w:rsidRDefault="00025421" w:rsidP="00025421">
      <w:r w:rsidRPr="002D5388">
        <w:t>- действующую визу</w:t>
      </w:r>
    </w:p>
    <w:p w:rsidR="00025421" w:rsidRPr="002D5388" w:rsidRDefault="00025421" w:rsidP="00025421">
      <w:r w:rsidRPr="002D5388">
        <w:t>- миграционную карту</w:t>
      </w:r>
    </w:p>
    <w:p w:rsidR="00025421" w:rsidRPr="002D5388" w:rsidRDefault="00025421" w:rsidP="00025421">
      <w:r w:rsidRPr="002D5388">
        <w:t>- временную регистрацию</w:t>
      </w:r>
    </w:p>
    <w:p w:rsidR="00025421" w:rsidRPr="002D5388" w:rsidRDefault="00025421" w:rsidP="00025421">
      <w:r w:rsidRPr="002D5388">
        <w:t>- номер телефона в РФ</w:t>
      </w:r>
    </w:p>
    <w:p w:rsidR="00025421" w:rsidRPr="002D5388" w:rsidRDefault="00025421" w:rsidP="00025421">
      <w:r w:rsidRPr="002D5388">
        <w:t>- адрес проживания на Шри-Ланке (город, улица, дом)</w:t>
      </w:r>
    </w:p>
    <w:p w:rsidR="00025421" w:rsidRPr="002D5388" w:rsidRDefault="00025421" w:rsidP="00025421">
      <w:r w:rsidRPr="002D5388">
        <w:t>Письмо не должно превышать 15 МВ.</w:t>
      </w:r>
    </w:p>
    <w:p w:rsidR="00025421" w:rsidRPr="002D5388" w:rsidRDefault="00025421" w:rsidP="00025421">
      <w:r w:rsidRPr="002D5388">
        <w:t>Для группы от 10 человек мы можем организовать выезд нашего представителя к вам.</w:t>
      </w:r>
    </w:p>
    <w:p w:rsidR="00676615" w:rsidRPr="002D5388" w:rsidRDefault="00025421" w:rsidP="00025421">
      <w:r w:rsidRPr="002D5388">
        <w:t>Стоимость открытия счета и выдачи карты 300 руб. с человека.</w:t>
      </w:r>
    </w:p>
    <w:sectPr w:rsidR="00676615" w:rsidRPr="002D5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ui_ligh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D5C11"/>
    <w:multiLevelType w:val="hybridMultilevel"/>
    <w:tmpl w:val="E19CC5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14A4E"/>
    <w:multiLevelType w:val="hybridMultilevel"/>
    <w:tmpl w:val="96FCE8A4"/>
    <w:lvl w:ilvl="0" w:tplc="BD143D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97E"/>
    <w:rsid w:val="00025421"/>
    <w:rsid w:val="0012316B"/>
    <w:rsid w:val="001A3213"/>
    <w:rsid w:val="001F0697"/>
    <w:rsid w:val="00272582"/>
    <w:rsid w:val="002D5388"/>
    <w:rsid w:val="00357C0C"/>
    <w:rsid w:val="0039247A"/>
    <w:rsid w:val="00420C56"/>
    <w:rsid w:val="00426529"/>
    <w:rsid w:val="004668DA"/>
    <w:rsid w:val="004A2B3C"/>
    <w:rsid w:val="00566E59"/>
    <w:rsid w:val="005A02FD"/>
    <w:rsid w:val="005F5DF1"/>
    <w:rsid w:val="00676615"/>
    <w:rsid w:val="006D22E2"/>
    <w:rsid w:val="00785C84"/>
    <w:rsid w:val="008032D4"/>
    <w:rsid w:val="0080621F"/>
    <w:rsid w:val="008378F8"/>
    <w:rsid w:val="0088397E"/>
    <w:rsid w:val="00883998"/>
    <w:rsid w:val="00897359"/>
    <w:rsid w:val="008B7C1E"/>
    <w:rsid w:val="008C57BA"/>
    <w:rsid w:val="008F43D3"/>
    <w:rsid w:val="009038B2"/>
    <w:rsid w:val="009242B2"/>
    <w:rsid w:val="00953286"/>
    <w:rsid w:val="00986EEC"/>
    <w:rsid w:val="009C1055"/>
    <w:rsid w:val="009D56A8"/>
    <w:rsid w:val="00AB7D92"/>
    <w:rsid w:val="00B04502"/>
    <w:rsid w:val="00BB063A"/>
    <w:rsid w:val="00BE35C4"/>
    <w:rsid w:val="00C24C36"/>
    <w:rsid w:val="00C531A1"/>
    <w:rsid w:val="00C77BDA"/>
    <w:rsid w:val="00CB7164"/>
    <w:rsid w:val="00CB7C53"/>
    <w:rsid w:val="00CD43FF"/>
    <w:rsid w:val="00E630DC"/>
    <w:rsid w:val="00E90D98"/>
    <w:rsid w:val="00EC6B14"/>
    <w:rsid w:val="00F05CA0"/>
    <w:rsid w:val="00F3497D"/>
    <w:rsid w:val="00F72651"/>
    <w:rsid w:val="00F8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7855"/>
  <w15:docId w15:val="{E4D3047E-EBCB-4957-9E4B-93FA6DC5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97E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53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998"/>
    <w:pPr>
      <w:ind w:left="720"/>
    </w:pPr>
  </w:style>
  <w:style w:type="character" w:styleId="a4">
    <w:name w:val="Hyperlink"/>
    <w:basedOn w:val="a0"/>
    <w:uiPriority w:val="99"/>
    <w:unhideWhenUsed/>
    <w:rsid w:val="00EC6B1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9247A"/>
    <w:pPr>
      <w:spacing w:before="100" w:beforeAutospacing="1" w:after="100" w:afterAutospacing="1"/>
    </w:pPr>
  </w:style>
  <w:style w:type="character" w:styleId="a6">
    <w:name w:val="FollowedHyperlink"/>
    <w:basedOn w:val="a0"/>
    <w:uiPriority w:val="99"/>
    <w:semiHidden/>
    <w:unhideWhenUsed/>
    <w:rsid w:val="0012316B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2D538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D538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2D538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D5388"/>
    <w:pPr>
      <w:spacing w:after="100"/>
    </w:pPr>
  </w:style>
  <w:style w:type="character" w:customStyle="1" w:styleId="wffiletext">
    <w:name w:val="wf_file_text"/>
    <w:basedOn w:val="a0"/>
    <w:rsid w:val="00426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ilankaembassy.ru/images/tourism/BankingCooperation/Mobile-Phone-Number-and-Email-Address-Registering-or-Updating-Form-2.pdf" TargetMode="External"/><Relationship Id="rId13" Type="http://schemas.openxmlformats.org/officeDocument/2006/relationships/hyperlink" Target="https://www.nipbank.ru/zayavka/" TargetMode="External"/><Relationship Id="rId18" Type="http://schemas.openxmlformats.org/officeDocument/2006/relationships/hyperlink" Target="mailto:nrfc@peoplesbank.l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ipbank.ru/zayavka/" TargetMode="External"/><Relationship Id="rId7" Type="http://schemas.openxmlformats.org/officeDocument/2006/relationships/hyperlink" Target="https://srilankaembassy.ru/images/tourism/BankingCooperation/Sample-PFCA-Opening.pdf" TargetMode="External"/><Relationship Id="rId12" Type="http://schemas.openxmlformats.org/officeDocument/2006/relationships/hyperlink" Target="https://t.me/NIPBprogramSriLanka" TargetMode="External"/><Relationship Id="rId17" Type="http://schemas.openxmlformats.org/officeDocument/2006/relationships/hyperlink" Target="https://srilankaembassy.ru/images/tourism/BankingCooperation/ContactDataRegistrationForDebitCardOneTimePassword.pdf" TargetMode="External"/><Relationship Id="rId2" Type="http://schemas.openxmlformats.org/officeDocument/2006/relationships/styles" Target="styles.xml"/><Relationship Id="rId16" Type="http://schemas.openxmlformats.org/officeDocument/2006/relationships/hyperlink" Target="mailto:a.sukneva@nipbank.ru" TargetMode="External"/><Relationship Id="rId20" Type="http://schemas.openxmlformats.org/officeDocument/2006/relationships/hyperlink" Target="mailto:newnrfc@peoplesbank.lk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fcaforrussia@peoplesbank.lk" TargetMode="External"/><Relationship Id="rId11" Type="http://schemas.openxmlformats.org/officeDocument/2006/relationships/hyperlink" Target="mailto:cardalert@peoplesbank.lk" TargetMode="External"/><Relationship Id="rId5" Type="http://schemas.openxmlformats.org/officeDocument/2006/relationships/hyperlink" Target="https://www.srilankaembassy.ru/ru/shri-lanka/2022-11-10-09-43-11/2022-11-10-09-54-08" TargetMode="External"/><Relationship Id="rId15" Type="http://schemas.openxmlformats.org/officeDocument/2006/relationships/hyperlink" Target="mailto:nadeeshadt@peoplesbank.lk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card@peoplesbank.lk" TargetMode="External"/><Relationship Id="rId19" Type="http://schemas.openxmlformats.org/officeDocument/2006/relationships/hyperlink" Target="mailto:fcaforrussia@peoplesbank.l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ipbank.ru/zayavka/" TargetMode="External"/><Relationship Id="rId14" Type="http://schemas.openxmlformats.org/officeDocument/2006/relationships/hyperlink" Target="mailto:fcaforrussia@peoplesbank.l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1</Pages>
  <Words>2230</Words>
  <Characters>12713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Александра</cp:lastModifiedBy>
  <cp:revision>34</cp:revision>
  <dcterms:created xsi:type="dcterms:W3CDTF">2022-11-28T08:42:00Z</dcterms:created>
  <dcterms:modified xsi:type="dcterms:W3CDTF">2024-01-31T05:48:00Z</dcterms:modified>
</cp:coreProperties>
</file>