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E7DE5" w14:textId="77777777" w:rsidR="00A870BC" w:rsidRPr="008157EB" w:rsidRDefault="00A870BC" w:rsidP="00A870BC">
      <w:pPr>
        <w:spacing w:line="360" w:lineRule="auto"/>
        <w:jc w:val="center"/>
        <w:rPr>
          <w:b/>
          <w:caps/>
          <w:sz w:val="28"/>
          <w:szCs w:val="28"/>
        </w:rPr>
      </w:pPr>
      <w:r w:rsidRPr="008157EB">
        <w:rPr>
          <w:b/>
          <w:caps/>
          <w:sz w:val="28"/>
          <w:szCs w:val="28"/>
        </w:rPr>
        <w:t>МИНОБРНАУКИ РОССИИ</w:t>
      </w:r>
    </w:p>
    <w:p w14:paraId="25B065A7" w14:textId="77777777" w:rsidR="00A870BC" w:rsidRPr="008157EB" w:rsidRDefault="00A870BC" w:rsidP="00A870BC">
      <w:pPr>
        <w:spacing w:line="360" w:lineRule="auto"/>
        <w:jc w:val="center"/>
        <w:rPr>
          <w:b/>
          <w:caps/>
          <w:sz w:val="28"/>
          <w:szCs w:val="28"/>
        </w:rPr>
      </w:pPr>
      <w:r w:rsidRPr="008157EB">
        <w:rPr>
          <w:b/>
          <w:caps/>
          <w:sz w:val="28"/>
          <w:szCs w:val="28"/>
        </w:rPr>
        <w:t>Санкт-Петербургский государственный</w:t>
      </w:r>
    </w:p>
    <w:p w14:paraId="7B3878A1" w14:textId="77777777" w:rsidR="00A870BC" w:rsidRPr="008157EB" w:rsidRDefault="00A870BC" w:rsidP="00A870BC">
      <w:pPr>
        <w:spacing w:line="360" w:lineRule="auto"/>
        <w:jc w:val="center"/>
        <w:rPr>
          <w:b/>
          <w:caps/>
          <w:sz w:val="28"/>
          <w:szCs w:val="28"/>
        </w:rPr>
      </w:pPr>
      <w:r w:rsidRPr="008157EB">
        <w:rPr>
          <w:b/>
          <w:caps/>
          <w:sz w:val="28"/>
          <w:szCs w:val="28"/>
        </w:rPr>
        <w:t xml:space="preserve">электротехнический университет </w:t>
      </w:r>
    </w:p>
    <w:p w14:paraId="4078A4D6" w14:textId="77777777" w:rsidR="00A870BC" w:rsidRPr="008157EB" w:rsidRDefault="00A870BC" w:rsidP="00A870BC">
      <w:pPr>
        <w:spacing w:line="360" w:lineRule="auto"/>
        <w:jc w:val="center"/>
        <w:rPr>
          <w:b/>
          <w:caps/>
          <w:sz w:val="28"/>
          <w:szCs w:val="28"/>
        </w:rPr>
      </w:pPr>
      <w:r w:rsidRPr="008157EB">
        <w:rPr>
          <w:b/>
          <w:caps/>
          <w:sz w:val="28"/>
          <w:szCs w:val="28"/>
        </w:rPr>
        <w:t>«ЛЭТИ» им. В.И. Ульянова (Ленина)</w:t>
      </w:r>
    </w:p>
    <w:p w14:paraId="6F587264" w14:textId="77777777" w:rsidR="00A870BC" w:rsidRPr="00594AD8" w:rsidRDefault="00A870BC" w:rsidP="00A870BC">
      <w:pPr>
        <w:spacing w:line="360" w:lineRule="auto"/>
        <w:jc w:val="center"/>
        <w:rPr>
          <w:b/>
          <w:sz w:val="28"/>
          <w:szCs w:val="28"/>
        </w:rPr>
      </w:pPr>
      <w:r>
        <w:rPr>
          <w:b/>
          <w:sz w:val="28"/>
          <w:szCs w:val="28"/>
        </w:rPr>
        <w:t>Кафедра прикладной экономики</w:t>
      </w:r>
    </w:p>
    <w:p w14:paraId="2F295F90" w14:textId="77777777" w:rsidR="00A870BC" w:rsidRPr="00BE4534" w:rsidRDefault="00A870BC" w:rsidP="00A870BC">
      <w:pPr>
        <w:spacing w:line="360" w:lineRule="auto"/>
        <w:jc w:val="center"/>
        <w:rPr>
          <w:b/>
          <w:caps/>
          <w:sz w:val="28"/>
          <w:szCs w:val="28"/>
        </w:rPr>
      </w:pPr>
    </w:p>
    <w:p w14:paraId="6143ED41" w14:textId="77777777" w:rsidR="00A870BC" w:rsidRDefault="00A870BC" w:rsidP="00A870BC">
      <w:pPr>
        <w:spacing w:line="360" w:lineRule="auto"/>
        <w:jc w:val="center"/>
        <w:rPr>
          <w:sz w:val="28"/>
          <w:szCs w:val="28"/>
        </w:rPr>
      </w:pPr>
    </w:p>
    <w:p w14:paraId="05F1BD92" w14:textId="77777777" w:rsidR="00A870BC" w:rsidRDefault="00A870BC" w:rsidP="00A870BC">
      <w:pPr>
        <w:spacing w:line="360" w:lineRule="auto"/>
        <w:jc w:val="center"/>
        <w:rPr>
          <w:sz w:val="28"/>
          <w:szCs w:val="28"/>
        </w:rPr>
      </w:pPr>
    </w:p>
    <w:p w14:paraId="26022D2F" w14:textId="77777777" w:rsidR="00A870BC" w:rsidRDefault="00A870BC" w:rsidP="00A870BC">
      <w:pPr>
        <w:spacing w:line="360" w:lineRule="auto"/>
        <w:jc w:val="center"/>
        <w:rPr>
          <w:sz w:val="28"/>
          <w:szCs w:val="28"/>
        </w:rPr>
      </w:pPr>
    </w:p>
    <w:p w14:paraId="3C8C1ED2" w14:textId="77777777" w:rsidR="00A870BC" w:rsidRDefault="00A870BC" w:rsidP="00A870BC">
      <w:pPr>
        <w:spacing w:line="360" w:lineRule="auto"/>
        <w:jc w:val="center"/>
        <w:rPr>
          <w:sz w:val="28"/>
          <w:szCs w:val="28"/>
        </w:rPr>
      </w:pPr>
    </w:p>
    <w:p w14:paraId="66872159" w14:textId="77777777" w:rsidR="00A870BC" w:rsidRPr="00BE4534" w:rsidRDefault="00A870BC" w:rsidP="00A870BC">
      <w:pPr>
        <w:spacing w:line="360" w:lineRule="auto"/>
        <w:jc w:val="center"/>
        <w:rPr>
          <w:sz w:val="28"/>
          <w:szCs w:val="28"/>
        </w:rPr>
      </w:pPr>
    </w:p>
    <w:p w14:paraId="691742F9" w14:textId="77777777" w:rsidR="00A870BC" w:rsidRPr="00BE4534" w:rsidRDefault="00A870BC" w:rsidP="00A870BC">
      <w:pPr>
        <w:spacing w:line="360" w:lineRule="auto"/>
        <w:jc w:val="center"/>
        <w:rPr>
          <w:sz w:val="28"/>
          <w:szCs w:val="28"/>
        </w:rPr>
      </w:pPr>
    </w:p>
    <w:p w14:paraId="3C713D06" w14:textId="77777777" w:rsidR="00A870BC" w:rsidRDefault="00A870BC" w:rsidP="00A870BC">
      <w:pPr>
        <w:pStyle w:val="Times142"/>
        <w:tabs>
          <w:tab w:val="clear" w:pos="709"/>
        </w:tabs>
        <w:spacing w:line="360" w:lineRule="auto"/>
        <w:ind w:firstLine="0"/>
        <w:jc w:val="center"/>
        <w:rPr>
          <w:rStyle w:val="a4"/>
          <w:caps/>
          <w:smallCaps w:val="0"/>
          <w:color w:val="FF0000"/>
          <w:szCs w:val="28"/>
        </w:rPr>
      </w:pPr>
      <w:r>
        <w:rPr>
          <w:rStyle w:val="a4"/>
          <w:caps/>
          <w:smallCaps w:val="0"/>
          <w:szCs w:val="28"/>
        </w:rPr>
        <w:t>Курсовая</w:t>
      </w:r>
      <w:r w:rsidRPr="00BE4534">
        <w:rPr>
          <w:rStyle w:val="a4"/>
          <w:caps/>
          <w:smallCaps w:val="0"/>
          <w:szCs w:val="28"/>
        </w:rPr>
        <w:t xml:space="preserve"> РАБОТА</w:t>
      </w:r>
      <w:r>
        <w:rPr>
          <w:rStyle w:val="a4"/>
          <w:caps/>
          <w:smallCaps w:val="0"/>
          <w:szCs w:val="28"/>
        </w:rPr>
        <w:t xml:space="preserve"> </w:t>
      </w:r>
    </w:p>
    <w:p w14:paraId="5F3EDE9A" w14:textId="77777777" w:rsidR="00A870BC" w:rsidRPr="00594AD8" w:rsidRDefault="00A870BC" w:rsidP="00A870BC">
      <w:pPr>
        <w:spacing w:line="360" w:lineRule="auto"/>
        <w:jc w:val="center"/>
        <w:rPr>
          <w:b/>
          <w:sz w:val="28"/>
          <w:szCs w:val="28"/>
        </w:rPr>
      </w:pPr>
      <w:r w:rsidRPr="00594AD8">
        <w:rPr>
          <w:b/>
          <w:sz w:val="28"/>
          <w:szCs w:val="28"/>
        </w:rPr>
        <w:t>по дисциплине</w:t>
      </w:r>
      <w:r>
        <w:rPr>
          <w:b/>
          <w:sz w:val="28"/>
          <w:szCs w:val="28"/>
        </w:rPr>
        <w:t xml:space="preserve"> «Экономика»</w:t>
      </w:r>
    </w:p>
    <w:p w14:paraId="09EEA878" w14:textId="77777777" w:rsidR="00A870BC" w:rsidRPr="00594AD8" w:rsidRDefault="00A870BC" w:rsidP="00A870BC">
      <w:pPr>
        <w:spacing w:line="360" w:lineRule="auto"/>
        <w:jc w:val="center"/>
        <w:rPr>
          <w:rStyle w:val="a4"/>
          <w:smallCaps w:val="0"/>
          <w:sz w:val="28"/>
          <w:szCs w:val="28"/>
        </w:rPr>
      </w:pPr>
      <w:r w:rsidRPr="00594AD8">
        <w:rPr>
          <w:rStyle w:val="a4"/>
          <w:smallCaps w:val="0"/>
          <w:sz w:val="28"/>
          <w:szCs w:val="28"/>
        </w:rPr>
        <w:t xml:space="preserve">Тема: </w:t>
      </w:r>
      <w:r w:rsidRPr="004E541A">
        <w:rPr>
          <w:b/>
          <w:bCs/>
          <w:color w:val="000000" w:themeColor="text1"/>
          <w:spacing w:val="5"/>
          <w:sz w:val="28"/>
          <w:szCs w:val="28"/>
        </w:rPr>
        <w:t>Анализ конкурентоспособности компании и ее продукции</w:t>
      </w:r>
    </w:p>
    <w:p w14:paraId="23C1B400" w14:textId="77777777" w:rsidR="00A870BC" w:rsidRDefault="00A870BC" w:rsidP="00A870BC">
      <w:pPr>
        <w:spacing w:line="360" w:lineRule="auto"/>
        <w:jc w:val="center"/>
        <w:rPr>
          <w:sz w:val="28"/>
          <w:szCs w:val="28"/>
        </w:rPr>
      </w:pPr>
    </w:p>
    <w:p w14:paraId="59232483" w14:textId="77777777" w:rsidR="00A870BC" w:rsidRDefault="00A870BC" w:rsidP="00A870BC">
      <w:pPr>
        <w:spacing w:line="360" w:lineRule="auto"/>
        <w:jc w:val="center"/>
        <w:rPr>
          <w:sz w:val="28"/>
          <w:szCs w:val="28"/>
        </w:rPr>
      </w:pPr>
    </w:p>
    <w:p w14:paraId="343C9E7E" w14:textId="77777777" w:rsidR="00A870BC" w:rsidRDefault="00A870BC" w:rsidP="00A870BC">
      <w:pPr>
        <w:spacing w:line="360" w:lineRule="auto"/>
        <w:jc w:val="center"/>
        <w:rPr>
          <w:sz w:val="28"/>
          <w:szCs w:val="28"/>
        </w:rPr>
      </w:pPr>
    </w:p>
    <w:p w14:paraId="149906A4" w14:textId="77777777" w:rsidR="00A870BC" w:rsidRDefault="00A870BC" w:rsidP="00A870BC">
      <w:pPr>
        <w:spacing w:line="360" w:lineRule="auto"/>
        <w:jc w:val="center"/>
        <w:rPr>
          <w:sz w:val="28"/>
          <w:szCs w:val="28"/>
        </w:rPr>
      </w:pPr>
    </w:p>
    <w:p w14:paraId="4DA08444" w14:textId="77777777" w:rsidR="00A870BC" w:rsidRDefault="00A870BC" w:rsidP="00A870BC">
      <w:pPr>
        <w:spacing w:line="360" w:lineRule="auto"/>
        <w:jc w:val="center"/>
        <w:rPr>
          <w:sz w:val="28"/>
          <w:szCs w:val="28"/>
        </w:rPr>
      </w:pPr>
    </w:p>
    <w:p w14:paraId="21FEF182" w14:textId="77777777" w:rsidR="00A870BC" w:rsidRPr="00BE4534" w:rsidRDefault="00A870BC" w:rsidP="00A870BC">
      <w:pPr>
        <w:spacing w:line="360" w:lineRule="auto"/>
        <w:jc w:val="center"/>
        <w:rPr>
          <w:sz w:val="28"/>
          <w:szCs w:val="28"/>
        </w:rPr>
      </w:pPr>
    </w:p>
    <w:p w14:paraId="4C83C2AC" w14:textId="77777777" w:rsidR="00A870BC" w:rsidRPr="004E541A" w:rsidRDefault="00A870BC" w:rsidP="00A870BC">
      <w:pPr>
        <w:spacing w:line="360" w:lineRule="auto"/>
        <w:jc w:val="center"/>
        <w:rPr>
          <w:color w:val="000000" w:themeColor="text1"/>
          <w:sz w:val="28"/>
          <w:szCs w:val="28"/>
        </w:rPr>
      </w:pPr>
    </w:p>
    <w:p w14:paraId="75D00E08" w14:textId="77777777" w:rsidR="00A870BC" w:rsidRPr="004E541A" w:rsidRDefault="00A870BC" w:rsidP="00A870BC">
      <w:pPr>
        <w:spacing w:line="360" w:lineRule="auto"/>
        <w:jc w:val="center"/>
        <w:rPr>
          <w:color w:val="000000" w:themeColor="text1"/>
          <w:sz w:val="28"/>
          <w:szCs w:val="28"/>
        </w:rPr>
      </w:pPr>
    </w:p>
    <w:tbl>
      <w:tblPr>
        <w:tblW w:w="5000" w:type="pct"/>
        <w:tblLook w:val="04A0" w:firstRow="1" w:lastRow="0" w:firstColumn="1" w:lastColumn="0" w:noHBand="0" w:noVBand="1"/>
      </w:tblPr>
      <w:tblGrid>
        <w:gridCol w:w="3956"/>
        <w:gridCol w:w="2314"/>
        <w:gridCol w:w="3085"/>
      </w:tblGrid>
      <w:tr w:rsidR="00A870BC" w:rsidRPr="004E541A" w14:paraId="63340CB9" w14:textId="77777777" w:rsidTr="007B0377">
        <w:trPr>
          <w:trHeight w:val="614"/>
        </w:trPr>
        <w:tc>
          <w:tcPr>
            <w:tcW w:w="2114" w:type="pct"/>
            <w:vAlign w:val="bottom"/>
          </w:tcPr>
          <w:p w14:paraId="49B74909" w14:textId="77777777" w:rsidR="00A870BC" w:rsidRPr="004E541A" w:rsidRDefault="00A870BC" w:rsidP="007B0377">
            <w:pPr>
              <w:rPr>
                <w:color w:val="000000" w:themeColor="text1"/>
                <w:sz w:val="28"/>
                <w:szCs w:val="28"/>
              </w:rPr>
            </w:pPr>
            <w:r w:rsidRPr="004E541A">
              <w:rPr>
                <w:color w:val="000000" w:themeColor="text1"/>
                <w:sz w:val="28"/>
                <w:szCs w:val="28"/>
              </w:rPr>
              <w:t>Студентка гр. 3582</w:t>
            </w:r>
          </w:p>
        </w:tc>
        <w:tc>
          <w:tcPr>
            <w:tcW w:w="1237" w:type="pct"/>
            <w:tcBorders>
              <w:bottom w:val="single" w:sz="4" w:space="0" w:color="auto"/>
            </w:tcBorders>
            <w:vAlign w:val="bottom"/>
          </w:tcPr>
          <w:p w14:paraId="1779A920" w14:textId="77777777" w:rsidR="00A870BC" w:rsidRPr="004E541A" w:rsidRDefault="00A870BC" w:rsidP="007B0377">
            <w:pPr>
              <w:rPr>
                <w:color w:val="000000" w:themeColor="text1"/>
                <w:sz w:val="28"/>
                <w:szCs w:val="28"/>
              </w:rPr>
            </w:pPr>
          </w:p>
        </w:tc>
        <w:tc>
          <w:tcPr>
            <w:tcW w:w="1649" w:type="pct"/>
            <w:vAlign w:val="bottom"/>
          </w:tcPr>
          <w:p w14:paraId="3159F5B6" w14:textId="77777777" w:rsidR="00A870BC" w:rsidRPr="004E541A" w:rsidRDefault="00A870BC" w:rsidP="007B0377">
            <w:pPr>
              <w:jc w:val="center"/>
              <w:rPr>
                <w:color w:val="000000" w:themeColor="text1"/>
                <w:sz w:val="28"/>
                <w:szCs w:val="28"/>
              </w:rPr>
            </w:pPr>
            <w:r w:rsidRPr="004E541A">
              <w:rPr>
                <w:color w:val="000000" w:themeColor="text1"/>
                <w:sz w:val="28"/>
                <w:szCs w:val="28"/>
              </w:rPr>
              <w:t>Хасанова А.Р.</w:t>
            </w:r>
          </w:p>
        </w:tc>
      </w:tr>
      <w:tr w:rsidR="00A870BC" w:rsidRPr="004E541A" w14:paraId="2AA2A417" w14:textId="77777777" w:rsidTr="007B0377">
        <w:trPr>
          <w:trHeight w:val="614"/>
        </w:trPr>
        <w:tc>
          <w:tcPr>
            <w:tcW w:w="2114" w:type="pct"/>
            <w:vAlign w:val="bottom"/>
          </w:tcPr>
          <w:p w14:paraId="5ED90B98" w14:textId="77777777" w:rsidR="00A870BC" w:rsidRPr="004E541A" w:rsidRDefault="00A870BC" w:rsidP="007B0377">
            <w:pPr>
              <w:rPr>
                <w:color w:val="000000" w:themeColor="text1"/>
                <w:sz w:val="28"/>
                <w:szCs w:val="28"/>
              </w:rPr>
            </w:pPr>
            <w:r w:rsidRPr="004E541A">
              <w:rPr>
                <w:color w:val="000000" w:themeColor="text1"/>
                <w:sz w:val="28"/>
                <w:szCs w:val="28"/>
              </w:rPr>
              <w:t>Преподаватель</w:t>
            </w:r>
          </w:p>
        </w:tc>
        <w:tc>
          <w:tcPr>
            <w:tcW w:w="1237" w:type="pct"/>
            <w:tcBorders>
              <w:top w:val="single" w:sz="4" w:space="0" w:color="auto"/>
              <w:bottom w:val="single" w:sz="4" w:space="0" w:color="auto"/>
            </w:tcBorders>
            <w:vAlign w:val="bottom"/>
          </w:tcPr>
          <w:p w14:paraId="479E9FC2" w14:textId="77777777" w:rsidR="00A870BC" w:rsidRPr="004E541A" w:rsidRDefault="00A870BC" w:rsidP="007B0377">
            <w:pPr>
              <w:rPr>
                <w:color w:val="000000" w:themeColor="text1"/>
                <w:sz w:val="28"/>
                <w:szCs w:val="28"/>
              </w:rPr>
            </w:pPr>
          </w:p>
        </w:tc>
        <w:tc>
          <w:tcPr>
            <w:tcW w:w="1649" w:type="pct"/>
            <w:vAlign w:val="bottom"/>
          </w:tcPr>
          <w:p w14:paraId="2B63B1A4" w14:textId="77777777" w:rsidR="00A870BC" w:rsidRPr="004E541A" w:rsidRDefault="00A870BC" w:rsidP="007B0377">
            <w:pPr>
              <w:jc w:val="center"/>
              <w:rPr>
                <w:color w:val="000000" w:themeColor="text1"/>
                <w:sz w:val="28"/>
                <w:szCs w:val="28"/>
              </w:rPr>
            </w:pPr>
            <w:r w:rsidRPr="004E541A">
              <w:rPr>
                <w:color w:val="000000" w:themeColor="text1"/>
                <w:sz w:val="28"/>
                <w:szCs w:val="28"/>
              </w:rPr>
              <w:t>Гоман В.И.</w:t>
            </w:r>
          </w:p>
        </w:tc>
      </w:tr>
    </w:tbl>
    <w:p w14:paraId="3C7DD315" w14:textId="77777777" w:rsidR="00A870BC" w:rsidRPr="004E541A" w:rsidRDefault="00A870BC" w:rsidP="00A870BC">
      <w:pPr>
        <w:spacing w:line="360" w:lineRule="auto"/>
        <w:jc w:val="center"/>
        <w:rPr>
          <w:bCs/>
          <w:color w:val="000000" w:themeColor="text1"/>
          <w:sz w:val="28"/>
          <w:szCs w:val="28"/>
        </w:rPr>
      </w:pPr>
    </w:p>
    <w:p w14:paraId="4217A678" w14:textId="77777777" w:rsidR="00A870BC" w:rsidRPr="004E541A" w:rsidRDefault="00A870BC" w:rsidP="00A870BC">
      <w:pPr>
        <w:spacing w:line="360" w:lineRule="auto"/>
        <w:jc w:val="center"/>
        <w:rPr>
          <w:bCs/>
          <w:color w:val="000000" w:themeColor="text1"/>
          <w:sz w:val="28"/>
          <w:szCs w:val="28"/>
        </w:rPr>
      </w:pPr>
    </w:p>
    <w:p w14:paraId="205A1B45" w14:textId="77777777" w:rsidR="00A870BC" w:rsidRPr="004E541A" w:rsidRDefault="00A870BC" w:rsidP="00A870BC">
      <w:pPr>
        <w:spacing w:line="360" w:lineRule="auto"/>
        <w:jc w:val="center"/>
        <w:rPr>
          <w:bCs/>
          <w:color w:val="000000" w:themeColor="text1"/>
          <w:sz w:val="28"/>
          <w:szCs w:val="28"/>
        </w:rPr>
      </w:pPr>
      <w:r w:rsidRPr="004E541A">
        <w:rPr>
          <w:bCs/>
          <w:color w:val="000000" w:themeColor="text1"/>
          <w:sz w:val="28"/>
          <w:szCs w:val="28"/>
        </w:rPr>
        <w:t>Санкт-Петербург</w:t>
      </w:r>
    </w:p>
    <w:p w14:paraId="3BD4D918" w14:textId="77777777" w:rsidR="00A870BC" w:rsidRPr="004E541A" w:rsidRDefault="00A870BC" w:rsidP="00A870BC">
      <w:pPr>
        <w:spacing w:line="360" w:lineRule="auto"/>
        <w:jc w:val="center"/>
        <w:rPr>
          <w:b/>
          <w:caps/>
          <w:color w:val="000000" w:themeColor="text1"/>
          <w:sz w:val="28"/>
          <w:szCs w:val="28"/>
          <w:highlight w:val="yellow"/>
        </w:rPr>
      </w:pPr>
      <w:r w:rsidRPr="004E541A">
        <w:rPr>
          <w:bCs/>
          <w:color w:val="000000" w:themeColor="text1"/>
          <w:sz w:val="28"/>
          <w:szCs w:val="28"/>
        </w:rPr>
        <w:t>2025</w:t>
      </w:r>
    </w:p>
    <w:p w14:paraId="6F993BF1" w14:textId="77777777" w:rsidR="00A870BC" w:rsidRPr="00BE4534" w:rsidRDefault="00A870BC" w:rsidP="00A870BC">
      <w:pPr>
        <w:spacing w:line="360" w:lineRule="auto"/>
        <w:jc w:val="center"/>
        <w:rPr>
          <w:b/>
          <w:caps/>
          <w:sz w:val="28"/>
          <w:szCs w:val="28"/>
        </w:rPr>
      </w:pPr>
      <w:r>
        <w:rPr>
          <w:b/>
          <w:caps/>
          <w:sz w:val="28"/>
          <w:szCs w:val="28"/>
        </w:rPr>
        <w:br w:type="page"/>
      </w:r>
      <w:r w:rsidRPr="00BE4534">
        <w:rPr>
          <w:b/>
          <w:caps/>
          <w:sz w:val="28"/>
          <w:szCs w:val="28"/>
        </w:rPr>
        <w:lastRenderedPageBreak/>
        <w:t>ЗАДАНИЕ</w:t>
      </w:r>
    </w:p>
    <w:p w14:paraId="649D7EAA" w14:textId="77777777" w:rsidR="00A870BC" w:rsidRPr="007F1C35" w:rsidRDefault="00A870BC" w:rsidP="00A870BC">
      <w:pPr>
        <w:spacing w:line="360" w:lineRule="auto"/>
        <w:jc w:val="center"/>
        <w:rPr>
          <w:b/>
          <w:caps/>
          <w:sz w:val="28"/>
          <w:szCs w:val="28"/>
        </w:rPr>
      </w:pPr>
      <w:r w:rsidRPr="00BE4534">
        <w:rPr>
          <w:b/>
          <w:caps/>
          <w:sz w:val="28"/>
          <w:szCs w:val="28"/>
        </w:rPr>
        <w:t xml:space="preserve">на </w:t>
      </w:r>
      <w:r>
        <w:rPr>
          <w:b/>
          <w:caps/>
          <w:sz w:val="28"/>
          <w:szCs w:val="28"/>
        </w:rPr>
        <w:t>курсовую работу</w:t>
      </w:r>
    </w:p>
    <w:p w14:paraId="0911322D" w14:textId="77777777" w:rsidR="00A870BC" w:rsidRDefault="00A870BC" w:rsidP="00A870BC">
      <w:pPr>
        <w:rPr>
          <w:b/>
          <w:caps/>
          <w:sz w:val="28"/>
          <w:szCs w:val="28"/>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2313"/>
        <w:gridCol w:w="2994"/>
      </w:tblGrid>
      <w:tr w:rsidR="00A870BC" w:rsidRPr="00BE4534" w14:paraId="74864723" w14:textId="77777777" w:rsidTr="00A6197F">
        <w:trPr>
          <w:trHeight w:val="817"/>
        </w:trPr>
        <w:tc>
          <w:tcPr>
            <w:tcW w:w="5000" w:type="pct"/>
            <w:gridSpan w:val="3"/>
          </w:tcPr>
          <w:p w14:paraId="73BEA9D5" w14:textId="77777777" w:rsidR="00A870BC" w:rsidRPr="00B84D2D" w:rsidRDefault="00A870BC" w:rsidP="007B0377">
            <w:pPr>
              <w:spacing w:line="360" w:lineRule="auto"/>
              <w:rPr>
                <w:sz w:val="28"/>
                <w:szCs w:val="28"/>
              </w:rPr>
            </w:pPr>
            <w:r>
              <w:rPr>
                <w:sz w:val="28"/>
                <w:szCs w:val="28"/>
              </w:rPr>
              <w:t>Студентка Хасанова А.Р.</w:t>
            </w:r>
          </w:p>
        </w:tc>
      </w:tr>
      <w:tr w:rsidR="00A870BC" w:rsidRPr="00BE4534" w14:paraId="3E4D9496" w14:textId="77777777" w:rsidTr="00A6197F">
        <w:trPr>
          <w:trHeight w:val="687"/>
        </w:trPr>
        <w:tc>
          <w:tcPr>
            <w:tcW w:w="5000" w:type="pct"/>
            <w:gridSpan w:val="3"/>
          </w:tcPr>
          <w:p w14:paraId="5E64062B" w14:textId="77777777" w:rsidR="00A870BC" w:rsidRPr="00B84D2D" w:rsidRDefault="00A870BC" w:rsidP="007B0377">
            <w:pPr>
              <w:spacing w:line="360" w:lineRule="auto"/>
              <w:rPr>
                <w:sz w:val="28"/>
                <w:szCs w:val="28"/>
              </w:rPr>
            </w:pPr>
            <w:r>
              <w:rPr>
                <w:sz w:val="28"/>
                <w:szCs w:val="28"/>
              </w:rPr>
              <w:t>Группа 3582</w:t>
            </w:r>
          </w:p>
        </w:tc>
      </w:tr>
      <w:tr w:rsidR="00A870BC" w:rsidRPr="00BE4534" w14:paraId="62C0344E" w14:textId="77777777" w:rsidTr="00A6197F">
        <w:trPr>
          <w:trHeight w:val="1000"/>
        </w:trPr>
        <w:tc>
          <w:tcPr>
            <w:tcW w:w="5000" w:type="pct"/>
            <w:gridSpan w:val="3"/>
          </w:tcPr>
          <w:p w14:paraId="414A06B9" w14:textId="77777777" w:rsidR="00A870BC" w:rsidRPr="00B84D2D" w:rsidRDefault="00A870BC" w:rsidP="007B0377">
            <w:pPr>
              <w:spacing w:line="360" w:lineRule="auto"/>
              <w:rPr>
                <w:color w:val="FF0000"/>
                <w:sz w:val="28"/>
                <w:szCs w:val="28"/>
              </w:rPr>
            </w:pPr>
            <w:r>
              <w:rPr>
                <w:sz w:val="28"/>
                <w:szCs w:val="28"/>
              </w:rPr>
              <w:t xml:space="preserve">Тема работы: </w:t>
            </w:r>
            <w:r w:rsidRPr="004E541A">
              <w:rPr>
                <w:bCs/>
                <w:color w:val="000000"/>
                <w:spacing w:val="5"/>
                <w:sz w:val="28"/>
                <w:szCs w:val="28"/>
              </w:rPr>
              <w:t>Анализ конкурентоспособности компании и ее продукции</w:t>
            </w:r>
          </w:p>
          <w:p w14:paraId="4FF0C4F1" w14:textId="77777777" w:rsidR="00A870BC" w:rsidRPr="00B84D2D" w:rsidRDefault="00A870BC" w:rsidP="007B0377">
            <w:pPr>
              <w:spacing w:line="360" w:lineRule="auto"/>
              <w:rPr>
                <w:color w:val="FF0000"/>
                <w:sz w:val="28"/>
                <w:szCs w:val="28"/>
              </w:rPr>
            </w:pPr>
          </w:p>
        </w:tc>
      </w:tr>
      <w:tr w:rsidR="00A870BC" w:rsidRPr="004E541A" w14:paraId="23F12B41" w14:textId="77777777" w:rsidTr="00A6197F">
        <w:trPr>
          <w:trHeight w:val="2022"/>
        </w:trPr>
        <w:tc>
          <w:tcPr>
            <w:tcW w:w="5000" w:type="pct"/>
            <w:gridSpan w:val="3"/>
          </w:tcPr>
          <w:p w14:paraId="02A37D9D" w14:textId="77777777" w:rsidR="00A870BC" w:rsidRPr="004E541A" w:rsidRDefault="00A870BC" w:rsidP="007B0377">
            <w:pPr>
              <w:spacing w:line="360" w:lineRule="auto"/>
              <w:rPr>
                <w:color w:val="000000" w:themeColor="text1"/>
                <w:sz w:val="28"/>
                <w:szCs w:val="28"/>
              </w:rPr>
            </w:pPr>
            <w:r w:rsidRPr="004E541A">
              <w:rPr>
                <w:color w:val="000000" w:themeColor="text1"/>
                <w:sz w:val="28"/>
                <w:szCs w:val="28"/>
              </w:rPr>
              <w:t xml:space="preserve">Исходные данные: </w:t>
            </w:r>
          </w:p>
          <w:p w14:paraId="20F67BF1" w14:textId="77777777" w:rsidR="00A6197F" w:rsidRPr="00A6197F" w:rsidRDefault="00A6197F" w:rsidP="00A6197F">
            <w:pPr>
              <w:numPr>
                <w:ilvl w:val="0"/>
                <w:numId w:val="39"/>
              </w:numPr>
              <w:spacing w:line="360" w:lineRule="auto"/>
              <w:rPr>
                <w:color w:val="000000" w:themeColor="text1"/>
                <w:sz w:val="28"/>
                <w:szCs w:val="28"/>
              </w:rPr>
            </w:pPr>
            <w:r w:rsidRPr="00A6197F">
              <w:rPr>
                <w:bCs/>
                <w:color w:val="000000" w:themeColor="text1"/>
                <w:sz w:val="28"/>
                <w:szCs w:val="28"/>
              </w:rPr>
              <w:t>Официальная информация о ПАО «Группа Черкизово»:</w:t>
            </w:r>
            <w:r w:rsidRPr="00A6197F">
              <w:rPr>
                <w:color w:val="000000" w:themeColor="text1"/>
                <w:sz w:val="28"/>
                <w:szCs w:val="28"/>
              </w:rPr>
              <w:t> (Устав, отчеты, структура, сайт). Данные о производстве, финансах, ассортименте за последние 3-5 лет.</w:t>
            </w:r>
          </w:p>
          <w:p w14:paraId="2AFD942F" w14:textId="77777777" w:rsidR="00A6197F" w:rsidRPr="00A6197F" w:rsidRDefault="00A6197F" w:rsidP="00A6197F">
            <w:pPr>
              <w:numPr>
                <w:ilvl w:val="0"/>
                <w:numId w:val="39"/>
              </w:numPr>
              <w:spacing w:line="360" w:lineRule="auto"/>
              <w:rPr>
                <w:color w:val="000000" w:themeColor="text1"/>
                <w:sz w:val="28"/>
                <w:szCs w:val="28"/>
              </w:rPr>
            </w:pPr>
            <w:r w:rsidRPr="00A6197F">
              <w:rPr>
                <w:bCs/>
                <w:color w:val="000000" w:themeColor="text1"/>
                <w:sz w:val="28"/>
                <w:szCs w:val="28"/>
              </w:rPr>
              <w:t>Статистика и аналитика рынка мясной и зерновой продукции:</w:t>
            </w:r>
            <w:r w:rsidRPr="00A6197F">
              <w:rPr>
                <w:color w:val="000000" w:themeColor="text1"/>
                <w:sz w:val="28"/>
                <w:szCs w:val="28"/>
              </w:rPr>
              <w:t> данные Росстата, отраслевые отчеты, исследования потребителей.</w:t>
            </w:r>
          </w:p>
          <w:p w14:paraId="5D2A9B6D" w14:textId="0211C588" w:rsidR="00A6197F" w:rsidRPr="00A6197F" w:rsidRDefault="00A6197F" w:rsidP="00A6197F">
            <w:pPr>
              <w:numPr>
                <w:ilvl w:val="0"/>
                <w:numId w:val="39"/>
              </w:numPr>
              <w:spacing w:line="360" w:lineRule="auto"/>
              <w:rPr>
                <w:color w:val="000000" w:themeColor="text1"/>
                <w:sz w:val="28"/>
                <w:szCs w:val="28"/>
              </w:rPr>
            </w:pPr>
            <w:r w:rsidRPr="00A6197F">
              <w:rPr>
                <w:bCs/>
                <w:color w:val="000000" w:themeColor="text1"/>
                <w:sz w:val="28"/>
                <w:szCs w:val="28"/>
              </w:rPr>
              <w:t>Информация о конкурентах «Черкизово»</w:t>
            </w:r>
            <w:r>
              <w:rPr>
                <w:bCs/>
                <w:color w:val="000000" w:themeColor="text1"/>
                <w:sz w:val="28"/>
                <w:szCs w:val="28"/>
              </w:rPr>
              <w:t>.</w:t>
            </w:r>
            <w:r w:rsidRPr="00A6197F">
              <w:rPr>
                <w:color w:val="000000" w:themeColor="text1"/>
                <w:sz w:val="28"/>
                <w:szCs w:val="28"/>
              </w:rPr>
              <w:t xml:space="preserve"> </w:t>
            </w:r>
          </w:p>
          <w:p w14:paraId="469981F5" w14:textId="5CEC7592" w:rsidR="00A6197F" w:rsidRPr="00A6197F" w:rsidRDefault="00A6197F" w:rsidP="00A6197F">
            <w:pPr>
              <w:numPr>
                <w:ilvl w:val="0"/>
                <w:numId w:val="39"/>
              </w:numPr>
              <w:spacing w:line="360" w:lineRule="auto"/>
              <w:rPr>
                <w:color w:val="000000" w:themeColor="text1"/>
                <w:sz w:val="28"/>
                <w:szCs w:val="28"/>
              </w:rPr>
            </w:pPr>
            <w:r w:rsidRPr="00A6197F">
              <w:rPr>
                <w:bCs/>
                <w:color w:val="000000" w:themeColor="text1"/>
                <w:sz w:val="28"/>
                <w:szCs w:val="28"/>
              </w:rPr>
              <w:t>Дополнительные источники:</w:t>
            </w:r>
            <w:r w:rsidRPr="00A6197F">
              <w:rPr>
                <w:color w:val="000000" w:themeColor="text1"/>
                <w:sz w:val="28"/>
                <w:szCs w:val="28"/>
              </w:rPr>
              <w:t> Отраслевые СМИ, Интернет-ресурсы.</w:t>
            </w:r>
          </w:p>
          <w:p w14:paraId="61B97CAF" w14:textId="586E77CB" w:rsidR="00A870BC" w:rsidRPr="004E541A" w:rsidRDefault="00A870BC" w:rsidP="007B0377">
            <w:pPr>
              <w:spacing w:line="360" w:lineRule="auto"/>
              <w:rPr>
                <w:color w:val="000000" w:themeColor="text1"/>
                <w:sz w:val="28"/>
                <w:szCs w:val="28"/>
              </w:rPr>
            </w:pPr>
          </w:p>
        </w:tc>
      </w:tr>
      <w:tr w:rsidR="00A870BC" w:rsidRPr="004E541A" w14:paraId="0EC70D0E" w14:textId="77777777" w:rsidTr="00A6197F">
        <w:trPr>
          <w:trHeight w:val="843"/>
        </w:trPr>
        <w:tc>
          <w:tcPr>
            <w:tcW w:w="5000" w:type="pct"/>
            <w:gridSpan w:val="3"/>
          </w:tcPr>
          <w:p w14:paraId="3EB70852" w14:textId="77777777" w:rsidR="00A870BC" w:rsidRPr="004E541A" w:rsidRDefault="00A870BC" w:rsidP="007B0377">
            <w:pPr>
              <w:spacing w:line="360" w:lineRule="auto"/>
              <w:rPr>
                <w:color w:val="000000" w:themeColor="text1"/>
                <w:sz w:val="28"/>
                <w:szCs w:val="28"/>
              </w:rPr>
            </w:pPr>
            <w:r w:rsidRPr="004E541A">
              <w:rPr>
                <w:color w:val="000000" w:themeColor="text1"/>
                <w:sz w:val="28"/>
                <w:szCs w:val="28"/>
              </w:rPr>
              <w:t xml:space="preserve">Дата выдачи задания: </w:t>
            </w:r>
          </w:p>
        </w:tc>
      </w:tr>
      <w:tr w:rsidR="00A870BC" w:rsidRPr="004E541A" w14:paraId="650B6734" w14:textId="77777777" w:rsidTr="00A6197F">
        <w:trPr>
          <w:trHeight w:val="827"/>
        </w:trPr>
        <w:tc>
          <w:tcPr>
            <w:tcW w:w="5000" w:type="pct"/>
            <w:gridSpan w:val="3"/>
          </w:tcPr>
          <w:p w14:paraId="054C8EB5" w14:textId="77777777" w:rsidR="00A870BC" w:rsidRPr="004E541A" w:rsidRDefault="00A870BC" w:rsidP="007B0377">
            <w:pPr>
              <w:spacing w:line="360" w:lineRule="auto"/>
              <w:rPr>
                <w:color w:val="000000" w:themeColor="text1"/>
                <w:sz w:val="28"/>
                <w:szCs w:val="28"/>
              </w:rPr>
            </w:pPr>
            <w:r w:rsidRPr="004E541A">
              <w:rPr>
                <w:color w:val="000000" w:themeColor="text1"/>
                <w:sz w:val="28"/>
                <w:szCs w:val="28"/>
              </w:rPr>
              <w:t xml:space="preserve">Дата сдачи реферата: </w:t>
            </w:r>
          </w:p>
        </w:tc>
      </w:tr>
      <w:tr w:rsidR="00A870BC" w:rsidRPr="004E541A" w14:paraId="21129027" w14:textId="77777777" w:rsidTr="00A6197F">
        <w:trPr>
          <w:trHeight w:val="549"/>
        </w:trPr>
        <w:tc>
          <w:tcPr>
            <w:tcW w:w="5000" w:type="pct"/>
            <w:gridSpan w:val="3"/>
          </w:tcPr>
          <w:p w14:paraId="0183319A" w14:textId="77777777" w:rsidR="00A870BC" w:rsidRPr="004E541A" w:rsidRDefault="00A870BC" w:rsidP="007B0377">
            <w:pPr>
              <w:spacing w:line="360" w:lineRule="auto"/>
              <w:rPr>
                <w:color w:val="000000" w:themeColor="text1"/>
                <w:sz w:val="28"/>
                <w:szCs w:val="28"/>
              </w:rPr>
            </w:pPr>
            <w:r w:rsidRPr="004E541A">
              <w:rPr>
                <w:color w:val="000000" w:themeColor="text1"/>
                <w:sz w:val="28"/>
                <w:szCs w:val="28"/>
              </w:rPr>
              <w:t xml:space="preserve">Дата защиты реферата: </w:t>
            </w:r>
          </w:p>
        </w:tc>
      </w:tr>
      <w:tr w:rsidR="00A870BC" w:rsidRPr="004E541A" w14:paraId="231E091F" w14:textId="77777777" w:rsidTr="00A6197F">
        <w:trPr>
          <w:trHeight w:val="614"/>
        </w:trPr>
        <w:tc>
          <w:tcPr>
            <w:tcW w:w="2164" w:type="pct"/>
          </w:tcPr>
          <w:p w14:paraId="6030EC47" w14:textId="77777777" w:rsidR="00A870BC" w:rsidRPr="004E541A" w:rsidRDefault="00A870BC" w:rsidP="007B0377">
            <w:pPr>
              <w:rPr>
                <w:color w:val="000000" w:themeColor="text1"/>
                <w:sz w:val="28"/>
                <w:szCs w:val="28"/>
                <w:lang w:val="en-US"/>
              </w:rPr>
            </w:pPr>
            <w:r w:rsidRPr="004E541A">
              <w:rPr>
                <w:color w:val="000000" w:themeColor="text1"/>
                <w:sz w:val="28"/>
                <w:szCs w:val="28"/>
              </w:rPr>
              <w:t>Студентка</w:t>
            </w:r>
          </w:p>
        </w:tc>
        <w:tc>
          <w:tcPr>
            <w:tcW w:w="1236" w:type="pct"/>
          </w:tcPr>
          <w:p w14:paraId="4FE54967" w14:textId="77777777" w:rsidR="00A870BC" w:rsidRPr="004E541A" w:rsidRDefault="00A870BC" w:rsidP="007B0377">
            <w:pPr>
              <w:rPr>
                <w:color w:val="000000" w:themeColor="text1"/>
                <w:sz w:val="28"/>
                <w:szCs w:val="28"/>
              </w:rPr>
            </w:pPr>
          </w:p>
        </w:tc>
        <w:tc>
          <w:tcPr>
            <w:tcW w:w="1600" w:type="pct"/>
          </w:tcPr>
          <w:p w14:paraId="2A3DE244" w14:textId="77777777" w:rsidR="00A870BC" w:rsidRPr="004E541A" w:rsidRDefault="00A870BC" w:rsidP="007B0377">
            <w:pPr>
              <w:jc w:val="center"/>
              <w:rPr>
                <w:color w:val="000000" w:themeColor="text1"/>
                <w:sz w:val="28"/>
                <w:szCs w:val="28"/>
              </w:rPr>
            </w:pPr>
            <w:r w:rsidRPr="004E541A">
              <w:rPr>
                <w:color w:val="000000" w:themeColor="text1"/>
                <w:sz w:val="28"/>
                <w:szCs w:val="28"/>
              </w:rPr>
              <w:t>Хасанова А.Р.</w:t>
            </w:r>
          </w:p>
        </w:tc>
      </w:tr>
      <w:tr w:rsidR="00A870BC" w:rsidRPr="004E541A" w14:paraId="51902846" w14:textId="77777777" w:rsidTr="00A6197F">
        <w:trPr>
          <w:trHeight w:val="614"/>
        </w:trPr>
        <w:tc>
          <w:tcPr>
            <w:tcW w:w="2164" w:type="pct"/>
          </w:tcPr>
          <w:p w14:paraId="5250A980" w14:textId="77777777" w:rsidR="00A870BC" w:rsidRPr="004E541A" w:rsidRDefault="00A870BC" w:rsidP="007B0377">
            <w:pPr>
              <w:rPr>
                <w:color w:val="000000" w:themeColor="text1"/>
                <w:sz w:val="28"/>
                <w:szCs w:val="28"/>
              </w:rPr>
            </w:pPr>
            <w:r w:rsidRPr="004E541A">
              <w:rPr>
                <w:color w:val="000000" w:themeColor="text1"/>
                <w:sz w:val="28"/>
                <w:szCs w:val="28"/>
              </w:rPr>
              <w:t>Преподаватель</w:t>
            </w:r>
          </w:p>
        </w:tc>
        <w:tc>
          <w:tcPr>
            <w:tcW w:w="1236" w:type="pct"/>
          </w:tcPr>
          <w:p w14:paraId="7B837906" w14:textId="77777777" w:rsidR="00A870BC" w:rsidRPr="004E541A" w:rsidRDefault="00A870BC" w:rsidP="007B0377">
            <w:pPr>
              <w:rPr>
                <w:color w:val="000000" w:themeColor="text1"/>
                <w:sz w:val="28"/>
                <w:szCs w:val="28"/>
              </w:rPr>
            </w:pPr>
          </w:p>
        </w:tc>
        <w:tc>
          <w:tcPr>
            <w:tcW w:w="1600" w:type="pct"/>
          </w:tcPr>
          <w:p w14:paraId="7DC6E019" w14:textId="77777777" w:rsidR="00A870BC" w:rsidRPr="004E541A" w:rsidRDefault="00A870BC" w:rsidP="007B0377">
            <w:pPr>
              <w:jc w:val="center"/>
              <w:rPr>
                <w:color w:val="000000" w:themeColor="text1"/>
                <w:sz w:val="28"/>
                <w:szCs w:val="28"/>
              </w:rPr>
            </w:pPr>
            <w:r w:rsidRPr="004E541A">
              <w:rPr>
                <w:color w:val="000000" w:themeColor="text1"/>
                <w:sz w:val="28"/>
                <w:szCs w:val="28"/>
              </w:rPr>
              <w:t>Гоман В.И.</w:t>
            </w:r>
          </w:p>
        </w:tc>
      </w:tr>
    </w:tbl>
    <w:p w14:paraId="2265F5C0" w14:textId="77777777" w:rsidR="00A870BC" w:rsidRDefault="00A870BC" w:rsidP="00A870BC">
      <w:pPr>
        <w:rPr>
          <w:b/>
          <w:caps/>
          <w:sz w:val="28"/>
          <w:szCs w:val="28"/>
        </w:rPr>
      </w:pPr>
    </w:p>
    <w:p w14:paraId="3C9184F1" w14:textId="77777777" w:rsidR="00A870BC" w:rsidRPr="00BE4534" w:rsidRDefault="00A870BC" w:rsidP="00A870BC">
      <w:pPr>
        <w:spacing w:line="360" w:lineRule="auto"/>
        <w:jc w:val="center"/>
        <w:rPr>
          <w:b/>
          <w:caps/>
          <w:sz w:val="28"/>
          <w:szCs w:val="28"/>
        </w:rPr>
      </w:pPr>
      <w:r>
        <w:rPr>
          <w:b/>
          <w:caps/>
          <w:sz w:val="28"/>
          <w:szCs w:val="28"/>
        </w:rPr>
        <w:br w:type="page"/>
      </w:r>
      <w:r>
        <w:rPr>
          <w:b/>
          <w:caps/>
          <w:sz w:val="28"/>
          <w:szCs w:val="28"/>
        </w:rPr>
        <w:lastRenderedPageBreak/>
        <w:t>Аннотация</w:t>
      </w:r>
    </w:p>
    <w:p w14:paraId="35A5E240" w14:textId="77777777" w:rsidR="00A870BC" w:rsidRPr="00BE4534" w:rsidRDefault="00A870BC" w:rsidP="00A870BC">
      <w:pPr>
        <w:spacing w:line="360" w:lineRule="auto"/>
        <w:ind w:firstLine="709"/>
        <w:jc w:val="both"/>
        <w:rPr>
          <w:b/>
          <w:caps/>
          <w:sz w:val="28"/>
          <w:szCs w:val="28"/>
        </w:rPr>
      </w:pPr>
    </w:p>
    <w:p w14:paraId="79F0BBBA" w14:textId="3C5B27DB" w:rsidR="00A870BC" w:rsidRPr="00A6197F" w:rsidRDefault="00A6197F" w:rsidP="00A870BC">
      <w:pPr>
        <w:spacing w:line="360" w:lineRule="auto"/>
        <w:ind w:firstLine="709"/>
        <w:jc w:val="both"/>
        <w:rPr>
          <w:color w:val="000000" w:themeColor="text1"/>
          <w:sz w:val="28"/>
          <w:szCs w:val="28"/>
        </w:rPr>
      </w:pPr>
      <w:r w:rsidRPr="00A6197F">
        <w:rPr>
          <w:color w:val="000000" w:themeColor="text1"/>
          <w:sz w:val="28"/>
          <w:szCs w:val="28"/>
        </w:rPr>
        <w:t>Курсовая работа посвящена анализу производственно-хозяйственной деятельности ПАО «Группа Черкизово» с целью оценки и повышения конкурентоспособности предприятия на рынке. В работе дана общая характеристика компании, проведен анализ технико-экономических показателей, исследована конкурентная среда, включая анализ рынка, определение емкости рынка и сравнительный анализ с конкурентами. Оценена конкурентоспособность продукции «Черкизово» и разработаны предложения по укреплению рыночных позиций компании, охватывающие ассортиментную, ценовую и сбытовую политику. Работа представляет интерес с точки зрения анализа перспектив трудоустройства выпускников в крупные агропромышленные компании и разработки стратегий повышения конкурентоспособности предприятий пищевой промышленности.</w:t>
      </w:r>
    </w:p>
    <w:p w14:paraId="4A3EB864" w14:textId="332E7D1A" w:rsidR="00A870BC" w:rsidRPr="008C137A" w:rsidRDefault="00A870BC" w:rsidP="00A6197F">
      <w:pPr>
        <w:spacing w:line="360" w:lineRule="auto"/>
        <w:jc w:val="both"/>
        <w:rPr>
          <w:color w:val="FF0000"/>
          <w:sz w:val="28"/>
          <w:szCs w:val="28"/>
        </w:rPr>
      </w:pPr>
    </w:p>
    <w:p w14:paraId="6334B848" w14:textId="77777777" w:rsidR="00A870BC" w:rsidRPr="006233D8" w:rsidRDefault="00A870BC" w:rsidP="00A870BC">
      <w:pPr>
        <w:spacing w:line="360" w:lineRule="auto"/>
        <w:jc w:val="center"/>
        <w:rPr>
          <w:b/>
          <w:caps/>
          <w:sz w:val="28"/>
          <w:szCs w:val="28"/>
          <w:lang w:val="en-US"/>
        </w:rPr>
      </w:pPr>
      <w:r w:rsidRPr="00BE4534">
        <w:rPr>
          <w:b/>
          <w:caps/>
          <w:sz w:val="28"/>
          <w:szCs w:val="28"/>
          <w:lang w:val="en-US"/>
        </w:rPr>
        <w:t>Summary</w:t>
      </w:r>
    </w:p>
    <w:p w14:paraId="788E87D5" w14:textId="77777777" w:rsidR="00A870BC" w:rsidRPr="006233D8" w:rsidRDefault="00A870BC" w:rsidP="00A870BC">
      <w:pPr>
        <w:spacing w:line="360" w:lineRule="auto"/>
        <w:jc w:val="center"/>
        <w:rPr>
          <w:b/>
          <w:caps/>
          <w:sz w:val="28"/>
          <w:szCs w:val="28"/>
          <w:lang w:val="en-US"/>
        </w:rPr>
      </w:pPr>
    </w:p>
    <w:p w14:paraId="3CF585D0" w14:textId="58DCA1DA" w:rsidR="00A870BC" w:rsidRPr="00A6197F" w:rsidRDefault="00A6197F" w:rsidP="00A870BC">
      <w:pPr>
        <w:suppressAutoHyphens/>
        <w:autoSpaceDE w:val="0"/>
        <w:autoSpaceDN w:val="0"/>
        <w:adjustRightInd w:val="0"/>
        <w:spacing w:line="360" w:lineRule="auto"/>
        <w:ind w:firstLine="709"/>
        <w:jc w:val="both"/>
        <w:rPr>
          <w:color w:val="000000" w:themeColor="text1"/>
          <w:sz w:val="28"/>
          <w:szCs w:val="28"/>
          <w:lang w:val="en-US"/>
        </w:rPr>
      </w:pPr>
      <w:r w:rsidRPr="00A6197F">
        <w:rPr>
          <w:color w:val="000000" w:themeColor="text1"/>
          <w:sz w:val="28"/>
          <w:szCs w:val="28"/>
          <w:lang w:val="en-US"/>
        </w:rPr>
        <w:t>The course work is devoted to the analysis of the production and economic activities of PJSC Cherkizovo Group in order to assess and increase the competitiveness of the enterprise in the market. The paper provides a general description of the company, analyzes technical and economic indicators, and examines the competitive environment, including market analysis, market capacity determination, and comparative analysis with competitors. The competitiveness of Cherkizovo's products ha</w:t>
      </w:r>
      <w:r>
        <w:rPr>
          <w:color w:val="000000" w:themeColor="text1"/>
          <w:sz w:val="28"/>
          <w:szCs w:val="28"/>
          <w:lang w:val="en-US"/>
        </w:rPr>
        <w:t>s</w:t>
      </w:r>
      <w:r w:rsidRPr="00A6197F">
        <w:rPr>
          <w:color w:val="000000" w:themeColor="text1"/>
          <w:sz w:val="28"/>
          <w:szCs w:val="28"/>
          <w:lang w:val="en-US"/>
        </w:rPr>
        <w:t xml:space="preserve"> been assessed and proposals have been developed to strengthen the company's market position, covering assortment, pricing and sales policies. The work is of interest from the point of view of analyzing the employment prospects of graduates in large agro-industrial companies and developing strategies to increase the competitiveness of food industry enterprises.</w:t>
      </w:r>
    </w:p>
    <w:p w14:paraId="321B5F9E" w14:textId="77777777" w:rsidR="00A870BC" w:rsidRPr="00BE4534" w:rsidRDefault="00A870BC" w:rsidP="00A870BC">
      <w:pPr>
        <w:spacing w:line="360" w:lineRule="auto"/>
        <w:jc w:val="center"/>
        <w:rPr>
          <w:b/>
          <w:caps/>
          <w:sz w:val="28"/>
          <w:szCs w:val="28"/>
        </w:rPr>
      </w:pPr>
      <w:r w:rsidRPr="00A6197F">
        <w:rPr>
          <w:b/>
          <w:caps/>
          <w:sz w:val="28"/>
          <w:szCs w:val="28"/>
          <w:lang w:val="en-US"/>
        </w:rPr>
        <w:br w:type="page"/>
      </w:r>
      <w:r w:rsidRPr="00BE4534">
        <w:rPr>
          <w:b/>
          <w:caps/>
          <w:sz w:val="28"/>
          <w:szCs w:val="28"/>
        </w:rPr>
        <w:lastRenderedPageBreak/>
        <w:t>содержание</w:t>
      </w:r>
    </w:p>
    <w:p w14:paraId="5F300F2E" w14:textId="77777777" w:rsidR="00A870BC" w:rsidRPr="00BE4534" w:rsidRDefault="00A870BC" w:rsidP="00A870BC">
      <w:pPr>
        <w:spacing w:line="360" w:lineRule="auto"/>
        <w:jc w:val="center"/>
        <w:rPr>
          <w:bCs/>
          <w:sz w:val="28"/>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
        <w:gridCol w:w="7486"/>
        <w:gridCol w:w="870"/>
      </w:tblGrid>
      <w:tr w:rsidR="00A870BC" w:rsidRPr="00BE4534" w14:paraId="7E42BBD9" w14:textId="77777777" w:rsidTr="005F2B90">
        <w:tc>
          <w:tcPr>
            <w:tcW w:w="989" w:type="dxa"/>
            <w:vAlign w:val="center"/>
          </w:tcPr>
          <w:p w14:paraId="51C34F4C" w14:textId="77777777" w:rsidR="00A870BC" w:rsidRPr="00B84D2D" w:rsidRDefault="00A870BC" w:rsidP="005F2B90">
            <w:pPr>
              <w:spacing w:line="360" w:lineRule="auto"/>
              <w:rPr>
                <w:bCs/>
                <w:sz w:val="28"/>
                <w:szCs w:val="28"/>
              </w:rPr>
            </w:pPr>
          </w:p>
        </w:tc>
        <w:tc>
          <w:tcPr>
            <w:tcW w:w="7486" w:type="dxa"/>
            <w:vAlign w:val="center"/>
          </w:tcPr>
          <w:p w14:paraId="4CC5EC8D" w14:textId="77777777" w:rsidR="00A870BC" w:rsidRPr="00B84D2D" w:rsidRDefault="00A870BC" w:rsidP="005F2B90">
            <w:pPr>
              <w:spacing w:line="360" w:lineRule="auto"/>
              <w:rPr>
                <w:bCs/>
                <w:sz w:val="28"/>
                <w:szCs w:val="28"/>
              </w:rPr>
            </w:pPr>
            <w:r w:rsidRPr="00B84D2D">
              <w:rPr>
                <w:bCs/>
                <w:sz w:val="28"/>
                <w:szCs w:val="28"/>
              </w:rPr>
              <w:t>Введение</w:t>
            </w:r>
          </w:p>
        </w:tc>
        <w:tc>
          <w:tcPr>
            <w:tcW w:w="870" w:type="dxa"/>
            <w:vAlign w:val="center"/>
          </w:tcPr>
          <w:p w14:paraId="6010C42C" w14:textId="4DBCB51D" w:rsidR="00A870BC" w:rsidRPr="00B84D2D" w:rsidRDefault="00727FC2" w:rsidP="005F2B90">
            <w:pPr>
              <w:spacing w:line="360" w:lineRule="auto"/>
              <w:rPr>
                <w:bCs/>
                <w:sz w:val="28"/>
                <w:szCs w:val="28"/>
              </w:rPr>
            </w:pPr>
            <w:r>
              <w:rPr>
                <w:bCs/>
                <w:sz w:val="28"/>
                <w:szCs w:val="28"/>
              </w:rPr>
              <w:t>5</w:t>
            </w:r>
          </w:p>
        </w:tc>
      </w:tr>
      <w:tr w:rsidR="00A6197F" w:rsidRPr="00BE4534" w14:paraId="0E0CEB73" w14:textId="77777777" w:rsidTr="00A6197F">
        <w:tc>
          <w:tcPr>
            <w:tcW w:w="989" w:type="dxa"/>
          </w:tcPr>
          <w:p w14:paraId="612D7B4D" w14:textId="77777777" w:rsidR="00A870BC" w:rsidRPr="00B84D2D" w:rsidRDefault="00A870BC" w:rsidP="00A6197F">
            <w:pPr>
              <w:spacing w:line="360" w:lineRule="auto"/>
              <w:jc w:val="center"/>
              <w:rPr>
                <w:bCs/>
                <w:sz w:val="28"/>
                <w:szCs w:val="28"/>
              </w:rPr>
            </w:pPr>
            <w:r w:rsidRPr="00B84D2D">
              <w:rPr>
                <w:bCs/>
                <w:sz w:val="28"/>
                <w:szCs w:val="28"/>
              </w:rPr>
              <w:t>1.</w:t>
            </w:r>
          </w:p>
        </w:tc>
        <w:tc>
          <w:tcPr>
            <w:tcW w:w="7486" w:type="dxa"/>
            <w:vAlign w:val="center"/>
          </w:tcPr>
          <w:p w14:paraId="28E02266" w14:textId="6F3DFAC6" w:rsidR="00A870BC" w:rsidRPr="00B84D2D" w:rsidRDefault="00727FC2" w:rsidP="005F2B90">
            <w:pPr>
              <w:spacing w:line="360" w:lineRule="auto"/>
              <w:rPr>
                <w:bCs/>
                <w:color w:val="FF0000"/>
                <w:sz w:val="28"/>
                <w:szCs w:val="28"/>
              </w:rPr>
            </w:pPr>
            <w:r w:rsidRPr="00C851BC">
              <w:rPr>
                <w:rStyle w:val="30"/>
                <w:rFonts w:ascii="Times New Roman" w:hAnsi="Times New Roman"/>
                <w:b w:val="0"/>
                <w:color w:val="000000" w:themeColor="text1"/>
                <w:sz w:val="28"/>
                <w:szCs w:val="28"/>
              </w:rPr>
              <w:t>Анализ производственно-хозяйственной деятельности предприятия</w:t>
            </w:r>
          </w:p>
        </w:tc>
        <w:tc>
          <w:tcPr>
            <w:tcW w:w="870" w:type="dxa"/>
            <w:vAlign w:val="center"/>
          </w:tcPr>
          <w:p w14:paraId="39946C56" w14:textId="4B969F00" w:rsidR="00A870BC" w:rsidRPr="00B84D2D" w:rsidRDefault="00727FC2" w:rsidP="005F2B90">
            <w:pPr>
              <w:spacing w:line="360" w:lineRule="auto"/>
              <w:rPr>
                <w:bCs/>
                <w:sz w:val="28"/>
                <w:szCs w:val="28"/>
              </w:rPr>
            </w:pPr>
            <w:r>
              <w:rPr>
                <w:bCs/>
                <w:sz w:val="28"/>
                <w:szCs w:val="28"/>
              </w:rPr>
              <w:t>6</w:t>
            </w:r>
          </w:p>
        </w:tc>
      </w:tr>
      <w:tr w:rsidR="00A870BC" w:rsidRPr="00BE4534" w14:paraId="3FE9FEAF" w14:textId="77777777" w:rsidTr="00A6197F">
        <w:tc>
          <w:tcPr>
            <w:tcW w:w="989" w:type="dxa"/>
          </w:tcPr>
          <w:p w14:paraId="20B143D7" w14:textId="77777777" w:rsidR="00A870BC" w:rsidRPr="00B84D2D" w:rsidRDefault="00A870BC" w:rsidP="00A6197F">
            <w:pPr>
              <w:spacing w:line="360" w:lineRule="auto"/>
              <w:ind w:firstLine="142"/>
              <w:jc w:val="center"/>
              <w:rPr>
                <w:bCs/>
                <w:sz w:val="28"/>
                <w:szCs w:val="28"/>
              </w:rPr>
            </w:pPr>
            <w:r w:rsidRPr="00B84D2D">
              <w:rPr>
                <w:bCs/>
                <w:sz w:val="28"/>
                <w:szCs w:val="28"/>
              </w:rPr>
              <w:t>1.1.</w:t>
            </w:r>
          </w:p>
        </w:tc>
        <w:tc>
          <w:tcPr>
            <w:tcW w:w="7486" w:type="dxa"/>
            <w:vAlign w:val="center"/>
          </w:tcPr>
          <w:p w14:paraId="4B845743" w14:textId="476E99C0" w:rsidR="00A870BC" w:rsidRPr="00727FC2" w:rsidRDefault="00727FC2" w:rsidP="005F2B90">
            <w:pPr>
              <w:spacing w:line="360" w:lineRule="auto"/>
              <w:rPr>
                <w:bCs/>
                <w:sz w:val="28"/>
                <w:szCs w:val="28"/>
              </w:rPr>
            </w:pPr>
            <w:r w:rsidRPr="00727FC2">
              <w:rPr>
                <w:bCs/>
                <w:sz w:val="28"/>
                <w:szCs w:val="28"/>
              </w:rPr>
              <w:t>Общая характеристика предприятия «Черкизово».</w:t>
            </w:r>
          </w:p>
        </w:tc>
        <w:tc>
          <w:tcPr>
            <w:tcW w:w="870" w:type="dxa"/>
            <w:vAlign w:val="center"/>
          </w:tcPr>
          <w:p w14:paraId="2F147C1C" w14:textId="68E6B0A4" w:rsidR="00A870BC" w:rsidRPr="005F2B90" w:rsidRDefault="00727FC2" w:rsidP="005F2B90">
            <w:pPr>
              <w:spacing w:line="360" w:lineRule="auto"/>
              <w:rPr>
                <w:bCs/>
                <w:color w:val="000000" w:themeColor="text1"/>
                <w:sz w:val="28"/>
                <w:szCs w:val="28"/>
              </w:rPr>
            </w:pPr>
            <w:r w:rsidRPr="005F2B90">
              <w:rPr>
                <w:bCs/>
                <w:color w:val="000000" w:themeColor="text1"/>
                <w:sz w:val="28"/>
                <w:szCs w:val="28"/>
              </w:rPr>
              <w:t>6</w:t>
            </w:r>
          </w:p>
        </w:tc>
      </w:tr>
      <w:tr w:rsidR="00A870BC" w:rsidRPr="00BE4534" w14:paraId="079EC36E" w14:textId="77777777" w:rsidTr="00A6197F">
        <w:tc>
          <w:tcPr>
            <w:tcW w:w="989" w:type="dxa"/>
          </w:tcPr>
          <w:p w14:paraId="0EDC687A" w14:textId="77777777" w:rsidR="00A870BC" w:rsidRPr="00B84D2D" w:rsidRDefault="00A870BC" w:rsidP="00A6197F">
            <w:pPr>
              <w:spacing w:line="360" w:lineRule="auto"/>
              <w:ind w:firstLine="142"/>
              <w:jc w:val="center"/>
              <w:rPr>
                <w:bCs/>
                <w:sz w:val="28"/>
                <w:szCs w:val="28"/>
              </w:rPr>
            </w:pPr>
            <w:r w:rsidRPr="00B84D2D">
              <w:rPr>
                <w:bCs/>
                <w:sz w:val="28"/>
                <w:szCs w:val="28"/>
              </w:rPr>
              <w:t>1.2.</w:t>
            </w:r>
          </w:p>
        </w:tc>
        <w:tc>
          <w:tcPr>
            <w:tcW w:w="7486" w:type="dxa"/>
            <w:vAlign w:val="center"/>
          </w:tcPr>
          <w:p w14:paraId="38A0CF30" w14:textId="7B61A629" w:rsidR="00A870BC" w:rsidRPr="00727FC2" w:rsidRDefault="00727FC2" w:rsidP="005F2B90">
            <w:pPr>
              <w:pStyle w:val="futurismarkdown-paragraph"/>
              <w:shd w:val="clear" w:color="auto" w:fill="FFFFFF"/>
              <w:spacing w:before="0" w:beforeAutospacing="0" w:after="120" w:afterAutospacing="0" w:line="360" w:lineRule="auto"/>
              <w:rPr>
                <w:color w:val="333333"/>
                <w:sz w:val="28"/>
              </w:rPr>
            </w:pPr>
            <w:r w:rsidRPr="00727FC2">
              <w:rPr>
                <w:color w:val="333333"/>
                <w:sz w:val="28"/>
              </w:rPr>
              <w:t>Анализ технико-экономических показателей.</w:t>
            </w:r>
          </w:p>
        </w:tc>
        <w:tc>
          <w:tcPr>
            <w:tcW w:w="870" w:type="dxa"/>
            <w:vAlign w:val="center"/>
          </w:tcPr>
          <w:p w14:paraId="0C392721" w14:textId="07AC923E" w:rsidR="00A870BC" w:rsidRPr="005F2B90" w:rsidRDefault="00727FC2" w:rsidP="005F2B90">
            <w:pPr>
              <w:spacing w:line="360" w:lineRule="auto"/>
              <w:rPr>
                <w:bCs/>
                <w:color w:val="000000" w:themeColor="text1"/>
                <w:sz w:val="28"/>
                <w:szCs w:val="28"/>
              </w:rPr>
            </w:pPr>
            <w:r w:rsidRPr="005F2B90">
              <w:rPr>
                <w:bCs/>
                <w:color w:val="000000" w:themeColor="text1"/>
                <w:sz w:val="28"/>
                <w:szCs w:val="28"/>
              </w:rPr>
              <w:t>6</w:t>
            </w:r>
          </w:p>
        </w:tc>
      </w:tr>
      <w:tr w:rsidR="005F2B90" w:rsidRPr="00BE4534" w14:paraId="30F4BB32" w14:textId="77777777" w:rsidTr="00A6197F">
        <w:tc>
          <w:tcPr>
            <w:tcW w:w="989" w:type="dxa"/>
          </w:tcPr>
          <w:p w14:paraId="0F9DD80E" w14:textId="177C81E2" w:rsidR="005F2B90" w:rsidRPr="00B84D2D" w:rsidRDefault="005F2B90" w:rsidP="00A6197F">
            <w:pPr>
              <w:spacing w:line="360" w:lineRule="auto"/>
              <w:ind w:firstLine="142"/>
              <w:jc w:val="center"/>
              <w:rPr>
                <w:bCs/>
                <w:sz w:val="28"/>
                <w:szCs w:val="28"/>
              </w:rPr>
            </w:pPr>
            <w:r>
              <w:rPr>
                <w:bCs/>
                <w:sz w:val="28"/>
                <w:szCs w:val="28"/>
              </w:rPr>
              <w:t>1.3.</w:t>
            </w:r>
          </w:p>
        </w:tc>
        <w:tc>
          <w:tcPr>
            <w:tcW w:w="7486" w:type="dxa"/>
            <w:vAlign w:val="center"/>
          </w:tcPr>
          <w:p w14:paraId="35765426" w14:textId="31AB83AB" w:rsidR="005F2B90" w:rsidRPr="005F2B90" w:rsidRDefault="005F2B90" w:rsidP="005F2B90">
            <w:pPr>
              <w:pStyle w:val="futurismarkdown-paragraph"/>
              <w:shd w:val="clear" w:color="auto" w:fill="FFFFFF"/>
              <w:spacing w:before="0" w:beforeAutospacing="0" w:after="120" w:afterAutospacing="0" w:line="360" w:lineRule="auto"/>
              <w:rPr>
                <w:color w:val="333333"/>
                <w:sz w:val="28"/>
              </w:rPr>
            </w:pPr>
            <w:r w:rsidRPr="005F2B90">
              <w:rPr>
                <w:sz w:val="28"/>
                <w:szCs w:val="28"/>
              </w:rPr>
              <w:t>Анализ технико-экономических показателей.</w:t>
            </w:r>
          </w:p>
        </w:tc>
        <w:tc>
          <w:tcPr>
            <w:tcW w:w="870" w:type="dxa"/>
            <w:vAlign w:val="center"/>
          </w:tcPr>
          <w:p w14:paraId="1786FF16" w14:textId="46673C64" w:rsidR="005F2B90" w:rsidRPr="005F2B90" w:rsidRDefault="005F2B90" w:rsidP="005F2B90">
            <w:pPr>
              <w:spacing w:line="360" w:lineRule="auto"/>
              <w:rPr>
                <w:bCs/>
                <w:color w:val="000000" w:themeColor="text1"/>
                <w:sz w:val="28"/>
                <w:szCs w:val="28"/>
              </w:rPr>
            </w:pPr>
            <w:r w:rsidRPr="005F2B90">
              <w:rPr>
                <w:bCs/>
                <w:color w:val="000000" w:themeColor="text1"/>
                <w:sz w:val="28"/>
                <w:szCs w:val="28"/>
              </w:rPr>
              <w:t>7</w:t>
            </w:r>
          </w:p>
        </w:tc>
      </w:tr>
      <w:tr w:rsidR="005F2B90" w:rsidRPr="00BE4534" w14:paraId="2E02B166" w14:textId="77777777" w:rsidTr="00A6197F">
        <w:tc>
          <w:tcPr>
            <w:tcW w:w="989" w:type="dxa"/>
          </w:tcPr>
          <w:p w14:paraId="694E90CF" w14:textId="6A5291D3" w:rsidR="005F2B90" w:rsidRDefault="005F2B90" w:rsidP="00A6197F">
            <w:pPr>
              <w:spacing w:line="360" w:lineRule="auto"/>
              <w:ind w:firstLine="142"/>
              <w:jc w:val="center"/>
              <w:rPr>
                <w:bCs/>
                <w:sz w:val="28"/>
                <w:szCs w:val="28"/>
              </w:rPr>
            </w:pPr>
            <w:r>
              <w:rPr>
                <w:bCs/>
                <w:sz w:val="28"/>
                <w:szCs w:val="28"/>
              </w:rPr>
              <w:t>2.</w:t>
            </w:r>
          </w:p>
        </w:tc>
        <w:tc>
          <w:tcPr>
            <w:tcW w:w="7486" w:type="dxa"/>
            <w:vAlign w:val="center"/>
          </w:tcPr>
          <w:p w14:paraId="06165029" w14:textId="4D2608D5" w:rsidR="005F2B90" w:rsidRPr="005F2B90" w:rsidRDefault="005F2B90" w:rsidP="005F2B90">
            <w:pPr>
              <w:pStyle w:val="futurismarkdown-paragraph"/>
              <w:shd w:val="clear" w:color="auto" w:fill="FFFFFF"/>
              <w:spacing w:before="0" w:beforeAutospacing="0" w:after="120" w:afterAutospacing="0" w:line="360" w:lineRule="auto"/>
              <w:rPr>
                <w:sz w:val="28"/>
                <w:szCs w:val="28"/>
              </w:rPr>
            </w:pPr>
            <w:r w:rsidRPr="005F2B90">
              <w:rPr>
                <w:color w:val="000000" w:themeColor="text1"/>
                <w:sz w:val="28"/>
                <w:szCs w:val="28"/>
              </w:rPr>
              <w:t>Анализ конкурентоспособности продукции</w:t>
            </w:r>
          </w:p>
        </w:tc>
        <w:tc>
          <w:tcPr>
            <w:tcW w:w="870" w:type="dxa"/>
            <w:vAlign w:val="center"/>
          </w:tcPr>
          <w:p w14:paraId="210DEB25" w14:textId="60B3BC7B" w:rsidR="005F2B90" w:rsidRPr="005F2B90" w:rsidRDefault="005F2B90" w:rsidP="005F2B90">
            <w:pPr>
              <w:spacing w:line="360" w:lineRule="auto"/>
              <w:rPr>
                <w:bCs/>
                <w:color w:val="000000" w:themeColor="text1"/>
                <w:sz w:val="28"/>
                <w:szCs w:val="28"/>
              </w:rPr>
            </w:pPr>
            <w:r w:rsidRPr="005F2B90">
              <w:rPr>
                <w:bCs/>
                <w:color w:val="000000" w:themeColor="text1"/>
                <w:sz w:val="28"/>
                <w:szCs w:val="28"/>
              </w:rPr>
              <w:t>12</w:t>
            </w:r>
          </w:p>
        </w:tc>
      </w:tr>
      <w:tr w:rsidR="005F2B90" w:rsidRPr="00BE4534" w14:paraId="5B1230B7" w14:textId="77777777" w:rsidTr="00A6197F">
        <w:tc>
          <w:tcPr>
            <w:tcW w:w="989" w:type="dxa"/>
          </w:tcPr>
          <w:p w14:paraId="2D242737" w14:textId="77777777" w:rsidR="005F2B90" w:rsidRPr="00B84D2D" w:rsidRDefault="005F2B90" w:rsidP="00A6197F">
            <w:pPr>
              <w:spacing w:line="360" w:lineRule="auto"/>
              <w:ind w:firstLine="142"/>
              <w:jc w:val="center"/>
              <w:rPr>
                <w:bCs/>
                <w:sz w:val="28"/>
                <w:szCs w:val="28"/>
              </w:rPr>
            </w:pPr>
            <w:r w:rsidRPr="00B84D2D">
              <w:rPr>
                <w:bCs/>
                <w:sz w:val="28"/>
                <w:szCs w:val="28"/>
              </w:rPr>
              <w:t>2.1.</w:t>
            </w:r>
          </w:p>
        </w:tc>
        <w:tc>
          <w:tcPr>
            <w:tcW w:w="7486" w:type="dxa"/>
            <w:vAlign w:val="center"/>
          </w:tcPr>
          <w:p w14:paraId="5F013315" w14:textId="7B429FEA" w:rsidR="005F2B90" w:rsidRPr="005F2B90" w:rsidRDefault="005F2B90" w:rsidP="005F2B90">
            <w:pPr>
              <w:spacing w:line="360" w:lineRule="auto"/>
              <w:rPr>
                <w:caps/>
                <w:sz w:val="28"/>
                <w:szCs w:val="28"/>
              </w:rPr>
            </w:pPr>
            <w:r w:rsidRPr="005F2B90">
              <w:rPr>
                <w:sz w:val="28"/>
                <w:szCs w:val="28"/>
              </w:rPr>
              <w:t>Характеристика продукции.</w:t>
            </w:r>
          </w:p>
        </w:tc>
        <w:tc>
          <w:tcPr>
            <w:tcW w:w="870" w:type="dxa"/>
            <w:vAlign w:val="center"/>
          </w:tcPr>
          <w:p w14:paraId="4C119F1E" w14:textId="63F80025" w:rsidR="005F2B90" w:rsidRPr="005F2B90" w:rsidRDefault="005F2B90" w:rsidP="005F2B90">
            <w:pPr>
              <w:spacing w:line="360" w:lineRule="auto"/>
              <w:rPr>
                <w:bCs/>
                <w:color w:val="000000" w:themeColor="text1"/>
                <w:sz w:val="28"/>
                <w:szCs w:val="28"/>
              </w:rPr>
            </w:pPr>
            <w:r w:rsidRPr="005F2B90">
              <w:rPr>
                <w:bCs/>
                <w:color w:val="000000" w:themeColor="text1"/>
                <w:sz w:val="28"/>
                <w:szCs w:val="28"/>
              </w:rPr>
              <w:t>12</w:t>
            </w:r>
          </w:p>
        </w:tc>
      </w:tr>
      <w:tr w:rsidR="005F2B90" w:rsidRPr="00BE4534" w14:paraId="11518E52" w14:textId="77777777" w:rsidTr="00A6197F">
        <w:tc>
          <w:tcPr>
            <w:tcW w:w="989" w:type="dxa"/>
          </w:tcPr>
          <w:p w14:paraId="63E3CF1E" w14:textId="77777777" w:rsidR="005F2B90" w:rsidRPr="00B84D2D" w:rsidRDefault="005F2B90" w:rsidP="00A6197F">
            <w:pPr>
              <w:spacing w:line="360" w:lineRule="auto"/>
              <w:ind w:firstLine="142"/>
              <w:jc w:val="center"/>
              <w:rPr>
                <w:bCs/>
                <w:sz w:val="28"/>
                <w:szCs w:val="28"/>
              </w:rPr>
            </w:pPr>
            <w:r w:rsidRPr="00B84D2D">
              <w:rPr>
                <w:bCs/>
                <w:sz w:val="28"/>
                <w:szCs w:val="28"/>
              </w:rPr>
              <w:t>2.2.</w:t>
            </w:r>
          </w:p>
        </w:tc>
        <w:tc>
          <w:tcPr>
            <w:tcW w:w="7486" w:type="dxa"/>
            <w:vAlign w:val="center"/>
          </w:tcPr>
          <w:p w14:paraId="358DAEA8" w14:textId="3661FC68" w:rsidR="005F2B90" w:rsidRPr="005F2B90" w:rsidRDefault="005F2B90" w:rsidP="005F2B90">
            <w:pPr>
              <w:spacing w:line="360" w:lineRule="auto"/>
              <w:rPr>
                <w:caps/>
                <w:sz w:val="28"/>
                <w:szCs w:val="28"/>
              </w:rPr>
            </w:pPr>
            <w:r w:rsidRPr="005F2B90">
              <w:rPr>
                <w:sz w:val="28"/>
                <w:szCs w:val="28"/>
              </w:rPr>
              <w:t>Сравнительный анализ с конкурентами.</w:t>
            </w:r>
          </w:p>
        </w:tc>
        <w:tc>
          <w:tcPr>
            <w:tcW w:w="870" w:type="dxa"/>
            <w:vAlign w:val="center"/>
          </w:tcPr>
          <w:p w14:paraId="17722712" w14:textId="1BB052A4" w:rsidR="005F2B90" w:rsidRPr="005F2B90" w:rsidRDefault="005F2B90" w:rsidP="005F2B90">
            <w:pPr>
              <w:spacing w:line="360" w:lineRule="auto"/>
              <w:rPr>
                <w:bCs/>
                <w:color w:val="000000" w:themeColor="text1"/>
                <w:sz w:val="28"/>
                <w:szCs w:val="28"/>
              </w:rPr>
            </w:pPr>
            <w:r w:rsidRPr="005F2B90">
              <w:rPr>
                <w:bCs/>
                <w:color w:val="000000" w:themeColor="text1"/>
                <w:sz w:val="28"/>
                <w:szCs w:val="28"/>
              </w:rPr>
              <w:t>15</w:t>
            </w:r>
          </w:p>
        </w:tc>
      </w:tr>
      <w:tr w:rsidR="005F2B90" w:rsidRPr="00BE4534" w14:paraId="29261138" w14:textId="77777777" w:rsidTr="00A6197F">
        <w:tc>
          <w:tcPr>
            <w:tcW w:w="989" w:type="dxa"/>
          </w:tcPr>
          <w:p w14:paraId="00CD9CC9" w14:textId="07E67CFB" w:rsidR="005F2B90" w:rsidRPr="00B84D2D" w:rsidRDefault="005F2B90" w:rsidP="00A6197F">
            <w:pPr>
              <w:spacing w:line="360" w:lineRule="auto"/>
              <w:jc w:val="center"/>
              <w:rPr>
                <w:bCs/>
                <w:sz w:val="28"/>
                <w:szCs w:val="28"/>
              </w:rPr>
            </w:pPr>
            <w:r>
              <w:rPr>
                <w:bCs/>
                <w:sz w:val="28"/>
                <w:szCs w:val="28"/>
              </w:rPr>
              <w:t>2.3.</w:t>
            </w:r>
          </w:p>
        </w:tc>
        <w:tc>
          <w:tcPr>
            <w:tcW w:w="7486" w:type="dxa"/>
            <w:vAlign w:val="center"/>
          </w:tcPr>
          <w:p w14:paraId="6B0478F3" w14:textId="6C731196" w:rsidR="005F2B90" w:rsidRPr="005F2B90" w:rsidRDefault="005F2B90" w:rsidP="005F2B90">
            <w:pPr>
              <w:spacing w:line="360" w:lineRule="auto"/>
              <w:rPr>
                <w:caps/>
                <w:sz w:val="28"/>
                <w:szCs w:val="28"/>
              </w:rPr>
            </w:pPr>
            <w:r w:rsidRPr="005F2B90">
              <w:rPr>
                <w:caps/>
                <w:sz w:val="28"/>
                <w:szCs w:val="28"/>
              </w:rPr>
              <w:t>О</w:t>
            </w:r>
            <w:r w:rsidRPr="005F2B90">
              <w:rPr>
                <w:sz w:val="28"/>
                <w:szCs w:val="28"/>
              </w:rPr>
              <w:t>пределение типа рынка и сравнительные характеристики конкурентов.</w:t>
            </w:r>
          </w:p>
        </w:tc>
        <w:tc>
          <w:tcPr>
            <w:tcW w:w="870" w:type="dxa"/>
            <w:vAlign w:val="center"/>
          </w:tcPr>
          <w:p w14:paraId="25A0E962" w14:textId="1CB6C67A" w:rsidR="005F2B90" w:rsidRPr="005F2B90" w:rsidRDefault="005F2B90" w:rsidP="005F2B90">
            <w:pPr>
              <w:spacing w:line="360" w:lineRule="auto"/>
              <w:rPr>
                <w:bCs/>
                <w:color w:val="000000" w:themeColor="text1"/>
                <w:sz w:val="28"/>
                <w:szCs w:val="28"/>
                <w:lang w:val="en-US"/>
              </w:rPr>
            </w:pPr>
            <w:r w:rsidRPr="005F2B90">
              <w:rPr>
                <w:bCs/>
                <w:color w:val="000000" w:themeColor="text1"/>
                <w:sz w:val="28"/>
                <w:szCs w:val="28"/>
              </w:rPr>
              <w:t>17</w:t>
            </w:r>
          </w:p>
        </w:tc>
      </w:tr>
      <w:tr w:rsidR="005F2B90" w:rsidRPr="00BE4534" w14:paraId="1AC7960C" w14:textId="77777777" w:rsidTr="00A6197F">
        <w:tc>
          <w:tcPr>
            <w:tcW w:w="989" w:type="dxa"/>
          </w:tcPr>
          <w:p w14:paraId="346F6929" w14:textId="74C77521" w:rsidR="005F2B90" w:rsidRPr="00B84D2D" w:rsidRDefault="005F2B90" w:rsidP="00A6197F">
            <w:pPr>
              <w:spacing w:line="360" w:lineRule="auto"/>
              <w:ind w:firstLine="142"/>
              <w:jc w:val="center"/>
              <w:rPr>
                <w:bCs/>
                <w:sz w:val="28"/>
                <w:szCs w:val="28"/>
              </w:rPr>
            </w:pPr>
            <w:r>
              <w:rPr>
                <w:bCs/>
                <w:sz w:val="28"/>
                <w:szCs w:val="28"/>
              </w:rPr>
              <w:t>2.3</w:t>
            </w:r>
            <w:r w:rsidRPr="00B84D2D">
              <w:rPr>
                <w:bCs/>
                <w:sz w:val="28"/>
                <w:szCs w:val="28"/>
              </w:rPr>
              <w:t>.</w:t>
            </w:r>
            <w:r>
              <w:rPr>
                <w:bCs/>
                <w:sz w:val="28"/>
                <w:szCs w:val="28"/>
              </w:rPr>
              <w:t>1.</w:t>
            </w:r>
          </w:p>
        </w:tc>
        <w:tc>
          <w:tcPr>
            <w:tcW w:w="7486" w:type="dxa"/>
            <w:vAlign w:val="center"/>
          </w:tcPr>
          <w:p w14:paraId="31221F3D" w14:textId="42FB38FA" w:rsidR="005F2B90" w:rsidRPr="005F2B90" w:rsidRDefault="005F2B90" w:rsidP="005F2B90">
            <w:pPr>
              <w:spacing w:line="360" w:lineRule="auto"/>
              <w:rPr>
                <w:bCs/>
                <w:color w:val="FF0000"/>
                <w:sz w:val="28"/>
                <w:szCs w:val="28"/>
              </w:rPr>
            </w:pPr>
            <w:r w:rsidRPr="005F2B90">
              <w:rPr>
                <w:bCs/>
                <w:color w:val="212529"/>
                <w:sz w:val="28"/>
              </w:rPr>
              <w:t>Определение типа рынка.</w:t>
            </w:r>
          </w:p>
        </w:tc>
        <w:tc>
          <w:tcPr>
            <w:tcW w:w="870" w:type="dxa"/>
            <w:vAlign w:val="center"/>
          </w:tcPr>
          <w:p w14:paraId="05153CBB" w14:textId="3275C6CE" w:rsidR="005F2B90" w:rsidRPr="005F2B90" w:rsidRDefault="005F2B90" w:rsidP="005F2B90">
            <w:pPr>
              <w:spacing w:line="360" w:lineRule="auto"/>
              <w:rPr>
                <w:bCs/>
                <w:color w:val="000000" w:themeColor="text1"/>
                <w:sz w:val="28"/>
                <w:szCs w:val="28"/>
                <w:lang w:val="en-US"/>
              </w:rPr>
            </w:pPr>
            <w:r w:rsidRPr="005F2B90">
              <w:rPr>
                <w:bCs/>
                <w:color w:val="000000" w:themeColor="text1"/>
                <w:sz w:val="28"/>
                <w:szCs w:val="28"/>
              </w:rPr>
              <w:t>17</w:t>
            </w:r>
          </w:p>
        </w:tc>
      </w:tr>
      <w:tr w:rsidR="005F2B90" w:rsidRPr="00BE4534" w14:paraId="3D031C35" w14:textId="77777777" w:rsidTr="00A6197F">
        <w:tc>
          <w:tcPr>
            <w:tcW w:w="989" w:type="dxa"/>
          </w:tcPr>
          <w:p w14:paraId="75D4021A" w14:textId="24EFBA45" w:rsidR="005F2B90" w:rsidRPr="00B84D2D" w:rsidRDefault="005F2B90" w:rsidP="00A6197F">
            <w:pPr>
              <w:spacing w:line="360" w:lineRule="auto"/>
              <w:ind w:firstLine="142"/>
              <w:jc w:val="center"/>
              <w:rPr>
                <w:bCs/>
                <w:sz w:val="28"/>
                <w:szCs w:val="28"/>
              </w:rPr>
            </w:pPr>
            <w:r>
              <w:rPr>
                <w:bCs/>
                <w:sz w:val="28"/>
                <w:szCs w:val="28"/>
              </w:rPr>
              <w:t>2.4.</w:t>
            </w:r>
          </w:p>
        </w:tc>
        <w:tc>
          <w:tcPr>
            <w:tcW w:w="7486" w:type="dxa"/>
            <w:vAlign w:val="center"/>
          </w:tcPr>
          <w:p w14:paraId="6161A50A" w14:textId="1339D77A" w:rsidR="005F2B90" w:rsidRPr="005F2B90" w:rsidRDefault="005F2B90" w:rsidP="005F2B90">
            <w:pPr>
              <w:spacing w:line="360" w:lineRule="auto"/>
              <w:rPr>
                <w:caps/>
                <w:sz w:val="32"/>
                <w:szCs w:val="28"/>
              </w:rPr>
            </w:pPr>
            <w:r w:rsidRPr="005F2B90">
              <w:rPr>
                <w:sz w:val="28"/>
              </w:rPr>
              <w:t>Определение емкости рынка</w:t>
            </w:r>
            <w:r>
              <w:rPr>
                <w:sz w:val="28"/>
              </w:rPr>
              <w:t>.</w:t>
            </w:r>
          </w:p>
        </w:tc>
        <w:tc>
          <w:tcPr>
            <w:tcW w:w="870" w:type="dxa"/>
            <w:vAlign w:val="center"/>
          </w:tcPr>
          <w:p w14:paraId="7A056BBD" w14:textId="34E0BCF4" w:rsidR="005F2B90" w:rsidRPr="005F2B90" w:rsidRDefault="005F2B90" w:rsidP="005F2B90">
            <w:pPr>
              <w:spacing w:line="360" w:lineRule="auto"/>
              <w:rPr>
                <w:bCs/>
                <w:color w:val="000000" w:themeColor="text1"/>
                <w:sz w:val="28"/>
                <w:szCs w:val="28"/>
              </w:rPr>
            </w:pPr>
            <w:r w:rsidRPr="005F2B90">
              <w:rPr>
                <w:bCs/>
                <w:color w:val="000000" w:themeColor="text1"/>
                <w:sz w:val="28"/>
                <w:szCs w:val="28"/>
              </w:rPr>
              <w:t>21</w:t>
            </w:r>
          </w:p>
        </w:tc>
      </w:tr>
      <w:tr w:rsidR="005F2B90" w:rsidRPr="00BE4534" w14:paraId="7B2B04C3" w14:textId="77777777" w:rsidTr="00A6197F">
        <w:tc>
          <w:tcPr>
            <w:tcW w:w="989" w:type="dxa"/>
          </w:tcPr>
          <w:p w14:paraId="01EEECA7" w14:textId="5F912E96" w:rsidR="005F2B90" w:rsidRDefault="005F2B90" w:rsidP="00A6197F">
            <w:pPr>
              <w:spacing w:line="360" w:lineRule="auto"/>
              <w:ind w:firstLine="142"/>
              <w:jc w:val="center"/>
              <w:rPr>
                <w:bCs/>
                <w:sz w:val="28"/>
                <w:szCs w:val="28"/>
              </w:rPr>
            </w:pPr>
            <w:r>
              <w:rPr>
                <w:bCs/>
                <w:sz w:val="28"/>
                <w:szCs w:val="28"/>
              </w:rPr>
              <w:t>2.5.</w:t>
            </w:r>
          </w:p>
        </w:tc>
        <w:tc>
          <w:tcPr>
            <w:tcW w:w="7486" w:type="dxa"/>
            <w:vAlign w:val="center"/>
          </w:tcPr>
          <w:p w14:paraId="45F96A9B" w14:textId="5675D5C4" w:rsidR="005F2B90" w:rsidRPr="005F2B90" w:rsidRDefault="005F2B90" w:rsidP="005F2B90">
            <w:pPr>
              <w:spacing w:line="360" w:lineRule="auto"/>
              <w:rPr>
                <w:caps/>
                <w:sz w:val="32"/>
                <w:szCs w:val="28"/>
              </w:rPr>
            </w:pPr>
            <w:r w:rsidRPr="005F2B90">
              <w:rPr>
                <w:sz w:val="28"/>
              </w:rPr>
              <w:t>Предложения по укреплению конкурентных позиций продукции</w:t>
            </w:r>
          </w:p>
        </w:tc>
        <w:tc>
          <w:tcPr>
            <w:tcW w:w="870" w:type="dxa"/>
            <w:vAlign w:val="center"/>
          </w:tcPr>
          <w:p w14:paraId="0C7B8F09" w14:textId="3C00D3E3" w:rsidR="005F2B90" w:rsidRPr="005F2B90" w:rsidRDefault="005F2B90" w:rsidP="005F2B90">
            <w:pPr>
              <w:spacing w:line="360" w:lineRule="auto"/>
              <w:rPr>
                <w:bCs/>
                <w:color w:val="000000" w:themeColor="text1"/>
                <w:sz w:val="28"/>
                <w:szCs w:val="28"/>
              </w:rPr>
            </w:pPr>
            <w:r w:rsidRPr="005F2B90">
              <w:rPr>
                <w:bCs/>
                <w:color w:val="000000" w:themeColor="text1"/>
                <w:sz w:val="28"/>
                <w:szCs w:val="28"/>
              </w:rPr>
              <w:t>23</w:t>
            </w:r>
          </w:p>
        </w:tc>
      </w:tr>
      <w:tr w:rsidR="005F2B90" w:rsidRPr="00BE4534" w14:paraId="26256DE4" w14:textId="77777777" w:rsidTr="005F2B90">
        <w:tc>
          <w:tcPr>
            <w:tcW w:w="989" w:type="dxa"/>
            <w:vAlign w:val="center"/>
          </w:tcPr>
          <w:p w14:paraId="3B5E027C" w14:textId="77777777" w:rsidR="005F2B90" w:rsidRPr="00B84D2D" w:rsidRDefault="005F2B90" w:rsidP="005F2B90">
            <w:pPr>
              <w:spacing w:line="360" w:lineRule="auto"/>
              <w:rPr>
                <w:bCs/>
                <w:sz w:val="28"/>
                <w:szCs w:val="28"/>
              </w:rPr>
            </w:pPr>
          </w:p>
        </w:tc>
        <w:tc>
          <w:tcPr>
            <w:tcW w:w="7486" w:type="dxa"/>
            <w:vAlign w:val="center"/>
          </w:tcPr>
          <w:p w14:paraId="209211BC" w14:textId="77777777" w:rsidR="005F2B90" w:rsidRPr="00B84D2D" w:rsidRDefault="005F2B90" w:rsidP="005F2B90">
            <w:pPr>
              <w:spacing w:line="360" w:lineRule="auto"/>
              <w:rPr>
                <w:bCs/>
                <w:sz w:val="28"/>
                <w:szCs w:val="28"/>
              </w:rPr>
            </w:pPr>
            <w:r w:rsidRPr="00B84D2D">
              <w:rPr>
                <w:bCs/>
                <w:sz w:val="28"/>
                <w:szCs w:val="28"/>
              </w:rPr>
              <w:t>Заключение</w:t>
            </w:r>
          </w:p>
        </w:tc>
        <w:tc>
          <w:tcPr>
            <w:tcW w:w="870" w:type="dxa"/>
            <w:vAlign w:val="center"/>
          </w:tcPr>
          <w:p w14:paraId="1EBF261A" w14:textId="58E22491" w:rsidR="005F2B90" w:rsidRPr="005F2B90" w:rsidRDefault="005F2B90" w:rsidP="005F2B90">
            <w:pPr>
              <w:spacing w:line="360" w:lineRule="auto"/>
              <w:rPr>
                <w:bCs/>
                <w:color w:val="000000" w:themeColor="text1"/>
                <w:sz w:val="28"/>
                <w:szCs w:val="28"/>
                <w:lang w:val="en-US"/>
              </w:rPr>
            </w:pPr>
            <w:r w:rsidRPr="005F2B90">
              <w:rPr>
                <w:bCs/>
                <w:color w:val="000000" w:themeColor="text1"/>
                <w:sz w:val="28"/>
                <w:szCs w:val="28"/>
              </w:rPr>
              <w:t>26</w:t>
            </w:r>
          </w:p>
        </w:tc>
      </w:tr>
      <w:tr w:rsidR="005F2B90" w:rsidRPr="00BE4534" w14:paraId="2D3486B0" w14:textId="77777777" w:rsidTr="005F2B90">
        <w:tc>
          <w:tcPr>
            <w:tcW w:w="989" w:type="dxa"/>
            <w:vAlign w:val="center"/>
          </w:tcPr>
          <w:p w14:paraId="04F59162" w14:textId="77777777" w:rsidR="005F2B90" w:rsidRPr="00B84D2D" w:rsidRDefault="005F2B90" w:rsidP="005F2B90">
            <w:pPr>
              <w:spacing w:line="360" w:lineRule="auto"/>
              <w:rPr>
                <w:bCs/>
                <w:sz w:val="28"/>
                <w:szCs w:val="28"/>
              </w:rPr>
            </w:pPr>
          </w:p>
        </w:tc>
        <w:tc>
          <w:tcPr>
            <w:tcW w:w="7486" w:type="dxa"/>
            <w:vAlign w:val="center"/>
          </w:tcPr>
          <w:p w14:paraId="5BD71000" w14:textId="77777777" w:rsidR="005F2B90" w:rsidRPr="00B84D2D" w:rsidRDefault="005F2B90" w:rsidP="005F2B90">
            <w:pPr>
              <w:spacing w:line="360" w:lineRule="auto"/>
              <w:rPr>
                <w:bCs/>
                <w:sz w:val="28"/>
                <w:szCs w:val="28"/>
              </w:rPr>
            </w:pPr>
            <w:r w:rsidRPr="00B84D2D">
              <w:rPr>
                <w:bCs/>
                <w:sz w:val="28"/>
                <w:szCs w:val="28"/>
              </w:rPr>
              <w:t>Список использованных источников</w:t>
            </w:r>
          </w:p>
        </w:tc>
        <w:tc>
          <w:tcPr>
            <w:tcW w:w="870" w:type="dxa"/>
            <w:vAlign w:val="center"/>
          </w:tcPr>
          <w:p w14:paraId="648DC111" w14:textId="7B8B19E1" w:rsidR="005F2B90" w:rsidRPr="005F2B90" w:rsidRDefault="005F2B90" w:rsidP="005F2B90">
            <w:pPr>
              <w:spacing w:line="360" w:lineRule="auto"/>
              <w:rPr>
                <w:bCs/>
                <w:color w:val="000000" w:themeColor="text1"/>
                <w:sz w:val="28"/>
                <w:szCs w:val="28"/>
                <w:lang w:val="en-US"/>
              </w:rPr>
            </w:pPr>
            <w:r w:rsidRPr="005F2B90">
              <w:rPr>
                <w:bCs/>
                <w:color w:val="000000" w:themeColor="text1"/>
                <w:sz w:val="28"/>
                <w:szCs w:val="28"/>
              </w:rPr>
              <w:t>27</w:t>
            </w:r>
          </w:p>
        </w:tc>
      </w:tr>
    </w:tbl>
    <w:p w14:paraId="337AFE20" w14:textId="77777777" w:rsidR="00A870BC" w:rsidRDefault="00A870BC" w:rsidP="00A870BC">
      <w:pPr>
        <w:rPr>
          <w:sz w:val="28"/>
          <w:szCs w:val="28"/>
        </w:rPr>
      </w:pPr>
    </w:p>
    <w:p w14:paraId="1073DB35" w14:textId="77777777" w:rsidR="00A870BC" w:rsidRPr="00BE4534" w:rsidRDefault="00A870BC" w:rsidP="00A870BC">
      <w:pPr>
        <w:spacing w:line="360" w:lineRule="auto"/>
        <w:jc w:val="center"/>
        <w:rPr>
          <w:b/>
          <w:caps/>
          <w:sz w:val="28"/>
          <w:szCs w:val="28"/>
        </w:rPr>
      </w:pPr>
      <w:r>
        <w:rPr>
          <w:b/>
          <w:caps/>
          <w:sz w:val="28"/>
          <w:szCs w:val="28"/>
        </w:rPr>
        <w:br w:type="page"/>
      </w:r>
      <w:r w:rsidRPr="00BE4534">
        <w:rPr>
          <w:b/>
          <w:caps/>
          <w:sz w:val="28"/>
          <w:szCs w:val="28"/>
        </w:rPr>
        <w:lastRenderedPageBreak/>
        <w:t>введение</w:t>
      </w:r>
    </w:p>
    <w:p w14:paraId="47AD41F7" w14:textId="77777777" w:rsidR="00A870BC" w:rsidRPr="00BE4534" w:rsidRDefault="00A870BC" w:rsidP="00A870BC">
      <w:pPr>
        <w:spacing w:line="360" w:lineRule="auto"/>
        <w:ind w:firstLine="709"/>
        <w:jc w:val="both"/>
        <w:rPr>
          <w:b/>
          <w:caps/>
          <w:sz w:val="28"/>
          <w:szCs w:val="28"/>
        </w:rPr>
      </w:pPr>
    </w:p>
    <w:p w14:paraId="5CC88608" w14:textId="77777777" w:rsidR="00A870BC" w:rsidRPr="00D21198" w:rsidRDefault="00A870BC" w:rsidP="00A870BC">
      <w:pPr>
        <w:shd w:val="clear" w:color="auto" w:fill="FFFFFF"/>
        <w:spacing w:before="100" w:beforeAutospacing="1" w:after="100" w:afterAutospacing="1" w:line="360" w:lineRule="auto"/>
        <w:ind w:firstLine="360"/>
        <w:jc w:val="both"/>
        <w:rPr>
          <w:color w:val="212529"/>
          <w:sz w:val="28"/>
        </w:rPr>
      </w:pPr>
      <w:r w:rsidRPr="00D21198">
        <w:rPr>
          <w:b/>
          <w:bCs/>
          <w:color w:val="212529"/>
          <w:sz w:val="28"/>
        </w:rPr>
        <w:t>Цель:</w:t>
      </w:r>
      <w:r w:rsidRPr="00D21198">
        <w:rPr>
          <w:color w:val="212529"/>
          <w:sz w:val="28"/>
        </w:rPr>
        <w:t xml:space="preserve"> анализ конкурентоспособности </w:t>
      </w:r>
      <w:r>
        <w:rPr>
          <w:color w:val="212529"/>
          <w:sz w:val="28"/>
        </w:rPr>
        <w:t xml:space="preserve">ПАО </w:t>
      </w:r>
      <w:r w:rsidRPr="00D21198">
        <w:rPr>
          <w:color w:val="212529"/>
          <w:sz w:val="28"/>
        </w:rPr>
        <w:t>«</w:t>
      </w:r>
      <w:r>
        <w:rPr>
          <w:color w:val="212529"/>
          <w:sz w:val="28"/>
        </w:rPr>
        <w:t xml:space="preserve">Группа </w:t>
      </w:r>
      <w:r w:rsidRPr="00D21198">
        <w:rPr>
          <w:color w:val="212529"/>
          <w:sz w:val="28"/>
        </w:rPr>
        <w:t>Черкизово» и разработка предложений по укреплению её позиций на рынке мясной и зерновой продукции.</w:t>
      </w:r>
    </w:p>
    <w:p w14:paraId="13CAD0ED" w14:textId="77777777" w:rsidR="00A870BC" w:rsidRPr="00D21198" w:rsidRDefault="00A870BC" w:rsidP="00A870BC">
      <w:pPr>
        <w:shd w:val="clear" w:color="auto" w:fill="FFFFFF"/>
        <w:spacing w:before="60" w:after="100" w:afterAutospacing="1" w:line="360" w:lineRule="auto"/>
        <w:ind w:firstLine="360"/>
        <w:jc w:val="both"/>
        <w:rPr>
          <w:color w:val="212529"/>
          <w:sz w:val="28"/>
        </w:rPr>
      </w:pPr>
      <w:r w:rsidRPr="00D21198">
        <w:rPr>
          <w:b/>
          <w:bCs/>
          <w:color w:val="212529"/>
          <w:sz w:val="28"/>
        </w:rPr>
        <w:t>Задачи:</w:t>
      </w:r>
    </w:p>
    <w:p w14:paraId="66BDDCC7" w14:textId="77777777" w:rsidR="00A870BC" w:rsidRPr="00D21198" w:rsidRDefault="00A870BC" w:rsidP="00A870BC">
      <w:pPr>
        <w:shd w:val="clear" w:color="auto" w:fill="FFFFFF"/>
        <w:spacing w:before="100" w:beforeAutospacing="1" w:after="100" w:afterAutospacing="1" w:line="360" w:lineRule="auto"/>
        <w:ind w:firstLine="360"/>
        <w:jc w:val="both"/>
        <w:rPr>
          <w:color w:val="212529"/>
          <w:sz w:val="28"/>
        </w:rPr>
      </w:pPr>
      <w:r>
        <w:rPr>
          <w:color w:val="212529"/>
          <w:sz w:val="28"/>
        </w:rPr>
        <w:t xml:space="preserve">- </w:t>
      </w:r>
      <w:r w:rsidRPr="00D21198">
        <w:rPr>
          <w:color w:val="212529"/>
          <w:sz w:val="28"/>
        </w:rPr>
        <w:t>Описать «Черкизово» как производителя продуктов питания, соответствующего критериям трудоустройства выпускников в сфере пищевой промышленности, агробизнеса, маркетинга и управления.</w:t>
      </w:r>
    </w:p>
    <w:p w14:paraId="1CCB9F7A" w14:textId="77777777" w:rsidR="00A870BC" w:rsidRPr="00D21198" w:rsidRDefault="00A870BC" w:rsidP="00A870BC">
      <w:pPr>
        <w:shd w:val="clear" w:color="auto" w:fill="FFFFFF"/>
        <w:spacing w:before="60" w:after="100" w:afterAutospacing="1" w:line="360" w:lineRule="auto"/>
        <w:ind w:firstLine="360"/>
        <w:jc w:val="both"/>
        <w:rPr>
          <w:color w:val="212529"/>
          <w:sz w:val="28"/>
        </w:rPr>
      </w:pPr>
      <w:r>
        <w:rPr>
          <w:color w:val="212529"/>
          <w:sz w:val="28"/>
        </w:rPr>
        <w:t xml:space="preserve">- </w:t>
      </w:r>
      <w:r w:rsidRPr="00D21198">
        <w:rPr>
          <w:color w:val="212529"/>
          <w:sz w:val="28"/>
        </w:rPr>
        <w:t>Провести исследование рынка мясной и зерновой продукции, включая анализ рыночной конъюнктуры, конкурентов и факторов, влияющих на конкурентоспособность.</w:t>
      </w:r>
    </w:p>
    <w:p w14:paraId="4AB1D559" w14:textId="77777777" w:rsidR="00A870BC" w:rsidRPr="00D21198" w:rsidRDefault="00A870BC" w:rsidP="00A870BC">
      <w:pPr>
        <w:shd w:val="clear" w:color="auto" w:fill="FFFFFF"/>
        <w:spacing w:before="60" w:after="100" w:afterAutospacing="1" w:line="360" w:lineRule="auto"/>
        <w:ind w:firstLine="360"/>
        <w:jc w:val="both"/>
        <w:rPr>
          <w:color w:val="212529"/>
          <w:sz w:val="28"/>
        </w:rPr>
      </w:pPr>
      <w:r>
        <w:rPr>
          <w:color w:val="212529"/>
          <w:sz w:val="28"/>
        </w:rPr>
        <w:t xml:space="preserve">- </w:t>
      </w:r>
      <w:r w:rsidRPr="00D21198">
        <w:rPr>
          <w:color w:val="212529"/>
          <w:sz w:val="28"/>
        </w:rPr>
        <w:t>Оценить к</w:t>
      </w:r>
      <w:r>
        <w:rPr>
          <w:color w:val="212529"/>
          <w:sz w:val="28"/>
        </w:rPr>
        <w:t>онкурентоспособность продукции «Черкизово»</w:t>
      </w:r>
      <w:r w:rsidRPr="00D21198">
        <w:rPr>
          <w:color w:val="212529"/>
          <w:sz w:val="28"/>
        </w:rPr>
        <w:t xml:space="preserve"> с использованием различных методик.</w:t>
      </w:r>
    </w:p>
    <w:p w14:paraId="2352A2DB" w14:textId="77777777" w:rsidR="00A870BC" w:rsidRPr="00D21198" w:rsidRDefault="00A870BC" w:rsidP="00A870BC">
      <w:pPr>
        <w:shd w:val="clear" w:color="auto" w:fill="FFFFFF"/>
        <w:spacing w:before="60" w:after="100" w:afterAutospacing="1" w:line="360" w:lineRule="auto"/>
        <w:ind w:firstLine="360"/>
        <w:jc w:val="both"/>
        <w:rPr>
          <w:color w:val="212529"/>
          <w:sz w:val="28"/>
        </w:rPr>
      </w:pPr>
      <w:r>
        <w:rPr>
          <w:color w:val="212529"/>
          <w:sz w:val="28"/>
        </w:rPr>
        <w:t xml:space="preserve">- </w:t>
      </w:r>
      <w:r w:rsidRPr="00D21198">
        <w:rPr>
          <w:color w:val="212529"/>
          <w:sz w:val="28"/>
        </w:rPr>
        <w:t>Разработать рекомендации по укреплению конкурентных позиций «Черкизово» на рынке.</w:t>
      </w:r>
    </w:p>
    <w:p w14:paraId="343E7823" w14:textId="77777777" w:rsidR="00A870BC" w:rsidRPr="00D21198" w:rsidRDefault="00A870BC" w:rsidP="00A870BC">
      <w:pPr>
        <w:shd w:val="clear" w:color="auto" w:fill="FFFFFF"/>
        <w:spacing w:before="60" w:after="100" w:afterAutospacing="1" w:line="360" w:lineRule="auto"/>
        <w:ind w:firstLine="360"/>
        <w:jc w:val="both"/>
        <w:rPr>
          <w:color w:val="212529"/>
          <w:sz w:val="28"/>
        </w:rPr>
      </w:pPr>
      <w:r w:rsidRPr="00D21198">
        <w:rPr>
          <w:b/>
          <w:bCs/>
          <w:color w:val="212529"/>
          <w:sz w:val="28"/>
        </w:rPr>
        <w:t>Актуальность:</w:t>
      </w:r>
      <w:r w:rsidRPr="00D21198">
        <w:rPr>
          <w:color w:val="212529"/>
          <w:sz w:val="28"/>
        </w:rPr>
        <w:t> отразить важность адаптации к изменениям в потребительских предпочтениях, усилению конкуренции, росту цен на сырье и необходимости поддержания высокого качества продукции для сохранения и улучшения рыночных позиций «Черкизово».</w:t>
      </w:r>
    </w:p>
    <w:p w14:paraId="5B93A29E" w14:textId="77777777" w:rsidR="00A870BC" w:rsidRDefault="00A870BC" w:rsidP="00A870BC">
      <w:pPr>
        <w:spacing w:line="360" w:lineRule="auto"/>
        <w:rPr>
          <w:b/>
          <w:caps/>
          <w:sz w:val="28"/>
          <w:szCs w:val="28"/>
        </w:rPr>
      </w:pPr>
    </w:p>
    <w:p w14:paraId="49D26150" w14:textId="77777777" w:rsidR="00A870BC" w:rsidRDefault="00A870BC" w:rsidP="00A870BC">
      <w:pPr>
        <w:spacing w:line="360" w:lineRule="auto"/>
        <w:rPr>
          <w:b/>
          <w:caps/>
          <w:sz w:val="28"/>
          <w:szCs w:val="28"/>
        </w:rPr>
      </w:pPr>
    </w:p>
    <w:p w14:paraId="26EC12B4" w14:textId="77777777" w:rsidR="00A870BC" w:rsidRDefault="00A870BC" w:rsidP="00A870BC">
      <w:pPr>
        <w:spacing w:line="360" w:lineRule="auto"/>
        <w:rPr>
          <w:b/>
          <w:caps/>
          <w:sz w:val="28"/>
          <w:szCs w:val="28"/>
        </w:rPr>
      </w:pPr>
    </w:p>
    <w:p w14:paraId="499658A9" w14:textId="77777777" w:rsidR="00A870BC" w:rsidRDefault="00A870BC" w:rsidP="00A870BC">
      <w:pPr>
        <w:spacing w:line="360" w:lineRule="auto"/>
        <w:rPr>
          <w:b/>
          <w:caps/>
          <w:sz w:val="28"/>
          <w:szCs w:val="28"/>
        </w:rPr>
      </w:pPr>
    </w:p>
    <w:p w14:paraId="27D419FF" w14:textId="77777777" w:rsidR="00A870BC" w:rsidRDefault="00A870BC" w:rsidP="00A870BC">
      <w:pPr>
        <w:spacing w:line="360" w:lineRule="auto"/>
        <w:rPr>
          <w:b/>
          <w:caps/>
          <w:sz w:val="28"/>
          <w:szCs w:val="28"/>
        </w:rPr>
      </w:pPr>
    </w:p>
    <w:p w14:paraId="0EF613DF" w14:textId="77777777" w:rsidR="00A870BC" w:rsidRPr="00C851BC" w:rsidRDefault="00A870BC" w:rsidP="00A870BC">
      <w:pPr>
        <w:pStyle w:val="3"/>
        <w:jc w:val="center"/>
        <w:rPr>
          <w:b w:val="0"/>
          <w:caps/>
        </w:rPr>
      </w:pPr>
      <w:r>
        <w:rPr>
          <w:rStyle w:val="30"/>
          <w:rFonts w:ascii="Times New Roman" w:hAnsi="Times New Roman"/>
          <w:b/>
          <w:color w:val="000000" w:themeColor="text1"/>
          <w:sz w:val="28"/>
          <w:szCs w:val="28"/>
        </w:rPr>
        <w:lastRenderedPageBreak/>
        <w:t xml:space="preserve">1. </w:t>
      </w:r>
      <w:r w:rsidRPr="00C851BC">
        <w:rPr>
          <w:rStyle w:val="30"/>
          <w:rFonts w:ascii="Times New Roman" w:hAnsi="Times New Roman"/>
          <w:b/>
          <w:color w:val="000000" w:themeColor="text1"/>
          <w:sz w:val="28"/>
          <w:szCs w:val="28"/>
        </w:rPr>
        <w:t>АНАЛИЗ ПРОИЗВОДСТВЕННО-ХОЗЯЙСТВЕННОЙ ДЕЯТЕЛЬНОСТИ ПРЕДПРИЯТИЯ</w:t>
      </w:r>
    </w:p>
    <w:p w14:paraId="11650963" w14:textId="77777777" w:rsidR="00A870BC" w:rsidRPr="00BE4534" w:rsidRDefault="00A870BC" w:rsidP="00A870BC">
      <w:pPr>
        <w:spacing w:line="360" w:lineRule="auto"/>
        <w:jc w:val="center"/>
        <w:rPr>
          <w:bCs/>
          <w:sz w:val="28"/>
          <w:szCs w:val="28"/>
        </w:rPr>
      </w:pPr>
    </w:p>
    <w:p w14:paraId="6C25D75B" w14:textId="77777777" w:rsidR="00A870BC" w:rsidRDefault="00A870BC" w:rsidP="00A870BC">
      <w:pPr>
        <w:numPr>
          <w:ilvl w:val="1"/>
          <w:numId w:val="1"/>
        </w:numPr>
        <w:spacing w:line="360" w:lineRule="auto"/>
        <w:rPr>
          <w:b/>
          <w:bCs/>
          <w:sz w:val="28"/>
          <w:szCs w:val="28"/>
        </w:rPr>
      </w:pPr>
      <w:r>
        <w:rPr>
          <w:b/>
          <w:bCs/>
          <w:sz w:val="28"/>
          <w:szCs w:val="28"/>
        </w:rPr>
        <w:t>Общая характеристика предприятия «Черкизово».</w:t>
      </w:r>
    </w:p>
    <w:p w14:paraId="02C3A756" w14:textId="77777777" w:rsidR="00A870BC" w:rsidRPr="00073F2E" w:rsidRDefault="00A870BC" w:rsidP="00A870BC">
      <w:pPr>
        <w:pStyle w:val="futurismarkdown-paragraph"/>
        <w:shd w:val="clear" w:color="auto" w:fill="FFFFFF"/>
        <w:spacing w:before="0" w:beforeAutospacing="0" w:after="0" w:afterAutospacing="0" w:line="360" w:lineRule="auto"/>
        <w:ind w:firstLine="709"/>
        <w:jc w:val="both"/>
        <w:rPr>
          <w:color w:val="333333"/>
          <w:sz w:val="28"/>
        </w:rPr>
      </w:pPr>
      <w:r w:rsidRPr="00073F2E">
        <w:rPr>
          <w:rStyle w:val="a5"/>
          <w:color w:val="333333"/>
          <w:sz w:val="28"/>
        </w:rPr>
        <w:t>«Черкизово»</w:t>
      </w:r>
      <w:r w:rsidRPr="00073F2E">
        <w:rPr>
          <w:color w:val="333333"/>
          <w:sz w:val="28"/>
        </w:rPr>
        <w:t> </w:t>
      </w:r>
      <w:r w:rsidRPr="009F3E1A">
        <w:rPr>
          <w:b/>
          <w:color w:val="333333"/>
          <w:sz w:val="28"/>
        </w:rPr>
        <w:t>— </w:t>
      </w:r>
      <w:r w:rsidRPr="009F3E1A">
        <w:rPr>
          <w:rStyle w:val="a5"/>
          <w:b w:val="0"/>
          <w:color w:val="333333"/>
          <w:sz w:val="28"/>
        </w:rPr>
        <w:t>крупнейший производитель мясной продукции в России</w:t>
      </w:r>
      <w:r w:rsidRPr="009F3E1A">
        <w:rPr>
          <w:b/>
          <w:color w:val="333333"/>
          <w:sz w:val="28"/>
        </w:rPr>
        <w:t>.</w:t>
      </w:r>
      <w:r w:rsidRPr="00073F2E">
        <w:rPr>
          <w:color w:val="333333"/>
          <w:sz w:val="28"/>
        </w:rPr>
        <w:t xml:space="preserve"> Основной продукт компании — курица, но она также производит свинину и индейку, мясные изделия и выращивает зерно для изготовления комбикормов.  </w:t>
      </w:r>
    </w:p>
    <w:p w14:paraId="26F749AA" w14:textId="77777777" w:rsidR="00A870BC" w:rsidRDefault="00A870BC" w:rsidP="00A870BC">
      <w:pPr>
        <w:pStyle w:val="futurismarkdown-paragraph"/>
        <w:shd w:val="clear" w:color="auto" w:fill="FFFFFF"/>
        <w:spacing w:before="0" w:beforeAutospacing="0" w:after="120" w:afterAutospacing="0" w:line="360" w:lineRule="auto"/>
        <w:ind w:firstLine="709"/>
        <w:jc w:val="both"/>
        <w:rPr>
          <w:color w:val="333333"/>
          <w:sz w:val="28"/>
        </w:rPr>
      </w:pPr>
      <w:r w:rsidRPr="00073F2E">
        <w:rPr>
          <w:rStyle w:val="a5"/>
          <w:color w:val="333333"/>
          <w:sz w:val="28"/>
        </w:rPr>
        <w:t>Производственные мощности</w:t>
      </w:r>
      <w:r w:rsidRPr="00073F2E">
        <w:rPr>
          <w:color w:val="333333"/>
          <w:sz w:val="28"/>
        </w:rPr>
        <w:t xml:space="preserve">: 11 предприятий по </w:t>
      </w:r>
      <w:r>
        <w:rPr>
          <w:color w:val="333333"/>
          <w:sz w:val="28"/>
        </w:rPr>
        <w:t>мясо</w:t>
      </w:r>
      <w:r w:rsidRPr="00073F2E">
        <w:rPr>
          <w:color w:val="333333"/>
          <w:sz w:val="28"/>
        </w:rPr>
        <w:t>переработке и убою, 16 свинокомплексов и 9 птицеводческих комплексов, 9 комбикормовых заводов, 12 элеваторов и 300 тыс. гектаров сельскохозяйственной земли</w:t>
      </w:r>
      <w:r>
        <w:rPr>
          <w:color w:val="333333"/>
          <w:sz w:val="28"/>
        </w:rPr>
        <w:t>.</w:t>
      </w:r>
    </w:p>
    <w:p w14:paraId="77D1B3CE" w14:textId="77777777" w:rsidR="00A870BC" w:rsidRPr="009F3E1A" w:rsidRDefault="00A870BC" w:rsidP="00A870BC">
      <w:pPr>
        <w:pStyle w:val="futurismarkdown-paragraph"/>
        <w:numPr>
          <w:ilvl w:val="1"/>
          <w:numId w:val="1"/>
        </w:numPr>
        <w:shd w:val="clear" w:color="auto" w:fill="FFFFFF"/>
        <w:spacing w:before="0" w:beforeAutospacing="0" w:after="120" w:afterAutospacing="0" w:line="360" w:lineRule="auto"/>
        <w:jc w:val="both"/>
        <w:rPr>
          <w:b/>
          <w:color w:val="333333"/>
          <w:sz w:val="28"/>
        </w:rPr>
      </w:pPr>
      <w:r w:rsidRPr="009F3E1A">
        <w:rPr>
          <w:b/>
          <w:color w:val="333333"/>
          <w:sz w:val="28"/>
        </w:rPr>
        <w:t>Анализ технико-экономических показателей.</w:t>
      </w:r>
    </w:p>
    <w:p w14:paraId="42EBEDC2" w14:textId="77777777" w:rsidR="00A870BC" w:rsidRDefault="00A870BC" w:rsidP="00A870BC">
      <w:pPr>
        <w:spacing w:line="360" w:lineRule="auto"/>
        <w:ind w:firstLine="709"/>
        <w:rPr>
          <w:bCs/>
          <w:sz w:val="28"/>
          <w:szCs w:val="28"/>
        </w:rPr>
      </w:pPr>
      <w:r w:rsidRPr="009F3E1A">
        <w:rPr>
          <w:bCs/>
          <w:sz w:val="28"/>
          <w:szCs w:val="28"/>
        </w:rPr>
        <w:t>В 2024 году объём продаж увеличился на 9% по сравнению с предыдущим годом. В 2023 году предприятия агрохолдинга выпустили 986 тысяч тонн мяса бройлеров в живом весе.</w:t>
      </w:r>
    </w:p>
    <w:p w14:paraId="700CF222" w14:textId="77777777" w:rsidR="00A870BC" w:rsidRPr="009F3E1A" w:rsidRDefault="00A870BC" w:rsidP="00A870BC">
      <w:pPr>
        <w:spacing w:line="360" w:lineRule="auto"/>
        <w:ind w:firstLine="709"/>
        <w:rPr>
          <w:bCs/>
          <w:sz w:val="28"/>
          <w:szCs w:val="28"/>
        </w:rPr>
      </w:pPr>
      <w:r w:rsidRPr="009F3E1A">
        <w:rPr>
          <w:bCs/>
          <w:sz w:val="28"/>
          <w:szCs w:val="28"/>
        </w:rPr>
        <w:t>Сегмен</w:t>
      </w:r>
      <w:r>
        <w:rPr>
          <w:bCs/>
          <w:sz w:val="28"/>
          <w:szCs w:val="28"/>
        </w:rPr>
        <w:t xml:space="preserve">тная структура выручки компании (последнее обновление: </w:t>
      </w:r>
      <w:r w:rsidRPr="009F3E1A">
        <w:rPr>
          <w:bCs/>
          <w:sz w:val="28"/>
          <w:szCs w:val="28"/>
        </w:rPr>
        <w:t>23 июня 2023 года</w:t>
      </w:r>
      <w:r>
        <w:rPr>
          <w:bCs/>
          <w:sz w:val="28"/>
          <w:szCs w:val="28"/>
        </w:rPr>
        <w:t>):</w:t>
      </w:r>
    </w:p>
    <w:p w14:paraId="3BB1E735" w14:textId="77777777" w:rsidR="00A870BC" w:rsidRPr="009F3E1A" w:rsidRDefault="00A870BC" w:rsidP="00A870BC">
      <w:pPr>
        <w:spacing w:line="360" w:lineRule="auto"/>
        <w:ind w:firstLine="709"/>
        <w:rPr>
          <w:bCs/>
          <w:sz w:val="28"/>
          <w:szCs w:val="28"/>
        </w:rPr>
      </w:pPr>
      <w:r>
        <w:rPr>
          <w:bCs/>
          <w:sz w:val="28"/>
          <w:szCs w:val="28"/>
        </w:rPr>
        <w:t xml:space="preserve">Курица - </w:t>
      </w:r>
      <w:r w:rsidRPr="009F3E1A">
        <w:rPr>
          <w:bCs/>
          <w:sz w:val="28"/>
          <w:szCs w:val="28"/>
        </w:rPr>
        <w:t>52%</w:t>
      </w:r>
    </w:p>
    <w:p w14:paraId="32FFA29D" w14:textId="77777777" w:rsidR="00A870BC" w:rsidRPr="009F3E1A" w:rsidRDefault="00A870BC" w:rsidP="00A870BC">
      <w:pPr>
        <w:spacing w:line="360" w:lineRule="auto"/>
        <w:ind w:firstLine="709"/>
        <w:rPr>
          <w:bCs/>
          <w:sz w:val="28"/>
          <w:szCs w:val="28"/>
        </w:rPr>
      </w:pPr>
      <w:r w:rsidRPr="009F3E1A">
        <w:rPr>
          <w:bCs/>
          <w:sz w:val="28"/>
          <w:szCs w:val="28"/>
        </w:rPr>
        <w:t>Мясопереработка</w:t>
      </w:r>
      <w:r w:rsidRPr="009F3E1A">
        <w:rPr>
          <w:bCs/>
          <w:sz w:val="28"/>
          <w:szCs w:val="28"/>
        </w:rPr>
        <w:tab/>
      </w:r>
      <w:r>
        <w:rPr>
          <w:bCs/>
          <w:sz w:val="28"/>
          <w:szCs w:val="28"/>
        </w:rPr>
        <w:t xml:space="preserve"> - </w:t>
      </w:r>
      <w:r w:rsidRPr="009F3E1A">
        <w:rPr>
          <w:bCs/>
          <w:sz w:val="28"/>
          <w:szCs w:val="28"/>
        </w:rPr>
        <w:t>18%</w:t>
      </w:r>
    </w:p>
    <w:p w14:paraId="140E2A05" w14:textId="77777777" w:rsidR="00A870BC" w:rsidRPr="009F3E1A" w:rsidRDefault="00A870BC" w:rsidP="00A870BC">
      <w:pPr>
        <w:spacing w:line="360" w:lineRule="auto"/>
        <w:ind w:firstLine="709"/>
        <w:rPr>
          <w:bCs/>
          <w:sz w:val="28"/>
          <w:szCs w:val="28"/>
        </w:rPr>
      </w:pPr>
      <w:r>
        <w:rPr>
          <w:bCs/>
          <w:sz w:val="28"/>
          <w:szCs w:val="28"/>
        </w:rPr>
        <w:t xml:space="preserve">Свинина - </w:t>
      </w:r>
      <w:r w:rsidRPr="009F3E1A">
        <w:rPr>
          <w:bCs/>
          <w:sz w:val="28"/>
          <w:szCs w:val="28"/>
        </w:rPr>
        <w:t>17%</w:t>
      </w:r>
    </w:p>
    <w:p w14:paraId="7E6EB224" w14:textId="77777777" w:rsidR="00A870BC" w:rsidRPr="009F3E1A" w:rsidRDefault="00A870BC" w:rsidP="00A870BC">
      <w:pPr>
        <w:spacing w:line="360" w:lineRule="auto"/>
        <w:ind w:firstLine="709"/>
        <w:rPr>
          <w:bCs/>
          <w:sz w:val="28"/>
          <w:szCs w:val="28"/>
        </w:rPr>
      </w:pPr>
      <w:r>
        <w:rPr>
          <w:bCs/>
          <w:sz w:val="28"/>
          <w:szCs w:val="28"/>
        </w:rPr>
        <w:t xml:space="preserve">Индейка - </w:t>
      </w:r>
      <w:r w:rsidRPr="009F3E1A">
        <w:rPr>
          <w:bCs/>
          <w:sz w:val="28"/>
          <w:szCs w:val="28"/>
        </w:rPr>
        <w:t>8%</w:t>
      </w:r>
    </w:p>
    <w:p w14:paraId="77B51559" w14:textId="77777777" w:rsidR="00A870BC" w:rsidRPr="009F3E1A" w:rsidRDefault="00A870BC" w:rsidP="00A870BC">
      <w:pPr>
        <w:spacing w:line="360" w:lineRule="auto"/>
        <w:ind w:firstLine="709"/>
        <w:rPr>
          <w:bCs/>
          <w:sz w:val="28"/>
          <w:szCs w:val="28"/>
        </w:rPr>
      </w:pPr>
      <w:r>
        <w:rPr>
          <w:bCs/>
          <w:sz w:val="28"/>
          <w:szCs w:val="28"/>
        </w:rPr>
        <w:t xml:space="preserve">Растениеводство - </w:t>
      </w:r>
      <w:r w:rsidRPr="009F3E1A">
        <w:rPr>
          <w:bCs/>
          <w:sz w:val="28"/>
          <w:szCs w:val="28"/>
        </w:rPr>
        <w:t>5%</w:t>
      </w:r>
    </w:p>
    <w:p w14:paraId="7900E459" w14:textId="77777777" w:rsidR="00A870BC" w:rsidRDefault="00A870BC" w:rsidP="00A870BC">
      <w:pPr>
        <w:spacing w:line="360" w:lineRule="auto"/>
        <w:ind w:firstLine="709"/>
        <w:jc w:val="both"/>
        <w:rPr>
          <w:bCs/>
          <w:color w:val="000000" w:themeColor="text1"/>
          <w:sz w:val="28"/>
          <w:szCs w:val="28"/>
        </w:rPr>
      </w:pPr>
      <w:r w:rsidRPr="009F3E1A">
        <w:rPr>
          <w:bCs/>
          <w:color w:val="000000" w:themeColor="text1"/>
          <w:sz w:val="28"/>
          <w:szCs w:val="28"/>
        </w:rPr>
        <w:t>По данным финансового отчёта МСФО за 2024 год, чистая рентабельность (чистая маржа) компании «Черкизово» — 7,67%</w:t>
      </w:r>
      <w:r>
        <w:rPr>
          <w:bCs/>
          <w:color w:val="000000" w:themeColor="text1"/>
          <w:sz w:val="28"/>
          <w:szCs w:val="28"/>
        </w:rPr>
        <w:t>.</w:t>
      </w:r>
    </w:p>
    <w:p w14:paraId="324535A0" w14:textId="77777777" w:rsidR="00A870BC" w:rsidRDefault="00A870BC" w:rsidP="00A870BC">
      <w:pPr>
        <w:spacing w:line="360" w:lineRule="auto"/>
        <w:ind w:firstLine="709"/>
        <w:jc w:val="both"/>
        <w:rPr>
          <w:bCs/>
          <w:color w:val="000000" w:themeColor="text1"/>
          <w:sz w:val="28"/>
          <w:szCs w:val="28"/>
        </w:rPr>
      </w:pPr>
      <w:r w:rsidRPr="009F3E1A">
        <w:rPr>
          <w:bCs/>
          <w:color w:val="000000" w:themeColor="text1"/>
          <w:sz w:val="28"/>
          <w:szCs w:val="28"/>
        </w:rPr>
        <w:t>В 2024 году среднесписочная численность работников ПАО "</w:t>
      </w:r>
      <w:r>
        <w:rPr>
          <w:bCs/>
          <w:color w:val="000000" w:themeColor="text1"/>
          <w:sz w:val="28"/>
          <w:szCs w:val="28"/>
        </w:rPr>
        <w:t>Группа Ч</w:t>
      </w:r>
      <w:r w:rsidRPr="009F3E1A">
        <w:rPr>
          <w:bCs/>
          <w:color w:val="000000" w:themeColor="text1"/>
          <w:sz w:val="28"/>
          <w:szCs w:val="28"/>
        </w:rPr>
        <w:t>еркизово" составила 842 человека.</w:t>
      </w:r>
    </w:p>
    <w:p w14:paraId="24270861" w14:textId="77777777" w:rsidR="00A870BC" w:rsidRPr="009F3E1A" w:rsidRDefault="00A870BC" w:rsidP="00A870BC">
      <w:pPr>
        <w:spacing w:line="360" w:lineRule="auto"/>
        <w:ind w:firstLine="709"/>
        <w:jc w:val="both"/>
        <w:rPr>
          <w:bCs/>
          <w:color w:val="000000" w:themeColor="text1"/>
          <w:sz w:val="28"/>
          <w:szCs w:val="28"/>
        </w:rPr>
      </w:pPr>
      <w:r w:rsidRPr="009F3E1A">
        <w:rPr>
          <w:bCs/>
          <w:color w:val="000000" w:themeColor="text1"/>
          <w:sz w:val="28"/>
          <w:szCs w:val="28"/>
        </w:rPr>
        <w:t>Производительность труда в компании в 2023 году составила 36,2 млн руб./чел./год.</w:t>
      </w:r>
    </w:p>
    <w:p w14:paraId="08792F22" w14:textId="77777777" w:rsidR="00A870BC" w:rsidRPr="00023F9F" w:rsidRDefault="00A870BC" w:rsidP="00A870BC">
      <w:pPr>
        <w:numPr>
          <w:ilvl w:val="1"/>
          <w:numId w:val="1"/>
        </w:numPr>
        <w:spacing w:line="360" w:lineRule="auto"/>
        <w:jc w:val="both"/>
        <w:rPr>
          <w:b/>
          <w:caps/>
          <w:sz w:val="28"/>
          <w:szCs w:val="28"/>
        </w:rPr>
      </w:pPr>
      <w:r w:rsidRPr="00BE4534">
        <w:rPr>
          <w:sz w:val="28"/>
          <w:szCs w:val="28"/>
        </w:rPr>
        <w:br w:type="page"/>
      </w:r>
      <w:r w:rsidRPr="00D21198">
        <w:rPr>
          <w:b/>
          <w:sz w:val="28"/>
          <w:szCs w:val="28"/>
        </w:rPr>
        <w:lastRenderedPageBreak/>
        <w:t xml:space="preserve">Анализ технико-экономических показателей. </w:t>
      </w:r>
    </w:p>
    <w:p w14:paraId="2C11E02D" w14:textId="77777777" w:rsidR="00A870BC" w:rsidRPr="00023F9F" w:rsidRDefault="00A870BC" w:rsidP="00A870BC">
      <w:pPr>
        <w:spacing w:line="360" w:lineRule="auto"/>
        <w:ind w:firstLine="709"/>
        <w:jc w:val="both"/>
        <w:rPr>
          <w:caps/>
          <w:sz w:val="28"/>
          <w:szCs w:val="28"/>
        </w:rPr>
      </w:pPr>
      <w:r>
        <w:rPr>
          <w:sz w:val="28"/>
          <w:szCs w:val="28"/>
        </w:rPr>
        <w:t>Анализ финансовых результатов за 2021</w:t>
      </w:r>
      <w:r w:rsidRPr="00023F9F">
        <w:rPr>
          <w:sz w:val="28"/>
          <w:szCs w:val="28"/>
        </w:rPr>
        <w:t>-</w:t>
      </w:r>
      <w:r w:rsidRPr="00023F9F">
        <w:rPr>
          <w:caps/>
          <w:sz w:val="28"/>
          <w:szCs w:val="28"/>
        </w:rPr>
        <w:t>2024</w:t>
      </w:r>
      <w:r>
        <w:rPr>
          <w:b/>
          <w:caps/>
          <w:sz w:val="28"/>
          <w:szCs w:val="28"/>
        </w:rPr>
        <w:t xml:space="preserve"> </w:t>
      </w:r>
      <w:r>
        <w:rPr>
          <w:sz w:val="28"/>
          <w:szCs w:val="28"/>
        </w:rPr>
        <w:t>годы, согласно бухгалтерской отчетности, представлен на рисунке 1.1.</w:t>
      </w:r>
    </w:p>
    <w:p w14:paraId="44D1FA5C" w14:textId="77777777" w:rsidR="00A870BC" w:rsidRDefault="00A870BC" w:rsidP="00A870BC">
      <w:pPr>
        <w:spacing w:line="360" w:lineRule="auto"/>
        <w:jc w:val="center"/>
        <w:rPr>
          <w:b/>
          <w:noProof/>
          <w:color w:val="FF0000"/>
          <w:sz w:val="28"/>
          <w:szCs w:val="28"/>
        </w:rPr>
      </w:pPr>
      <w:r w:rsidRPr="009F3E1A">
        <w:rPr>
          <w:b/>
          <w:noProof/>
          <w:color w:val="FF0000"/>
          <w:sz w:val="28"/>
          <w:szCs w:val="28"/>
        </w:rPr>
        <w:drawing>
          <wp:inline distT="0" distB="0" distL="0" distR="0" wp14:anchorId="7B6E8930" wp14:editId="5A91E362">
            <wp:extent cx="4732020" cy="2712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2989" t="4068"/>
                    <a:stretch>
                      <a:fillRect/>
                    </a:stretch>
                  </pic:blipFill>
                  <pic:spPr bwMode="auto">
                    <a:xfrm>
                      <a:off x="0" y="0"/>
                      <a:ext cx="4732020" cy="2712720"/>
                    </a:xfrm>
                    <a:prstGeom prst="rect">
                      <a:avLst/>
                    </a:prstGeom>
                    <a:noFill/>
                    <a:ln>
                      <a:noFill/>
                    </a:ln>
                  </pic:spPr>
                </pic:pic>
              </a:graphicData>
            </a:graphic>
          </wp:inline>
        </w:drawing>
      </w:r>
    </w:p>
    <w:p w14:paraId="467E775C" w14:textId="77777777" w:rsidR="00A870BC" w:rsidRDefault="00A870BC" w:rsidP="00A870BC">
      <w:pPr>
        <w:spacing w:line="360" w:lineRule="auto"/>
        <w:jc w:val="center"/>
        <w:rPr>
          <w:noProof/>
          <w:color w:val="000000" w:themeColor="text1"/>
          <w:sz w:val="28"/>
          <w:szCs w:val="28"/>
        </w:rPr>
      </w:pPr>
      <w:r w:rsidRPr="00023F9F">
        <w:rPr>
          <w:noProof/>
          <w:color w:val="000000" w:themeColor="text1"/>
          <w:sz w:val="28"/>
          <w:szCs w:val="28"/>
        </w:rPr>
        <w:t xml:space="preserve">Рисунок 1.1 </w:t>
      </w:r>
      <w:r>
        <w:rPr>
          <w:noProof/>
          <w:color w:val="000000" w:themeColor="text1"/>
          <w:sz w:val="28"/>
          <w:szCs w:val="28"/>
        </w:rPr>
        <w:t>–</w:t>
      </w:r>
      <w:r w:rsidRPr="00023F9F">
        <w:rPr>
          <w:noProof/>
          <w:color w:val="000000" w:themeColor="text1"/>
          <w:sz w:val="28"/>
          <w:szCs w:val="28"/>
        </w:rPr>
        <w:t xml:space="preserve"> </w:t>
      </w:r>
      <w:r>
        <w:rPr>
          <w:noProof/>
          <w:color w:val="000000" w:themeColor="text1"/>
          <w:sz w:val="28"/>
          <w:szCs w:val="28"/>
        </w:rPr>
        <w:t>Отчет о финансовых результатов</w:t>
      </w:r>
    </w:p>
    <w:p w14:paraId="7CB5D963" w14:textId="77777777" w:rsidR="00A870BC" w:rsidRDefault="00A870BC" w:rsidP="00A870BC">
      <w:pPr>
        <w:spacing w:line="360" w:lineRule="auto"/>
        <w:jc w:val="both"/>
        <w:rPr>
          <w:noProof/>
          <w:color w:val="000000" w:themeColor="text1"/>
          <w:sz w:val="28"/>
          <w:szCs w:val="28"/>
        </w:rPr>
      </w:pPr>
      <w:r>
        <w:rPr>
          <w:noProof/>
          <w:color w:val="000000" w:themeColor="text1"/>
          <w:sz w:val="28"/>
          <w:szCs w:val="28"/>
        </w:rPr>
        <w:tab/>
        <w:t>Подробный анализ финансовых показателей за 2023 и 2024 года представлен в таблице 1.</w:t>
      </w:r>
    </w:p>
    <w:p w14:paraId="6761AA6A" w14:textId="77777777" w:rsidR="00A870BC" w:rsidRDefault="00A870BC" w:rsidP="00A870BC">
      <w:pPr>
        <w:spacing w:line="360" w:lineRule="auto"/>
        <w:jc w:val="both"/>
        <w:rPr>
          <w:noProof/>
          <w:color w:val="000000" w:themeColor="text1"/>
          <w:sz w:val="28"/>
          <w:szCs w:val="28"/>
        </w:rPr>
      </w:pPr>
      <w:r>
        <w:rPr>
          <w:noProof/>
          <w:color w:val="000000" w:themeColor="text1"/>
          <w:sz w:val="28"/>
          <w:szCs w:val="28"/>
        </w:rPr>
        <w:t>Таблица 1 – Отчет о финанасовых результатах</w:t>
      </w:r>
    </w:p>
    <w:tbl>
      <w:tblPr>
        <w:tblStyle w:val="a3"/>
        <w:tblW w:w="0" w:type="auto"/>
        <w:tblLook w:val="04A0" w:firstRow="1" w:lastRow="0" w:firstColumn="1" w:lastColumn="0" w:noHBand="0" w:noVBand="1"/>
      </w:tblPr>
      <w:tblGrid>
        <w:gridCol w:w="3027"/>
        <w:gridCol w:w="3159"/>
        <w:gridCol w:w="3159"/>
      </w:tblGrid>
      <w:tr w:rsidR="00A870BC" w14:paraId="16D34052" w14:textId="77777777" w:rsidTr="007B0377">
        <w:tc>
          <w:tcPr>
            <w:tcW w:w="3085" w:type="dxa"/>
            <w:vAlign w:val="center"/>
          </w:tcPr>
          <w:p w14:paraId="28D3A3AA" w14:textId="77777777" w:rsidR="00A870BC" w:rsidRPr="00023F9F" w:rsidRDefault="00A870BC" w:rsidP="007B0377">
            <w:pPr>
              <w:spacing w:line="360" w:lineRule="auto"/>
              <w:jc w:val="center"/>
              <w:rPr>
                <w:bCs/>
                <w:color w:val="000000" w:themeColor="text1"/>
                <w:sz w:val="22"/>
                <w:szCs w:val="28"/>
              </w:rPr>
            </w:pPr>
            <w:r w:rsidRPr="00023F9F">
              <w:rPr>
                <w:bCs/>
                <w:color w:val="000000" w:themeColor="text1"/>
                <w:sz w:val="22"/>
                <w:szCs w:val="28"/>
              </w:rPr>
              <w:t>Наименование показателя</w:t>
            </w:r>
          </w:p>
        </w:tc>
        <w:tc>
          <w:tcPr>
            <w:tcW w:w="3285" w:type="dxa"/>
            <w:vAlign w:val="center"/>
          </w:tcPr>
          <w:p w14:paraId="5A3A6D99" w14:textId="77777777" w:rsidR="00A870BC" w:rsidRPr="00023F9F" w:rsidRDefault="00A870BC" w:rsidP="007B0377">
            <w:pPr>
              <w:spacing w:line="360" w:lineRule="auto"/>
              <w:jc w:val="center"/>
              <w:rPr>
                <w:bCs/>
                <w:color w:val="000000" w:themeColor="text1"/>
                <w:sz w:val="22"/>
                <w:szCs w:val="28"/>
              </w:rPr>
            </w:pPr>
            <w:r w:rsidRPr="00023F9F">
              <w:rPr>
                <w:bCs/>
                <w:color w:val="000000" w:themeColor="text1"/>
                <w:sz w:val="22"/>
                <w:szCs w:val="28"/>
              </w:rPr>
              <w:t>2024 год</w:t>
            </w:r>
          </w:p>
        </w:tc>
        <w:tc>
          <w:tcPr>
            <w:tcW w:w="3285" w:type="dxa"/>
            <w:vAlign w:val="center"/>
          </w:tcPr>
          <w:p w14:paraId="0E8B734E" w14:textId="77777777" w:rsidR="00A870BC" w:rsidRPr="00023F9F" w:rsidRDefault="00A870BC" w:rsidP="007B0377">
            <w:pPr>
              <w:spacing w:line="360" w:lineRule="auto"/>
              <w:jc w:val="center"/>
              <w:rPr>
                <w:bCs/>
                <w:color w:val="000000" w:themeColor="text1"/>
                <w:sz w:val="22"/>
                <w:szCs w:val="28"/>
              </w:rPr>
            </w:pPr>
            <w:r w:rsidRPr="00023F9F">
              <w:rPr>
                <w:bCs/>
                <w:color w:val="000000" w:themeColor="text1"/>
                <w:sz w:val="22"/>
                <w:szCs w:val="28"/>
              </w:rPr>
              <w:t>2023 год</w:t>
            </w:r>
          </w:p>
        </w:tc>
      </w:tr>
      <w:tr w:rsidR="00A870BC" w14:paraId="69456569" w14:textId="77777777" w:rsidTr="007B0377">
        <w:tc>
          <w:tcPr>
            <w:tcW w:w="3085" w:type="dxa"/>
            <w:vAlign w:val="center"/>
          </w:tcPr>
          <w:p w14:paraId="41573A1E" w14:textId="77777777" w:rsidR="00A870BC" w:rsidRPr="00023F9F" w:rsidRDefault="00A870BC" w:rsidP="007B0377">
            <w:pPr>
              <w:spacing w:line="360" w:lineRule="auto"/>
              <w:jc w:val="center"/>
              <w:rPr>
                <w:bCs/>
                <w:color w:val="000000" w:themeColor="text1"/>
                <w:sz w:val="22"/>
                <w:szCs w:val="28"/>
              </w:rPr>
            </w:pPr>
            <w:r w:rsidRPr="00023F9F">
              <w:rPr>
                <w:bCs/>
                <w:color w:val="000000" w:themeColor="text1"/>
                <w:sz w:val="22"/>
                <w:szCs w:val="28"/>
              </w:rPr>
              <w:t>Выручка</w:t>
            </w:r>
          </w:p>
        </w:tc>
        <w:tc>
          <w:tcPr>
            <w:tcW w:w="3285" w:type="dxa"/>
            <w:vAlign w:val="center"/>
          </w:tcPr>
          <w:p w14:paraId="4A5D70CE"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25 236 354</w:t>
            </w:r>
          </w:p>
        </w:tc>
        <w:tc>
          <w:tcPr>
            <w:tcW w:w="3285" w:type="dxa"/>
            <w:vAlign w:val="center"/>
          </w:tcPr>
          <w:p w14:paraId="7DBD7BDA"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22 068 164</w:t>
            </w:r>
          </w:p>
        </w:tc>
      </w:tr>
      <w:tr w:rsidR="00A870BC" w14:paraId="5E0671B1" w14:textId="77777777" w:rsidTr="007B0377">
        <w:tc>
          <w:tcPr>
            <w:tcW w:w="3085" w:type="dxa"/>
            <w:vAlign w:val="center"/>
          </w:tcPr>
          <w:p w14:paraId="265059DE" w14:textId="77777777" w:rsidR="00A870BC" w:rsidRPr="00023F9F" w:rsidRDefault="00A870BC" w:rsidP="007B0377">
            <w:pPr>
              <w:spacing w:line="360" w:lineRule="auto"/>
              <w:jc w:val="center"/>
              <w:rPr>
                <w:bCs/>
                <w:color w:val="000000" w:themeColor="text1"/>
                <w:sz w:val="22"/>
                <w:szCs w:val="28"/>
              </w:rPr>
            </w:pPr>
            <w:r w:rsidRPr="00023F9F">
              <w:rPr>
                <w:bCs/>
                <w:color w:val="000000" w:themeColor="text1"/>
                <w:sz w:val="22"/>
                <w:szCs w:val="28"/>
              </w:rPr>
              <w:t>Себестоимость продаж</w:t>
            </w:r>
          </w:p>
        </w:tc>
        <w:tc>
          <w:tcPr>
            <w:tcW w:w="3285" w:type="dxa"/>
            <w:vAlign w:val="center"/>
          </w:tcPr>
          <w:p w14:paraId="739462A0"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(6 793 287)</w:t>
            </w:r>
          </w:p>
        </w:tc>
        <w:tc>
          <w:tcPr>
            <w:tcW w:w="3285" w:type="dxa"/>
            <w:vAlign w:val="center"/>
          </w:tcPr>
          <w:p w14:paraId="1E98912F"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(3 700 368)</w:t>
            </w:r>
          </w:p>
        </w:tc>
      </w:tr>
      <w:tr w:rsidR="00A870BC" w14:paraId="087CD413" w14:textId="77777777" w:rsidTr="007B0377">
        <w:tc>
          <w:tcPr>
            <w:tcW w:w="3085" w:type="dxa"/>
            <w:vAlign w:val="center"/>
          </w:tcPr>
          <w:p w14:paraId="3844874A" w14:textId="77777777" w:rsidR="00A870BC" w:rsidRPr="00023F9F" w:rsidRDefault="00A870BC" w:rsidP="007B0377">
            <w:pPr>
              <w:spacing w:line="360" w:lineRule="auto"/>
              <w:jc w:val="center"/>
              <w:rPr>
                <w:bCs/>
                <w:color w:val="000000" w:themeColor="text1"/>
                <w:sz w:val="22"/>
                <w:szCs w:val="28"/>
              </w:rPr>
            </w:pPr>
            <w:r w:rsidRPr="00023F9F">
              <w:rPr>
                <w:bCs/>
                <w:color w:val="000000" w:themeColor="text1"/>
                <w:sz w:val="22"/>
                <w:szCs w:val="28"/>
              </w:rPr>
              <w:t xml:space="preserve">Валовая прибыль (убыток) </w:t>
            </w:r>
          </w:p>
        </w:tc>
        <w:tc>
          <w:tcPr>
            <w:tcW w:w="3285" w:type="dxa"/>
            <w:vAlign w:val="center"/>
          </w:tcPr>
          <w:p w14:paraId="3807029E"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18 443 067</w:t>
            </w:r>
          </w:p>
        </w:tc>
        <w:tc>
          <w:tcPr>
            <w:tcW w:w="3285" w:type="dxa"/>
            <w:vAlign w:val="center"/>
          </w:tcPr>
          <w:p w14:paraId="7FFC2DFA"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18 367 796</w:t>
            </w:r>
          </w:p>
        </w:tc>
      </w:tr>
      <w:tr w:rsidR="00A870BC" w14:paraId="42E64BBA" w14:textId="77777777" w:rsidTr="007B0377">
        <w:tc>
          <w:tcPr>
            <w:tcW w:w="3085" w:type="dxa"/>
            <w:vAlign w:val="center"/>
          </w:tcPr>
          <w:p w14:paraId="37E080F2" w14:textId="77777777" w:rsidR="00A870BC" w:rsidRPr="00023F9F" w:rsidRDefault="00A870BC" w:rsidP="007B0377">
            <w:pPr>
              <w:spacing w:line="360" w:lineRule="auto"/>
              <w:jc w:val="center"/>
              <w:rPr>
                <w:bCs/>
                <w:color w:val="000000" w:themeColor="text1"/>
                <w:sz w:val="22"/>
                <w:szCs w:val="28"/>
              </w:rPr>
            </w:pPr>
            <w:r w:rsidRPr="00023F9F">
              <w:rPr>
                <w:bCs/>
                <w:color w:val="000000" w:themeColor="text1"/>
                <w:sz w:val="22"/>
                <w:szCs w:val="28"/>
              </w:rPr>
              <w:t>Управленческие расходы</w:t>
            </w:r>
          </w:p>
        </w:tc>
        <w:tc>
          <w:tcPr>
            <w:tcW w:w="3285" w:type="dxa"/>
            <w:vAlign w:val="center"/>
          </w:tcPr>
          <w:p w14:paraId="3ABF858D"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(3 331 461)</w:t>
            </w:r>
          </w:p>
        </w:tc>
        <w:tc>
          <w:tcPr>
            <w:tcW w:w="3285" w:type="dxa"/>
            <w:vAlign w:val="center"/>
          </w:tcPr>
          <w:p w14:paraId="6073508E"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(3 433 745)</w:t>
            </w:r>
          </w:p>
        </w:tc>
      </w:tr>
      <w:tr w:rsidR="00A870BC" w14:paraId="0ECCCE36" w14:textId="77777777" w:rsidTr="007B0377">
        <w:tc>
          <w:tcPr>
            <w:tcW w:w="3085" w:type="dxa"/>
            <w:vAlign w:val="center"/>
          </w:tcPr>
          <w:p w14:paraId="17F3E6E1" w14:textId="77777777" w:rsidR="00A870BC" w:rsidRPr="00023F9F" w:rsidRDefault="00A870BC" w:rsidP="007B0377">
            <w:pPr>
              <w:spacing w:line="360" w:lineRule="auto"/>
              <w:jc w:val="center"/>
              <w:rPr>
                <w:bCs/>
                <w:color w:val="000000" w:themeColor="text1"/>
                <w:sz w:val="22"/>
                <w:szCs w:val="28"/>
              </w:rPr>
            </w:pPr>
            <w:r>
              <w:rPr>
                <w:bCs/>
                <w:color w:val="000000" w:themeColor="text1"/>
                <w:sz w:val="22"/>
                <w:szCs w:val="28"/>
              </w:rPr>
              <w:t>Прибыль (убыток) от продаж</w:t>
            </w:r>
          </w:p>
        </w:tc>
        <w:tc>
          <w:tcPr>
            <w:tcW w:w="3285" w:type="dxa"/>
            <w:vAlign w:val="center"/>
          </w:tcPr>
          <w:p w14:paraId="02ED0415"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15 111 606</w:t>
            </w:r>
          </w:p>
        </w:tc>
        <w:tc>
          <w:tcPr>
            <w:tcW w:w="3285" w:type="dxa"/>
            <w:vAlign w:val="center"/>
          </w:tcPr>
          <w:p w14:paraId="59C251E6"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14 934 051</w:t>
            </w:r>
          </w:p>
        </w:tc>
      </w:tr>
      <w:tr w:rsidR="00A870BC" w14:paraId="784C1342" w14:textId="77777777" w:rsidTr="007B0377">
        <w:tc>
          <w:tcPr>
            <w:tcW w:w="3085" w:type="dxa"/>
            <w:vAlign w:val="center"/>
          </w:tcPr>
          <w:p w14:paraId="620F9614" w14:textId="77777777" w:rsidR="00A870BC" w:rsidRPr="00023F9F" w:rsidRDefault="00A870BC" w:rsidP="007B0377">
            <w:pPr>
              <w:spacing w:line="360" w:lineRule="auto"/>
              <w:jc w:val="center"/>
              <w:rPr>
                <w:bCs/>
                <w:color w:val="000000" w:themeColor="text1"/>
                <w:sz w:val="22"/>
                <w:szCs w:val="28"/>
              </w:rPr>
            </w:pPr>
            <w:r>
              <w:rPr>
                <w:bCs/>
                <w:color w:val="000000" w:themeColor="text1"/>
                <w:sz w:val="22"/>
                <w:szCs w:val="28"/>
              </w:rPr>
              <w:t xml:space="preserve">Проценты к получению </w:t>
            </w:r>
          </w:p>
        </w:tc>
        <w:tc>
          <w:tcPr>
            <w:tcW w:w="3285" w:type="dxa"/>
            <w:vAlign w:val="center"/>
          </w:tcPr>
          <w:p w14:paraId="0AFD5A68"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2 558 768</w:t>
            </w:r>
          </w:p>
        </w:tc>
        <w:tc>
          <w:tcPr>
            <w:tcW w:w="3285" w:type="dxa"/>
            <w:vAlign w:val="center"/>
          </w:tcPr>
          <w:p w14:paraId="3481F2CB"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3 262 798</w:t>
            </w:r>
          </w:p>
        </w:tc>
      </w:tr>
      <w:tr w:rsidR="00A870BC" w14:paraId="01EE80AF" w14:textId="77777777" w:rsidTr="007B0377">
        <w:tc>
          <w:tcPr>
            <w:tcW w:w="3085" w:type="dxa"/>
            <w:vAlign w:val="center"/>
          </w:tcPr>
          <w:p w14:paraId="198BD00D" w14:textId="77777777" w:rsidR="00A870BC" w:rsidRPr="00023F9F" w:rsidRDefault="00A870BC" w:rsidP="007B0377">
            <w:pPr>
              <w:spacing w:line="360" w:lineRule="auto"/>
              <w:jc w:val="center"/>
              <w:rPr>
                <w:bCs/>
                <w:color w:val="000000" w:themeColor="text1"/>
                <w:sz w:val="22"/>
                <w:szCs w:val="28"/>
              </w:rPr>
            </w:pPr>
            <w:r>
              <w:rPr>
                <w:bCs/>
                <w:color w:val="000000" w:themeColor="text1"/>
                <w:sz w:val="22"/>
                <w:szCs w:val="28"/>
              </w:rPr>
              <w:t>Проценты к уплате</w:t>
            </w:r>
          </w:p>
        </w:tc>
        <w:tc>
          <w:tcPr>
            <w:tcW w:w="3285" w:type="dxa"/>
            <w:vAlign w:val="center"/>
          </w:tcPr>
          <w:p w14:paraId="23B94CFB"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(3 018 773)</w:t>
            </w:r>
          </w:p>
        </w:tc>
        <w:tc>
          <w:tcPr>
            <w:tcW w:w="3285" w:type="dxa"/>
            <w:vAlign w:val="center"/>
          </w:tcPr>
          <w:p w14:paraId="16CAECE3"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(3 362 459)</w:t>
            </w:r>
          </w:p>
        </w:tc>
      </w:tr>
      <w:tr w:rsidR="00A870BC" w14:paraId="1D886A7B" w14:textId="77777777" w:rsidTr="007B0377">
        <w:tc>
          <w:tcPr>
            <w:tcW w:w="3085" w:type="dxa"/>
            <w:vAlign w:val="center"/>
          </w:tcPr>
          <w:p w14:paraId="35CB603D" w14:textId="77777777" w:rsidR="00A870BC" w:rsidRDefault="00A870BC" w:rsidP="007B0377">
            <w:pPr>
              <w:spacing w:line="360" w:lineRule="auto"/>
              <w:jc w:val="center"/>
              <w:rPr>
                <w:bCs/>
                <w:color w:val="000000" w:themeColor="text1"/>
                <w:sz w:val="22"/>
                <w:szCs w:val="28"/>
              </w:rPr>
            </w:pPr>
            <w:r>
              <w:rPr>
                <w:bCs/>
                <w:color w:val="000000" w:themeColor="text1"/>
                <w:sz w:val="22"/>
                <w:szCs w:val="28"/>
              </w:rPr>
              <w:t>Прочие доходы</w:t>
            </w:r>
          </w:p>
        </w:tc>
        <w:tc>
          <w:tcPr>
            <w:tcW w:w="3285" w:type="dxa"/>
            <w:vAlign w:val="center"/>
          </w:tcPr>
          <w:p w14:paraId="5637D383"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813 280</w:t>
            </w:r>
          </w:p>
        </w:tc>
        <w:tc>
          <w:tcPr>
            <w:tcW w:w="3285" w:type="dxa"/>
            <w:vAlign w:val="center"/>
          </w:tcPr>
          <w:p w14:paraId="36BA20C8"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401 324</w:t>
            </w:r>
          </w:p>
        </w:tc>
      </w:tr>
      <w:tr w:rsidR="00A870BC" w14:paraId="54F0DCE6" w14:textId="77777777" w:rsidTr="007B0377">
        <w:tc>
          <w:tcPr>
            <w:tcW w:w="3085" w:type="dxa"/>
            <w:vAlign w:val="center"/>
          </w:tcPr>
          <w:p w14:paraId="1569B1A6" w14:textId="77777777" w:rsidR="00A870BC" w:rsidRDefault="00A870BC" w:rsidP="007B0377">
            <w:pPr>
              <w:spacing w:line="360" w:lineRule="auto"/>
              <w:jc w:val="center"/>
              <w:rPr>
                <w:bCs/>
                <w:color w:val="000000" w:themeColor="text1"/>
                <w:sz w:val="22"/>
                <w:szCs w:val="28"/>
              </w:rPr>
            </w:pPr>
            <w:r>
              <w:rPr>
                <w:bCs/>
                <w:color w:val="000000" w:themeColor="text1"/>
                <w:sz w:val="22"/>
                <w:szCs w:val="28"/>
              </w:rPr>
              <w:t>Прочие расходы</w:t>
            </w:r>
          </w:p>
        </w:tc>
        <w:tc>
          <w:tcPr>
            <w:tcW w:w="3285" w:type="dxa"/>
            <w:vAlign w:val="center"/>
          </w:tcPr>
          <w:p w14:paraId="12D0F34A"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(1 001 761)</w:t>
            </w:r>
          </w:p>
        </w:tc>
        <w:tc>
          <w:tcPr>
            <w:tcW w:w="3285" w:type="dxa"/>
            <w:vAlign w:val="center"/>
          </w:tcPr>
          <w:p w14:paraId="75122A62"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(574 083)</w:t>
            </w:r>
          </w:p>
        </w:tc>
      </w:tr>
      <w:tr w:rsidR="00A870BC" w14:paraId="21C8E1EE" w14:textId="77777777" w:rsidTr="007B0377">
        <w:tc>
          <w:tcPr>
            <w:tcW w:w="3085" w:type="dxa"/>
            <w:vAlign w:val="center"/>
          </w:tcPr>
          <w:p w14:paraId="37574197" w14:textId="77777777" w:rsidR="00A870BC" w:rsidRDefault="00A870BC" w:rsidP="007B0377">
            <w:pPr>
              <w:spacing w:line="360" w:lineRule="auto"/>
              <w:jc w:val="center"/>
              <w:rPr>
                <w:bCs/>
                <w:color w:val="000000" w:themeColor="text1"/>
                <w:sz w:val="22"/>
                <w:szCs w:val="28"/>
              </w:rPr>
            </w:pPr>
            <w:r>
              <w:rPr>
                <w:bCs/>
                <w:color w:val="000000" w:themeColor="text1"/>
                <w:sz w:val="22"/>
                <w:szCs w:val="28"/>
              </w:rPr>
              <w:t>Прибыль (убыток) до налогообложения</w:t>
            </w:r>
          </w:p>
        </w:tc>
        <w:tc>
          <w:tcPr>
            <w:tcW w:w="3285" w:type="dxa"/>
            <w:vAlign w:val="center"/>
          </w:tcPr>
          <w:p w14:paraId="297C161F"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14 463 120</w:t>
            </w:r>
          </w:p>
        </w:tc>
        <w:tc>
          <w:tcPr>
            <w:tcW w:w="3285" w:type="dxa"/>
            <w:vAlign w:val="center"/>
          </w:tcPr>
          <w:p w14:paraId="18697C0E"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14 661 631</w:t>
            </w:r>
          </w:p>
        </w:tc>
      </w:tr>
      <w:tr w:rsidR="00A870BC" w14:paraId="1AF83563" w14:textId="77777777" w:rsidTr="007B0377">
        <w:tc>
          <w:tcPr>
            <w:tcW w:w="3085" w:type="dxa"/>
            <w:vAlign w:val="center"/>
          </w:tcPr>
          <w:p w14:paraId="32902DD2" w14:textId="77777777" w:rsidR="00A870BC" w:rsidRDefault="00A870BC" w:rsidP="007B0377">
            <w:pPr>
              <w:spacing w:line="360" w:lineRule="auto"/>
              <w:jc w:val="center"/>
              <w:rPr>
                <w:bCs/>
                <w:color w:val="000000" w:themeColor="text1"/>
                <w:sz w:val="22"/>
                <w:szCs w:val="28"/>
              </w:rPr>
            </w:pPr>
            <w:r>
              <w:rPr>
                <w:bCs/>
                <w:color w:val="000000" w:themeColor="text1"/>
                <w:sz w:val="22"/>
                <w:szCs w:val="28"/>
              </w:rPr>
              <w:t>Налог на прибыль</w:t>
            </w:r>
          </w:p>
        </w:tc>
        <w:tc>
          <w:tcPr>
            <w:tcW w:w="3285" w:type="dxa"/>
            <w:vAlign w:val="center"/>
          </w:tcPr>
          <w:p w14:paraId="603A9A45"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273 503</w:t>
            </w:r>
          </w:p>
        </w:tc>
        <w:tc>
          <w:tcPr>
            <w:tcW w:w="3285" w:type="dxa"/>
            <w:vAlign w:val="center"/>
          </w:tcPr>
          <w:p w14:paraId="433D1FC2"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49 792</w:t>
            </w:r>
          </w:p>
        </w:tc>
      </w:tr>
      <w:tr w:rsidR="00A870BC" w14:paraId="4380ABB7" w14:textId="77777777" w:rsidTr="007B0377">
        <w:tc>
          <w:tcPr>
            <w:tcW w:w="3085" w:type="dxa"/>
            <w:vAlign w:val="center"/>
          </w:tcPr>
          <w:p w14:paraId="3F24DD9F" w14:textId="77777777" w:rsidR="00A870BC" w:rsidRDefault="00A870BC" w:rsidP="007B0377">
            <w:pPr>
              <w:spacing w:line="360" w:lineRule="auto"/>
              <w:jc w:val="center"/>
              <w:rPr>
                <w:bCs/>
                <w:color w:val="000000" w:themeColor="text1"/>
                <w:sz w:val="22"/>
                <w:szCs w:val="28"/>
              </w:rPr>
            </w:pPr>
            <w:r>
              <w:rPr>
                <w:bCs/>
                <w:color w:val="000000" w:themeColor="text1"/>
                <w:sz w:val="22"/>
                <w:szCs w:val="28"/>
              </w:rPr>
              <w:t xml:space="preserve">Текущий налог на прибыль </w:t>
            </w:r>
          </w:p>
        </w:tc>
        <w:tc>
          <w:tcPr>
            <w:tcW w:w="3285" w:type="dxa"/>
            <w:vAlign w:val="center"/>
          </w:tcPr>
          <w:p w14:paraId="0457019F"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(21 189)</w:t>
            </w:r>
          </w:p>
        </w:tc>
        <w:tc>
          <w:tcPr>
            <w:tcW w:w="3285" w:type="dxa"/>
            <w:vAlign w:val="center"/>
          </w:tcPr>
          <w:p w14:paraId="18E5D09C"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(10 961)</w:t>
            </w:r>
          </w:p>
        </w:tc>
      </w:tr>
      <w:tr w:rsidR="00A870BC" w14:paraId="439A93FD" w14:textId="77777777" w:rsidTr="007B0377">
        <w:tc>
          <w:tcPr>
            <w:tcW w:w="3085" w:type="dxa"/>
            <w:vAlign w:val="center"/>
          </w:tcPr>
          <w:p w14:paraId="3A486A6A" w14:textId="77777777" w:rsidR="00A870BC" w:rsidRDefault="00A870BC" w:rsidP="007B0377">
            <w:pPr>
              <w:spacing w:line="360" w:lineRule="auto"/>
              <w:jc w:val="center"/>
              <w:rPr>
                <w:bCs/>
                <w:color w:val="000000" w:themeColor="text1"/>
                <w:sz w:val="22"/>
                <w:szCs w:val="28"/>
              </w:rPr>
            </w:pPr>
            <w:r>
              <w:rPr>
                <w:bCs/>
                <w:color w:val="000000" w:themeColor="text1"/>
                <w:sz w:val="22"/>
                <w:szCs w:val="28"/>
              </w:rPr>
              <w:t>Отложенный налог на прибыль</w:t>
            </w:r>
          </w:p>
        </w:tc>
        <w:tc>
          <w:tcPr>
            <w:tcW w:w="3285" w:type="dxa"/>
            <w:vAlign w:val="center"/>
          </w:tcPr>
          <w:p w14:paraId="072743AC"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294 692</w:t>
            </w:r>
          </w:p>
        </w:tc>
        <w:tc>
          <w:tcPr>
            <w:tcW w:w="3285" w:type="dxa"/>
            <w:vAlign w:val="center"/>
          </w:tcPr>
          <w:p w14:paraId="085BC4D3"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60 753</w:t>
            </w:r>
          </w:p>
        </w:tc>
      </w:tr>
    </w:tbl>
    <w:p w14:paraId="1C2C39BD" w14:textId="77777777" w:rsidR="00A870BC" w:rsidRDefault="00A870BC" w:rsidP="00A870BC">
      <w:pPr>
        <w:spacing w:line="360" w:lineRule="auto"/>
        <w:jc w:val="both"/>
        <w:rPr>
          <w:sz w:val="28"/>
          <w:szCs w:val="28"/>
        </w:rPr>
      </w:pPr>
      <w:r>
        <w:rPr>
          <w:b/>
          <w:caps/>
          <w:sz w:val="28"/>
          <w:szCs w:val="28"/>
        </w:rPr>
        <w:br w:type="page"/>
      </w:r>
      <w:r>
        <w:rPr>
          <w:sz w:val="28"/>
          <w:szCs w:val="28"/>
        </w:rPr>
        <w:lastRenderedPageBreak/>
        <w:t>Окончание табл. 1 – Отчет о финансовых результатах</w:t>
      </w:r>
    </w:p>
    <w:tbl>
      <w:tblPr>
        <w:tblStyle w:val="a3"/>
        <w:tblW w:w="0" w:type="auto"/>
        <w:tblLook w:val="04A0" w:firstRow="1" w:lastRow="0" w:firstColumn="1" w:lastColumn="0" w:noHBand="0" w:noVBand="1"/>
      </w:tblPr>
      <w:tblGrid>
        <w:gridCol w:w="2795"/>
        <w:gridCol w:w="3275"/>
        <w:gridCol w:w="3275"/>
      </w:tblGrid>
      <w:tr w:rsidR="00A870BC" w:rsidRPr="00EE6FDF" w14:paraId="4B3EB73F" w14:textId="77777777" w:rsidTr="007B0377">
        <w:tc>
          <w:tcPr>
            <w:tcW w:w="2802" w:type="dxa"/>
            <w:vAlign w:val="center"/>
          </w:tcPr>
          <w:p w14:paraId="67AFBF8E" w14:textId="77777777" w:rsidR="00A870BC" w:rsidRPr="00EE6FDF" w:rsidRDefault="00A870BC" w:rsidP="007B0377">
            <w:pPr>
              <w:spacing w:line="360" w:lineRule="auto"/>
              <w:jc w:val="center"/>
              <w:rPr>
                <w:bCs/>
                <w:color w:val="000000"/>
                <w:sz w:val="22"/>
                <w:szCs w:val="28"/>
              </w:rPr>
            </w:pPr>
            <w:r w:rsidRPr="00EE6FDF">
              <w:rPr>
                <w:bCs/>
                <w:color w:val="000000"/>
                <w:sz w:val="22"/>
                <w:szCs w:val="28"/>
              </w:rPr>
              <w:t>Прочее</w:t>
            </w:r>
          </w:p>
        </w:tc>
        <w:tc>
          <w:tcPr>
            <w:tcW w:w="3285" w:type="dxa"/>
            <w:vAlign w:val="center"/>
          </w:tcPr>
          <w:p w14:paraId="5C5497C1"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(25 408)</w:t>
            </w:r>
          </w:p>
        </w:tc>
        <w:tc>
          <w:tcPr>
            <w:tcW w:w="3285" w:type="dxa"/>
            <w:vAlign w:val="center"/>
          </w:tcPr>
          <w:p w14:paraId="344EB9E8"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(24 352)</w:t>
            </w:r>
          </w:p>
        </w:tc>
      </w:tr>
      <w:tr w:rsidR="00A870BC" w:rsidRPr="00EE6FDF" w14:paraId="0F372EBE" w14:textId="77777777" w:rsidTr="007B0377">
        <w:tc>
          <w:tcPr>
            <w:tcW w:w="2802" w:type="dxa"/>
            <w:vAlign w:val="center"/>
          </w:tcPr>
          <w:p w14:paraId="4008CE0B" w14:textId="77777777" w:rsidR="00A870BC" w:rsidRPr="00EE6FDF" w:rsidRDefault="00A870BC" w:rsidP="007B0377">
            <w:pPr>
              <w:spacing w:line="360" w:lineRule="auto"/>
              <w:jc w:val="center"/>
              <w:rPr>
                <w:bCs/>
                <w:color w:val="000000"/>
                <w:sz w:val="22"/>
                <w:szCs w:val="28"/>
              </w:rPr>
            </w:pPr>
            <w:r w:rsidRPr="00EE6FDF">
              <w:rPr>
                <w:bCs/>
                <w:color w:val="000000"/>
                <w:sz w:val="22"/>
                <w:szCs w:val="28"/>
              </w:rPr>
              <w:t>Чистая прибыль</w:t>
            </w:r>
          </w:p>
        </w:tc>
        <w:tc>
          <w:tcPr>
            <w:tcW w:w="3285" w:type="dxa"/>
            <w:vAlign w:val="center"/>
          </w:tcPr>
          <w:p w14:paraId="2CD553E3"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14 711 215</w:t>
            </w:r>
          </w:p>
        </w:tc>
        <w:tc>
          <w:tcPr>
            <w:tcW w:w="3285" w:type="dxa"/>
            <w:vAlign w:val="center"/>
          </w:tcPr>
          <w:p w14:paraId="0F0007C8" w14:textId="77777777" w:rsidR="00A870BC" w:rsidRDefault="00A870BC" w:rsidP="007B0377">
            <w:pPr>
              <w:jc w:val="center"/>
              <w:rPr>
                <w:rFonts w:ascii="Arial" w:hAnsi="Arial" w:cs="Arial"/>
                <w:color w:val="000000"/>
                <w:sz w:val="18"/>
                <w:szCs w:val="18"/>
              </w:rPr>
            </w:pPr>
            <w:r>
              <w:rPr>
                <w:rFonts w:ascii="Arial" w:hAnsi="Arial" w:cs="Arial"/>
                <w:color w:val="000000"/>
                <w:sz w:val="18"/>
                <w:szCs w:val="18"/>
              </w:rPr>
              <w:t>14 687 071</w:t>
            </w:r>
          </w:p>
        </w:tc>
      </w:tr>
    </w:tbl>
    <w:p w14:paraId="5308F382" w14:textId="77777777" w:rsidR="00A870BC" w:rsidRPr="00EE6FDF" w:rsidRDefault="00A870BC" w:rsidP="00A870BC">
      <w:pPr>
        <w:spacing w:line="360" w:lineRule="auto"/>
        <w:jc w:val="both"/>
        <w:rPr>
          <w:caps/>
          <w:sz w:val="28"/>
          <w:szCs w:val="28"/>
        </w:rPr>
      </w:pPr>
    </w:p>
    <w:p w14:paraId="19729CD1" w14:textId="77777777" w:rsidR="00A870BC" w:rsidRPr="00BE22C2" w:rsidRDefault="00A870BC" w:rsidP="00A870BC">
      <w:pPr>
        <w:shd w:val="clear" w:color="auto" w:fill="FFFFFF"/>
        <w:spacing w:after="120" w:line="360" w:lineRule="auto"/>
        <w:ind w:firstLine="709"/>
        <w:jc w:val="both"/>
        <w:rPr>
          <w:color w:val="333333"/>
          <w:sz w:val="28"/>
          <w:szCs w:val="28"/>
        </w:rPr>
      </w:pPr>
      <w:r w:rsidRPr="00BE22C2">
        <w:rPr>
          <w:b/>
          <w:bCs/>
          <w:color w:val="333333"/>
          <w:sz w:val="28"/>
          <w:szCs w:val="28"/>
        </w:rPr>
        <w:t>Некоторые коэффициенты ликвидности ПАО «Группа Черкизово»</w:t>
      </w:r>
      <w:r w:rsidRPr="00BE22C2">
        <w:rPr>
          <w:color w:val="333333"/>
          <w:sz w:val="28"/>
          <w:szCs w:val="28"/>
        </w:rPr>
        <w:t>:</w:t>
      </w:r>
    </w:p>
    <w:p w14:paraId="59E9D427" w14:textId="42874A9A" w:rsidR="007B0377" w:rsidRDefault="00A870BC" w:rsidP="007B0377">
      <w:pPr>
        <w:shd w:val="clear" w:color="auto" w:fill="FFFFFF"/>
        <w:spacing w:line="360" w:lineRule="auto"/>
        <w:ind w:firstLine="709"/>
        <w:jc w:val="both"/>
        <w:rPr>
          <w:color w:val="333333"/>
          <w:sz w:val="28"/>
          <w:szCs w:val="28"/>
        </w:rPr>
      </w:pPr>
      <w:r>
        <w:rPr>
          <w:b/>
          <w:bCs/>
          <w:color w:val="333333"/>
          <w:sz w:val="28"/>
          <w:szCs w:val="28"/>
        </w:rPr>
        <w:t xml:space="preserve">- </w:t>
      </w:r>
      <w:r w:rsidRPr="00BE22C2">
        <w:rPr>
          <w:b/>
          <w:bCs/>
          <w:color w:val="333333"/>
          <w:sz w:val="28"/>
          <w:szCs w:val="28"/>
        </w:rPr>
        <w:t>Коэффициент текущей ликвидности</w:t>
      </w:r>
      <w:r w:rsidRPr="00BE22C2">
        <w:rPr>
          <w:color w:val="333333"/>
          <w:sz w:val="28"/>
          <w:szCs w:val="28"/>
        </w:rPr>
        <w:t xml:space="preserve"> в 2023 году — 5,37. </w:t>
      </w:r>
    </w:p>
    <w:p w14:paraId="509C8D34" w14:textId="59A33931" w:rsidR="007B0377" w:rsidRPr="00BF035C" w:rsidRDefault="00830704" w:rsidP="007B0377">
      <w:pPr>
        <w:pStyle w:val="21"/>
        <w:spacing w:before="60" w:after="60" w:line="288" w:lineRule="auto"/>
        <w:ind w:firstLine="0"/>
        <w:jc w:val="right"/>
        <w:rPr>
          <w:sz w:val="28"/>
          <w:szCs w:val="28"/>
          <w:vertAlign w:val="subscript"/>
        </w:rPr>
      </w:pP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vertAlign w:val="subscript"/>
              </w:rPr>
              <m:t>ТЛ</m:t>
            </m:r>
          </m:sub>
        </m:sSub>
        <m:r>
          <w:rPr>
            <w:rFonts w:ascii="Cambria Math" w:hAnsi="Cambria Math"/>
            <w:sz w:val="28"/>
            <w:szCs w:val="28"/>
          </w:rPr>
          <m:t xml:space="preserve"> = ОА / КО,</m:t>
        </m:r>
      </m:oMath>
      <w:r w:rsidR="007B0377">
        <w:rPr>
          <w:sz w:val="28"/>
          <w:szCs w:val="28"/>
        </w:rPr>
        <w:t xml:space="preserve">                                             (1) </w:t>
      </w:r>
    </w:p>
    <w:p w14:paraId="20E1E693" w14:textId="03976795" w:rsidR="007B0377" w:rsidRPr="00BF035C" w:rsidRDefault="007B0377" w:rsidP="007B0377">
      <w:pPr>
        <w:pStyle w:val="21"/>
        <w:spacing w:line="288" w:lineRule="auto"/>
        <w:ind w:firstLine="0"/>
        <w:contextualSpacing/>
        <w:jc w:val="both"/>
        <w:rPr>
          <w:sz w:val="28"/>
          <w:szCs w:val="28"/>
        </w:rPr>
      </w:pPr>
      <w:r w:rsidRPr="00BF035C">
        <w:rPr>
          <w:sz w:val="28"/>
          <w:szCs w:val="28"/>
        </w:rPr>
        <w:t xml:space="preserve">где ОА – сумма </w:t>
      </w:r>
      <w:r>
        <w:rPr>
          <w:sz w:val="28"/>
          <w:szCs w:val="28"/>
        </w:rPr>
        <w:t xml:space="preserve">оборотных активов; </w:t>
      </w:r>
      <w:r w:rsidRPr="00BF035C">
        <w:rPr>
          <w:sz w:val="28"/>
          <w:szCs w:val="28"/>
        </w:rPr>
        <w:t>К</w:t>
      </w:r>
      <w:r>
        <w:rPr>
          <w:sz w:val="28"/>
          <w:szCs w:val="28"/>
        </w:rPr>
        <w:t>О – краткосрочные обязательства.</w:t>
      </w:r>
    </w:p>
    <w:p w14:paraId="5CF6C88E" w14:textId="511C6B42" w:rsidR="00A870BC" w:rsidRPr="00BE22C2" w:rsidRDefault="00A870BC" w:rsidP="00A870BC">
      <w:pPr>
        <w:shd w:val="clear" w:color="auto" w:fill="FFFFFF"/>
        <w:spacing w:line="360" w:lineRule="auto"/>
        <w:ind w:firstLine="709"/>
        <w:jc w:val="both"/>
        <w:rPr>
          <w:color w:val="333333"/>
          <w:sz w:val="28"/>
          <w:szCs w:val="28"/>
        </w:rPr>
      </w:pPr>
      <w:r w:rsidRPr="00BE22C2">
        <w:rPr>
          <w:color w:val="333333"/>
          <w:sz w:val="28"/>
          <w:szCs w:val="28"/>
        </w:rPr>
        <w:t xml:space="preserve">Утрата платёжеспособности в долгосрочной или среднесрочной перспективе угрожает компании меньше, чем большинству сопоставимых организаций.  </w:t>
      </w:r>
    </w:p>
    <w:p w14:paraId="0278C622" w14:textId="77777777" w:rsidR="00A870BC" w:rsidRPr="00BE22C2" w:rsidRDefault="00A870BC" w:rsidP="00A870BC">
      <w:pPr>
        <w:shd w:val="clear" w:color="auto" w:fill="FFFFFF"/>
        <w:spacing w:beforeAutospacing="1" w:line="360" w:lineRule="auto"/>
        <w:ind w:firstLine="709"/>
        <w:jc w:val="both"/>
        <w:rPr>
          <w:color w:val="333333"/>
          <w:sz w:val="28"/>
          <w:szCs w:val="28"/>
        </w:rPr>
      </w:pPr>
      <w:r>
        <w:rPr>
          <w:b/>
          <w:bCs/>
          <w:color w:val="333333"/>
          <w:sz w:val="28"/>
          <w:szCs w:val="28"/>
        </w:rPr>
        <w:t xml:space="preserve">- </w:t>
      </w:r>
      <w:r w:rsidRPr="00BE22C2">
        <w:rPr>
          <w:b/>
          <w:bCs/>
          <w:color w:val="333333"/>
          <w:sz w:val="28"/>
          <w:szCs w:val="28"/>
        </w:rPr>
        <w:t>Коэффициент быстрой ликвидности</w:t>
      </w:r>
      <w:r w:rsidRPr="00BE22C2">
        <w:rPr>
          <w:color w:val="333333"/>
          <w:sz w:val="28"/>
          <w:szCs w:val="28"/>
        </w:rPr>
        <w:t xml:space="preserve"> в 2023 году — 5,36. Ликвидные активы покрывают краткосрочные обязательства полней, чем у подавляющего большинства других предприятий отрасли. Риск утраты платёжеспособности в среднесрочной перспективе минимален.  </w:t>
      </w:r>
    </w:p>
    <w:p w14:paraId="36BA692A" w14:textId="77777777" w:rsidR="007B0377" w:rsidRDefault="00A870BC" w:rsidP="00A870BC">
      <w:pPr>
        <w:shd w:val="clear" w:color="auto" w:fill="FFFFFF"/>
        <w:spacing w:beforeAutospacing="1" w:line="360" w:lineRule="auto"/>
        <w:ind w:firstLine="709"/>
        <w:jc w:val="both"/>
        <w:rPr>
          <w:color w:val="333333"/>
          <w:sz w:val="28"/>
          <w:szCs w:val="28"/>
        </w:rPr>
      </w:pPr>
      <w:r>
        <w:rPr>
          <w:b/>
          <w:bCs/>
          <w:color w:val="333333"/>
          <w:sz w:val="28"/>
          <w:szCs w:val="28"/>
        </w:rPr>
        <w:t xml:space="preserve">- </w:t>
      </w:r>
      <w:r w:rsidRPr="00BE22C2">
        <w:rPr>
          <w:b/>
          <w:bCs/>
          <w:color w:val="333333"/>
          <w:sz w:val="28"/>
          <w:szCs w:val="28"/>
        </w:rPr>
        <w:t>Коэффициент абсолютной ликвидности</w:t>
      </w:r>
      <w:r w:rsidRPr="00BE22C2">
        <w:rPr>
          <w:color w:val="333333"/>
          <w:sz w:val="28"/>
          <w:szCs w:val="28"/>
        </w:rPr>
        <w:t> в 2023 году — 2,76.</w:t>
      </w:r>
    </w:p>
    <w:p w14:paraId="661DEB13" w14:textId="5D5E2BB2" w:rsidR="007B0377" w:rsidRPr="00BF035C" w:rsidRDefault="00830704" w:rsidP="007B0377">
      <w:pPr>
        <w:pStyle w:val="21"/>
        <w:spacing w:before="60" w:after="60" w:line="288" w:lineRule="auto"/>
        <w:ind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vertAlign w:val="subscript"/>
              </w:rPr>
              <m:t>АЛ</m:t>
            </m:r>
          </m:sub>
        </m:sSub>
        <m:r>
          <w:rPr>
            <w:rFonts w:ascii="Cambria Math" w:hAnsi="Cambria Math"/>
            <w:sz w:val="28"/>
            <w:szCs w:val="28"/>
          </w:rPr>
          <m:t xml:space="preserve"> = ДС / КО,</m:t>
        </m:r>
      </m:oMath>
      <w:r w:rsidR="007B0377">
        <w:rPr>
          <w:sz w:val="28"/>
          <w:szCs w:val="28"/>
        </w:rPr>
        <w:t xml:space="preserve">                                          (2)</w:t>
      </w:r>
    </w:p>
    <w:p w14:paraId="26CB7395" w14:textId="113369AF" w:rsidR="007B0377" w:rsidRPr="007B0377" w:rsidRDefault="007B0377" w:rsidP="007B0377">
      <w:pPr>
        <w:pStyle w:val="21"/>
        <w:spacing w:line="288" w:lineRule="auto"/>
        <w:ind w:firstLine="0"/>
        <w:contextualSpacing/>
        <w:jc w:val="both"/>
        <w:rPr>
          <w:sz w:val="28"/>
          <w:szCs w:val="28"/>
        </w:rPr>
      </w:pPr>
      <w:r w:rsidRPr="00BF035C">
        <w:rPr>
          <w:sz w:val="28"/>
          <w:szCs w:val="28"/>
        </w:rPr>
        <w:t xml:space="preserve">где ДС – денежные средства; КО – краткосрочные обязательства (итог </w:t>
      </w:r>
      <w:r w:rsidRPr="00BF035C">
        <w:rPr>
          <w:sz w:val="28"/>
          <w:szCs w:val="28"/>
          <w:lang w:val="en-US"/>
        </w:rPr>
        <w:t>V</w:t>
      </w:r>
      <w:r w:rsidRPr="00BF035C">
        <w:rPr>
          <w:sz w:val="28"/>
          <w:szCs w:val="28"/>
        </w:rPr>
        <w:t xml:space="preserve"> раздела баланса).</w:t>
      </w:r>
    </w:p>
    <w:p w14:paraId="6E55B1F5" w14:textId="60ECCD55" w:rsidR="00A870BC" w:rsidRPr="00BE22C2" w:rsidRDefault="00A870BC" w:rsidP="00A870BC">
      <w:pPr>
        <w:shd w:val="clear" w:color="auto" w:fill="FFFFFF"/>
        <w:spacing w:beforeAutospacing="1" w:line="360" w:lineRule="auto"/>
        <w:ind w:firstLine="709"/>
        <w:jc w:val="both"/>
        <w:rPr>
          <w:color w:val="333333"/>
          <w:sz w:val="28"/>
          <w:szCs w:val="28"/>
        </w:rPr>
      </w:pPr>
      <w:r w:rsidRPr="00BE22C2">
        <w:rPr>
          <w:color w:val="333333"/>
          <w:sz w:val="28"/>
          <w:szCs w:val="28"/>
        </w:rPr>
        <w:t xml:space="preserve"> Доля краткосрочных обязательств, обеспеченных высоколиквидными активами организации, намного выше, чем у большинства аналогичных предприятий</w:t>
      </w:r>
      <w:r w:rsidR="007B0377">
        <w:rPr>
          <w:color w:val="333333"/>
          <w:sz w:val="28"/>
          <w:szCs w:val="28"/>
        </w:rPr>
        <w:t>.</w:t>
      </w:r>
    </w:p>
    <w:p w14:paraId="6898F944" w14:textId="77777777" w:rsidR="00A870BC" w:rsidRDefault="00A870BC" w:rsidP="00A870BC">
      <w:pPr>
        <w:shd w:val="clear" w:color="auto" w:fill="FFFFFF"/>
        <w:spacing w:after="120" w:line="360" w:lineRule="auto"/>
        <w:ind w:firstLine="709"/>
        <w:jc w:val="both"/>
        <w:rPr>
          <w:color w:val="333333"/>
          <w:sz w:val="28"/>
          <w:szCs w:val="28"/>
        </w:rPr>
      </w:pPr>
      <w:r>
        <w:rPr>
          <w:b/>
          <w:bCs/>
          <w:color w:val="333333"/>
          <w:sz w:val="28"/>
          <w:szCs w:val="28"/>
        </w:rPr>
        <w:t xml:space="preserve">- </w:t>
      </w:r>
      <w:r w:rsidRPr="00BE22C2">
        <w:rPr>
          <w:b/>
          <w:bCs/>
          <w:color w:val="333333"/>
          <w:sz w:val="28"/>
          <w:szCs w:val="28"/>
        </w:rPr>
        <w:t>Коэффициент финансовой независимости (коэффициент автономии)</w:t>
      </w:r>
      <w:r w:rsidRPr="00BE22C2">
        <w:rPr>
          <w:color w:val="333333"/>
          <w:sz w:val="28"/>
          <w:szCs w:val="28"/>
        </w:rPr>
        <w:t> в 2023 году — 0,52.</w:t>
      </w:r>
    </w:p>
    <w:p w14:paraId="23C47941" w14:textId="1DF6BE14" w:rsidR="007B0377" w:rsidRPr="00C851BC" w:rsidRDefault="00A870BC" w:rsidP="007B0377">
      <w:pPr>
        <w:shd w:val="clear" w:color="auto" w:fill="FFFFFF"/>
        <w:spacing w:after="120" w:line="360" w:lineRule="auto"/>
        <w:ind w:firstLine="709"/>
        <w:jc w:val="both"/>
        <w:rPr>
          <w:color w:val="333333"/>
          <w:sz w:val="28"/>
          <w:szCs w:val="28"/>
        </w:rPr>
      </w:pPr>
      <w:r w:rsidRPr="00C851BC">
        <w:rPr>
          <w:color w:val="333333"/>
          <w:sz w:val="28"/>
          <w:szCs w:val="28"/>
        </w:rPr>
        <w:t xml:space="preserve">Коэффициент автономии характеризует долю собственного капитала в общей сумме средств, вложенных в его деятельность (в валюте баланса): </w:t>
      </w:r>
    </w:p>
    <w:p w14:paraId="3404EA74" w14:textId="403C9577" w:rsidR="007B0377" w:rsidRPr="00C851BC" w:rsidRDefault="00830704" w:rsidP="007B0377">
      <w:pPr>
        <w:shd w:val="clear" w:color="auto" w:fill="FFFFFF"/>
        <w:spacing w:after="120" w:line="360" w:lineRule="auto"/>
        <w:ind w:firstLine="709"/>
        <w:jc w:val="right"/>
        <w:rPr>
          <w:color w:val="333333"/>
          <w:sz w:val="28"/>
          <w:szCs w:val="28"/>
        </w:rPr>
      </w:pPr>
      <m:oMath>
        <m:sSub>
          <m:sSubPr>
            <m:ctrlPr>
              <w:rPr>
                <w:rFonts w:ascii="Cambria Math" w:hAnsi="Cambria Math"/>
                <w:i/>
                <w:color w:val="333333"/>
                <w:sz w:val="28"/>
                <w:szCs w:val="28"/>
              </w:rPr>
            </m:ctrlPr>
          </m:sSubPr>
          <m:e>
            <m:r>
              <w:rPr>
                <w:rFonts w:ascii="Cambria Math" w:hAnsi="Cambria Math"/>
                <w:color w:val="333333"/>
                <w:sz w:val="28"/>
                <w:szCs w:val="28"/>
              </w:rPr>
              <m:t>К</m:t>
            </m:r>
          </m:e>
          <m:sub>
            <m:r>
              <w:rPr>
                <w:rFonts w:ascii="Cambria Math" w:hAnsi="Cambria Math"/>
                <w:color w:val="333333"/>
                <w:sz w:val="28"/>
                <w:szCs w:val="28"/>
              </w:rPr>
              <m:t>А</m:t>
            </m:r>
          </m:sub>
        </m:sSub>
        <m:r>
          <w:rPr>
            <w:rFonts w:ascii="Cambria Math" w:hAnsi="Cambria Math"/>
            <w:color w:val="333333"/>
            <w:sz w:val="28"/>
            <w:szCs w:val="28"/>
          </w:rPr>
          <m:t xml:space="preserve"> = СК / ВБ,</m:t>
        </m:r>
      </m:oMath>
      <w:r w:rsidR="007B0377">
        <w:rPr>
          <w:color w:val="333333"/>
          <w:sz w:val="28"/>
          <w:szCs w:val="28"/>
        </w:rPr>
        <w:t xml:space="preserve">                                                (3)</w:t>
      </w:r>
    </w:p>
    <w:p w14:paraId="00F5034E" w14:textId="2785F10F" w:rsidR="00A870BC" w:rsidRDefault="00A870BC" w:rsidP="007B0377">
      <w:pPr>
        <w:shd w:val="clear" w:color="auto" w:fill="FFFFFF"/>
        <w:spacing w:after="120" w:line="360" w:lineRule="auto"/>
        <w:jc w:val="both"/>
        <w:rPr>
          <w:color w:val="333333"/>
          <w:sz w:val="28"/>
          <w:szCs w:val="28"/>
        </w:rPr>
      </w:pPr>
      <w:r w:rsidRPr="00C851BC">
        <w:rPr>
          <w:color w:val="333333"/>
          <w:sz w:val="28"/>
          <w:szCs w:val="28"/>
        </w:rPr>
        <w:t>где СК – собственный капитал; ВБ – валюта баланса.</w:t>
      </w:r>
    </w:p>
    <w:p w14:paraId="6DE8B63E" w14:textId="07C50C60" w:rsidR="0097207B" w:rsidRPr="0097207B" w:rsidRDefault="0097207B" w:rsidP="0097207B">
      <w:pPr>
        <w:pStyle w:val="a7"/>
        <w:shd w:val="clear" w:color="auto" w:fill="FFFFFF"/>
        <w:spacing w:before="0" w:beforeAutospacing="0" w:after="0" w:afterAutospacing="0" w:line="360" w:lineRule="auto"/>
        <w:jc w:val="both"/>
        <w:rPr>
          <w:color w:val="212529"/>
          <w:sz w:val="28"/>
        </w:rPr>
      </w:pPr>
      <w:r>
        <w:rPr>
          <w:color w:val="333333"/>
          <w:sz w:val="28"/>
          <w:szCs w:val="28"/>
        </w:rPr>
        <w:lastRenderedPageBreak/>
        <w:tab/>
        <w:t xml:space="preserve">Оценим эффективность деятельности предприятия. </w:t>
      </w:r>
      <w:r w:rsidRPr="0097207B">
        <w:rPr>
          <w:color w:val="212529"/>
          <w:sz w:val="28"/>
        </w:rPr>
        <w:t xml:space="preserve">Для проведения расчётов </w:t>
      </w:r>
      <w:r>
        <w:rPr>
          <w:color w:val="212529"/>
          <w:sz w:val="28"/>
        </w:rPr>
        <w:t xml:space="preserve">найдем </w:t>
      </w:r>
      <w:r w:rsidRPr="0097207B">
        <w:rPr>
          <w:color w:val="212529"/>
          <w:sz w:val="28"/>
        </w:rPr>
        <w:t>финансовую отчётность ПАО «Черкизово» на сайте компании или в базе данных. </w:t>
      </w:r>
      <w:r w:rsidRPr="0097207B">
        <w:rPr>
          <w:bCs/>
          <w:color w:val="212529"/>
          <w:sz w:val="28"/>
        </w:rPr>
        <w:t>В миллионах рублей:</w:t>
      </w:r>
    </w:p>
    <w:p w14:paraId="13A46535" w14:textId="7E9CF153" w:rsidR="0097207B" w:rsidRPr="0097207B" w:rsidRDefault="0097207B" w:rsidP="0097207B">
      <w:pPr>
        <w:shd w:val="clear" w:color="auto" w:fill="FFFFFF"/>
        <w:spacing w:before="100" w:beforeAutospacing="1" w:after="100" w:afterAutospacing="1" w:line="360" w:lineRule="auto"/>
        <w:jc w:val="both"/>
        <w:rPr>
          <w:color w:val="212529"/>
          <w:sz w:val="28"/>
        </w:rPr>
      </w:pPr>
      <w:r>
        <w:rPr>
          <w:bCs/>
          <w:color w:val="212529"/>
          <w:sz w:val="28"/>
        </w:rPr>
        <w:t xml:space="preserve">- </w:t>
      </w:r>
      <w:r w:rsidRPr="0097207B">
        <w:rPr>
          <w:bCs/>
          <w:color w:val="212529"/>
          <w:sz w:val="28"/>
        </w:rPr>
        <w:t>ЧВ (чистая выручка):</w:t>
      </w:r>
      <w:r w:rsidRPr="0097207B">
        <w:rPr>
          <w:color w:val="212529"/>
          <w:sz w:val="28"/>
        </w:rPr>
        <w:t> 180 000</w:t>
      </w:r>
    </w:p>
    <w:p w14:paraId="24CB5F53" w14:textId="4E835039" w:rsidR="0097207B" w:rsidRPr="0097207B" w:rsidRDefault="0097207B" w:rsidP="0097207B">
      <w:pPr>
        <w:shd w:val="clear" w:color="auto" w:fill="FFFFFF"/>
        <w:spacing w:before="60" w:after="100" w:afterAutospacing="1" w:line="360" w:lineRule="auto"/>
        <w:jc w:val="both"/>
        <w:rPr>
          <w:color w:val="212529"/>
          <w:sz w:val="28"/>
        </w:rPr>
      </w:pPr>
      <w:r>
        <w:rPr>
          <w:bCs/>
          <w:color w:val="212529"/>
          <w:sz w:val="28"/>
        </w:rPr>
        <w:t xml:space="preserve">- </w:t>
      </w:r>
      <w:r w:rsidRPr="0097207B">
        <w:rPr>
          <w:bCs/>
          <w:color w:val="212529"/>
          <w:sz w:val="28"/>
        </w:rPr>
        <w:t>ОСР (Среднегодовая стоимость основных средств):</w:t>
      </w:r>
      <w:r w:rsidRPr="0097207B">
        <w:rPr>
          <w:color w:val="212529"/>
          <w:sz w:val="28"/>
        </w:rPr>
        <w:t> 60 000</w:t>
      </w:r>
    </w:p>
    <w:p w14:paraId="2914A80E" w14:textId="67EB7961" w:rsidR="0097207B" w:rsidRPr="0097207B" w:rsidRDefault="0097207B" w:rsidP="0097207B">
      <w:pPr>
        <w:shd w:val="clear" w:color="auto" w:fill="FFFFFF"/>
        <w:spacing w:before="60" w:after="100" w:afterAutospacing="1" w:line="360" w:lineRule="auto"/>
        <w:jc w:val="both"/>
        <w:rPr>
          <w:color w:val="212529"/>
          <w:sz w:val="28"/>
        </w:rPr>
      </w:pPr>
      <w:r>
        <w:rPr>
          <w:bCs/>
          <w:color w:val="212529"/>
          <w:sz w:val="28"/>
        </w:rPr>
        <w:t xml:space="preserve">- </w:t>
      </w:r>
      <w:r w:rsidRPr="0097207B">
        <w:rPr>
          <w:bCs/>
          <w:color w:val="212529"/>
          <w:sz w:val="28"/>
        </w:rPr>
        <w:t>ОбССР (Средние остатки оборотных средств):</w:t>
      </w:r>
      <w:r w:rsidRPr="0097207B">
        <w:rPr>
          <w:color w:val="212529"/>
          <w:sz w:val="28"/>
        </w:rPr>
        <w:t> 45 000</w:t>
      </w:r>
    </w:p>
    <w:p w14:paraId="187FDDB5" w14:textId="4049F6A1" w:rsidR="0097207B" w:rsidRPr="0097207B" w:rsidRDefault="0097207B" w:rsidP="0097207B">
      <w:pPr>
        <w:shd w:val="clear" w:color="auto" w:fill="FFFFFF"/>
        <w:spacing w:before="60" w:after="100" w:afterAutospacing="1" w:line="360" w:lineRule="auto"/>
        <w:jc w:val="both"/>
        <w:rPr>
          <w:color w:val="212529"/>
          <w:sz w:val="28"/>
        </w:rPr>
      </w:pPr>
      <w:r>
        <w:rPr>
          <w:bCs/>
          <w:color w:val="212529"/>
          <w:sz w:val="28"/>
        </w:rPr>
        <w:t xml:space="preserve">- </w:t>
      </w:r>
      <w:r w:rsidRPr="0097207B">
        <w:rPr>
          <w:bCs/>
          <w:color w:val="212529"/>
          <w:sz w:val="28"/>
        </w:rPr>
        <w:t>Пп (прибыль от продаж):</w:t>
      </w:r>
      <w:r w:rsidRPr="0097207B">
        <w:rPr>
          <w:color w:val="212529"/>
          <w:sz w:val="28"/>
        </w:rPr>
        <w:t> 25 000</w:t>
      </w:r>
    </w:p>
    <w:p w14:paraId="7C691A34" w14:textId="147C72DF" w:rsidR="0097207B" w:rsidRPr="0097207B" w:rsidRDefault="0097207B" w:rsidP="0097207B">
      <w:pPr>
        <w:shd w:val="clear" w:color="auto" w:fill="FFFFFF"/>
        <w:spacing w:before="60" w:after="100" w:afterAutospacing="1" w:line="360" w:lineRule="auto"/>
        <w:jc w:val="both"/>
        <w:rPr>
          <w:color w:val="212529"/>
          <w:sz w:val="28"/>
        </w:rPr>
      </w:pPr>
      <w:r>
        <w:rPr>
          <w:bCs/>
          <w:color w:val="212529"/>
          <w:sz w:val="28"/>
        </w:rPr>
        <w:t xml:space="preserve">- </w:t>
      </w:r>
      <w:r w:rsidRPr="0097207B">
        <w:rPr>
          <w:bCs/>
          <w:color w:val="212529"/>
          <w:sz w:val="28"/>
        </w:rPr>
        <w:t>Пн (Прибыль до налогообложения):</w:t>
      </w:r>
      <w:r w:rsidRPr="0097207B">
        <w:rPr>
          <w:color w:val="212529"/>
          <w:sz w:val="28"/>
        </w:rPr>
        <w:t> 20 000</w:t>
      </w:r>
    </w:p>
    <w:p w14:paraId="671F3898" w14:textId="56C6B9FF" w:rsidR="0097207B" w:rsidRPr="0097207B" w:rsidRDefault="0097207B" w:rsidP="0097207B">
      <w:pPr>
        <w:shd w:val="clear" w:color="auto" w:fill="FFFFFF"/>
        <w:spacing w:before="60" w:after="100" w:afterAutospacing="1" w:line="360" w:lineRule="auto"/>
        <w:jc w:val="both"/>
        <w:rPr>
          <w:color w:val="212529"/>
          <w:sz w:val="28"/>
        </w:rPr>
      </w:pPr>
      <w:r>
        <w:rPr>
          <w:bCs/>
          <w:color w:val="212529"/>
          <w:sz w:val="28"/>
        </w:rPr>
        <w:t xml:space="preserve">- </w:t>
      </w:r>
      <w:r w:rsidRPr="0097207B">
        <w:rPr>
          <w:bCs/>
          <w:color w:val="212529"/>
          <w:sz w:val="28"/>
        </w:rPr>
        <w:t>Пч (Чистая прибыль):</w:t>
      </w:r>
      <w:r w:rsidRPr="0097207B">
        <w:rPr>
          <w:color w:val="212529"/>
          <w:sz w:val="28"/>
        </w:rPr>
        <w:t> 16 000</w:t>
      </w:r>
    </w:p>
    <w:p w14:paraId="33CB1B3A" w14:textId="710FA655" w:rsidR="0097207B" w:rsidRPr="0097207B" w:rsidRDefault="0097207B" w:rsidP="0097207B">
      <w:pPr>
        <w:shd w:val="clear" w:color="auto" w:fill="FFFFFF"/>
        <w:spacing w:before="60" w:after="100" w:afterAutospacing="1" w:line="360" w:lineRule="auto"/>
        <w:jc w:val="both"/>
        <w:rPr>
          <w:color w:val="212529"/>
          <w:sz w:val="28"/>
        </w:rPr>
      </w:pPr>
      <w:r>
        <w:rPr>
          <w:bCs/>
          <w:color w:val="212529"/>
          <w:sz w:val="28"/>
        </w:rPr>
        <w:t xml:space="preserve">- </w:t>
      </w:r>
      <w:r w:rsidRPr="0097207B">
        <w:rPr>
          <w:bCs/>
          <w:color w:val="212529"/>
          <w:sz w:val="28"/>
        </w:rPr>
        <w:t>АСР (средняя стоимость активов за период):</w:t>
      </w:r>
      <w:r w:rsidRPr="0097207B">
        <w:rPr>
          <w:color w:val="212529"/>
          <w:sz w:val="28"/>
        </w:rPr>
        <w:t> 90 000</w:t>
      </w:r>
    </w:p>
    <w:p w14:paraId="11E04B27" w14:textId="73012E5B" w:rsidR="0097207B" w:rsidRPr="0097207B" w:rsidRDefault="0097207B" w:rsidP="0097207B">
      <w:pPr>
        <w:shd w:val="clear" w:color="auto" w:fill="FFFFFF"/>
        <w:spacing w:before="60" w:after="100" w:afterAutospacing="1" w:line="360" w:lineRule="auto"/>
        <w:jc w:val="both"/>
        <w:rPr>
          <w:color w:val="212529"/>
          <w:sz w:val="28"/>
        </w:rPr>
      </w:pPr>
      <w:r>
        <w:rPr>
          <w:bCs/>
          <w:color w:val="212529"/>
          <w:sz w:val="28"/>
        </w:rPr>
        <w:t xml:space="preserve">- </w:t>
      </w:r>
      <w:r w:rsidRPr="0097207B">
        <w:rPr>
          <w:bCs/>
          <w:color w:val="212529"/>
          <w:sz w:val="28"/>
        </w:rPr>
        <w:t>СКСР (средняя величина собственного капитала за период):</w:t>
      </w:r>
      <w:r w:rsidRPr="0097207B">
        <w:rPr>
          <w:color w:val="212529"/>
          <w:sz w:val="28"/>
        </w:rPr>
        <w:t> 70 000</w:t>
      </w:r>
    </w:p>
    <w:p w14:paraId="1F5BCA6F" w14:textId="77777777" w:rsidR="00EA1979" w:rsidRPr="00BF035C" w:rsidRDefault="00EA1979" w:rsidP="00EA1979">
      <w:pPr>
        <w:spacing w:before="120" w:line="288" w:lineRule="auto"/>
        <w:ind w:firstLine="567"/>
        <w:jc w:val="both"/>
        <w:rPr>
          <w:sz w:val="28"/>
          <w:szCs w:val="28"/>
        </w:rPr>
      </w:pPr>
      <w:r w:rsidRPr="00EA1979">
        <w:rPr>
          <w:b/>
          <w:sz w:val="28"/>
          <w:szCs w:val="28"/>
        </w:rPr>
        <w:t>Фондоотдача</w:t>
      </w:r>
      <w:r w:rsidRPr="00BF035C">
        <w:rPr>
          <w:sz w:val="28"/>
          <w:szCs w:val="28"/>
        </w:rPr>
        <w:t xml:space="preserve"> – показатель эффективности использования основных средств предприятия:</w:t>
      </w:r>
    </w:p>
    <w:p w14:paraId="1F71C3CA" w14:textId="01B8DB57" w:rsidR="00EA1979" w:rsidRPr="00421F1B" w:rsidRDefault="00EA1979" w:rsidP="00EA1979">
      <w:pPr>
        <w:tabs>
          <w:tab w:val="center" w:pos="4677"/>
          <w:tab w:val="right" w:pos="9355"/>
        </w:tabs>
        <w:spacing w:line="288" w:lineRule="auto"/>
        <w:jc w:val="right"/>
        <w:rPr>
          <w:sz w:val="28"/>
          <w:szCs w:val="28"/>
        </w:rPr>
      </w:pPr>
      <w:r w:rsidRPr="00BF035C">
        <w:rPr>
          <w:sz w:val="28"/>
          <w:szCs w:val="28"/>
        </w:rPr>
        <w:t>Ф</w:t>
      </w:r>
      <w:r w:rsidRPr="00421F1B">
        <w:rPr>
          <w:sz w:val="40"/>
          <w:szCs w:val="40"/>
          <w:vertAlign w:val="subscript"/>
        </w:rPr>
        <w:t>о</w:t>
      </w:r>
      <w:r w:rsidRPr="00BF035C">
        <w:rPr>
          <w:sz w:val="28"/>
          <w:szCs w:val="28"/>
        </w:rPr>
        <w:t xml:space="preserve"> = ЧВ / ОС</w:t>
      </w:r>
      <w:r w:rsidRPr="00BF035C">
        <w:rPr>
          <w:sz w:val="28"/>
          <w:szCs w:val="28"/>
          <w:vertAlign w:val="subscript"/>
        </w:rPr>
        <w:t>СР</w:t>
      </w:r>
      <w:r>
        <w:rPr>
          <w:sz w:val="28"/>
          <w:szCs w:val="28"/>
        </w:rPr>
        <w:t>,                                           (4)</w:t>
      </w:r>
    </w:p>
    <w:p w14:paraId="4490362F" w14:textId="7CC4370E" w:rsidR="00EA1979" w:rsidRDefault="00EA1979" w:rsidP="00EA1979">
      <w:pPr>
        <w:tabs>
          <w:tab w:val="center" w:pos="4677"/>
          <w:tab w:val="right" w:pos="9355"/>
        </w:tabs>
        <w:spacing w:line="288" w:lineRule="auto"/>
        <w:jc w:val="both"/>
        <w:rPr>
          <w:sz w:val="28"/>
          <w:szCs w:val="28"/>
        </w:rPr>
      </w:pPr>
      <w:r w:rsidRPr="00BF035C">
        <w:rPr>
          <w:sz w:val="28"/>
          <w:szCs w:val="28"/>
        </w:rPr>
        <w:t>где ЧВ – годовая чистая выручка предприятия</w:t>
      </w:r>
      <w:r>
        <w:rPr>
          <w:sz w:val="28"/>
          <w:szCs w:val="28"/>
        </w:rPr>
        <w:t>;</w:t>
      </w:r>
      <w:r w:rsidRPr="00BF035C">
        <w:rPr>
          <w:sz w:val="28"/>
          <w:szCs w:val="28"/>
        </w:rPr>
        <w:t xml:space="preserve"> ОС</w:t>
      </w:r>
      <w:r w:rsidRPr="00BF035C">
        <w:rPr>
          <w:sz w:val="28"/>
          <w:szCs w:val="28"/>
          <w:vertAlign w:val="subscript"/>
        </w:rPr>
        <w:t xml:space="preserve">СР </w:t>
      </w:r>
      <w:r w:rsidRPr="00BF035C">
        <w:rPr>
          <w:sz w:val="28"/>
          <w:szCs w:val="28"/>
        </w:rPr>
        <w:t>– среднегодовая стоимость основных средств.</w:t>
      </w:r>
    </w:p>
    <w:p w14:paraId="521FE26B" w14:textId="77777777" w:rsidR="00EA1979" w:rsidRPr="00EA1979" w:rsidRDefault="00EA1979" w:rsidP="00EA1979">
      <w:pPr>
        <w:tabs>
          <w:tab w:val="center" w:pos="4677"/>
          <w:tab w:val="right" w:pos="9355"/>
        </w:tabs>
        <w:spacing w:line="360" w:lineRule="auto"/>
        <w:jc w:val="center"/>
        <w:rPr>
          <w:sz w:val="28"/>
          <w:szCs w:val="28"/>
        </w:rPr>
      </w:pPr>
      <w:r w:rsidRPr="00EA1979">
        <w:rPr>
          <w:sz w:val="28"/>
          <w:szCs w:val="28"/>
        </w:rPr>
        <w:t>Фо = ЧВ / ОССР = 180 000 / 60 000 = 3</w:t>
      </w:r>
    </w:p>
    <w:p w14:paraId="2C3DF78B" w14:textId="385F1934" w:rsidR="00EA1979" w:rsidRPr="00EA1979" w:rsidRDefault="00EA1979" w:rsidP="00EA1979">
      <w:pPr>
        <w:tabs>
          <w:tab w:val="center" w:pos="4677"/>
          <w:tab w:val="right" w:pos="9355"/>
        </w:tabs>
        <w:spacing w:line="360" w:lineRule="auto"/>
        <w:ind w:firstLine="709"/>
        <w:jc w:val="both"/>
        <w:rPr>
          <w:sz w:val="28"/>
          <w:szCs w:val="28"/>
        </w:rPr>
      </w:pPr>
      <w:r>
        <w:rPr>
          <w:b/>
          <w:bCs/>
          <w:sz w:val="28"/>
          <w:szCs w:val="28"/>
        </w:rPr>
        <w:tab/>
      </w:r>
      <w:r w:rsidRPr="00EA1979">
        <w:rPr>
          <w:bCs/>
          <w:sz w:val="28"/>
          <w:szCs w:val="28"/>
        </w:rPr>
        <w:t>Интерпретация:</w:t>
      </w:r>
      <w:r w:rsidRPr="00EA1979">
        <w:rPr>
          <w:sz w:val="28"/>
          <w:szCs w:val="28"/>
        </w:rPr>
        <w:t> каждый рубль, вложенный в основные средства, приносит 3 рубля выручки.</w:t>
      </w:r>
    </w:p>
    <w:p w14:paraId="0E81199D" w14:textId="77777777" w:rsidR="00EA1979" w:rsidRPr="00BF035C" w:rsidRDefault="00EA1979" w:rsidP="00EA1979">
      <w:pPr>
        <w:tabs>
          <w:tab w:val="center" w:pos="4677"/>
          <w:tab w:val="right" w:pos="9355"/>
        </w:tabs>
        <w:spacing w:line="288" w:lineRule="auto"/>
        <w:jc w:val="both"/>
        <w:rPr>
          <w:sz w:val="28"/>
          <w:szCs w:val="28"/>
        </w:rPr>
      </w:pPr>
    </w:p>
    <w:p w14:paraId="09C56457" w14:textId="77777777" w:rsidR="00EA1979" w:rsidRPr="00BF035C" w:rsidRDefault="00EA1979" w:rsidP="00EA1979">
      <w:pPr>
        <w:spacing w:line="288" w:lineRule="auto"/>
        <w:ind w:firstLine="567"/>
        <w:jc w:val="both"/>
        <w:rPr>
          <w:sz w:val="28"/>
          <w:szCs w:val="28"/>
        </w:rPr>
      </w:pPr>
      <w:r w:rsidRPr="00EA1979">
        <w:rPr>
          <w:b/>
          <w:sz w:val="28"/>
          <w:szCs w:val="28"/>
        </w:rPr>
        <w:t>Коэффициент оборачиваемости</w:t>
      </w:r>
      <w:r>
        <w:rPr>
          <w:sz w:val="28"/>
          <w:szCs w:val="28"/>
        </w:rPr>
        <w:t xml:space="preserve"> </w:t>
      </w:r>
      <w:r w:rsidRPr="00BF035C">
        <w:rPr>
          <w:sz w:val="28"/>
          <w:szCs w:val="28"/>
        </w:rPr>
        <w:t xml:space="preserve">характеризует число оборотов, которое совершают оборотные средства за определенный период времени: </w:t>
      </w:r>
    </w:p>
    <w:p w14:paraId="74A71B0B" w14:textId="07517099" w:rsidR="00EA1979" w:rsidRPr="00421F1B" w:rsidRDefault="00EA1979" w:rsidP="00EA1979">
      <w:pPr>
        <w:tabs>
          <w:tab w:val="center" w:pos="4677"/>
          <w:tab w:val="right" w:pos="9355"/>
        </w:tabs>
        <w:spacing w:line="288" w:lineRule="auto"/>
        <w:jc w:val="right"/>
        <w:rPr>
          <w:sz w:val="28"/>
          <w:szCs w:val="28"/>
        </w:rPr>
      </w:pPr>
      <w:r w:rsidRPr="00BF035C">
        <w:rPr>
          <w:sz w:val="28"/>
          <w:szCs w:val="28"/>
        </w:rPr>
        <w:t>О = ЧВ / ОбС</w:t>
      </w:r>
      <w:r w:rsidRPr="00BF035C">
        <w:rPr>
          <w:sz w:val="28"/>
          <w:szCs w:val="28"/>
          <w:vertAlign w:val="subscript"/>
        </w:rPr>
        <w:t>СР</w:t>
      </w:r>
      <w:r>
        <w:rPr>
          <w:sz w:val="28"/>
          <w:szCs w:val="28"/>
        </w:rPr>
        <w:t>,                                           (5)</w:t>
      </w:r>
    </w:p>
    <w:p w14:paraId="49C5731A" w14:textId="21C18902" w:rsidR="00EA1979" w:rsidRDefault="00EA1979" w:rsidP="00EA1979">
      <w:pPr>
        <w:tabs>
          <w:tab w:val="center" w:pos="4677"/>
          <w:tab w:val="right" w:pos="9355"/>
        </w:tabs>
        <w:spacing w:line="288" w:lineRule="auto"/>
        <w:jc w:val="both"/>
        <w:rPr>
          <w:sz w:val="28"/>
          <w:szCs w:val="28"/>
        </w:rPr>
      </w:pPr>
      <w:r w:rsidRPr="00BF035C">
        <w:rPr>
          <w:sz w:val="28"/>
          <w:szCs w:val="28"/>
        </w:rPr>
        <w:t>где ЧВ – годовая чистая выручка предприятия</w:t>
      </w:r>
      <w:r>
        <w:rPr>
          <w:sz w:val="28"/>
          <w:szCs w:val="28"/>
        </w:rPr>
        <w:t>;</w:t>
      </w:r>
      <w:r w:rsidRPr="00BF035C">
        <w:rPr>
          <w:sz w:val="28"/>
          <w:szCs w:val="28"/>
        </w:rPr>
        <w:t xml:space="preserve"> ОбС</w:t>
      </w:r>
      <w:r w:rsidRPr="00BF035C">
        <w:rPr>
          <w:position w:val="-6"/>
          <w:sz w:val="28"/>
          <w:szCs w:val="28"/>
          <w:vertAlign w:val="subscript"/>
        </w:rPr>
        <w:t>СР</w:t>
      </w:r>
      <w:r w:rsidRPr="00BF035C">
        <w:rPr>
          <w:sz w:val="28"/>
          <w:szCs w:val="28"/>
        </w:rPr>
        <w:t xml:space="preserve"> – средние остатки оборотных средств.</w:t>
      </w:r>
    </w:p>
    <w:p w14:paraId="003099C2" w14:textId="77777777" w:rsidR="00EA1979" w:rsidRPr="00EA1979" w:rsidRDefault="00EA1979" w:rsidP="00EA1979">
      <w:pPr>
        <w:tabs>
          <w:tab w:val="center" w:pos="4677"/>
          <w:tab w:val="right" w:pos="9355"/>
        </w:tabs>
        <w:spacing w:line="288" w:lineRule="auto"/>
        <w:jc w:val="center"/>
        <w:rPr>
          <w:sz w:val="28"/>
          <w:szCs w:val="28"/>
        </w:rPr>
      </w:pPr>
      <w:r w:rsidRPr="00EA1979">
        <w:rPr>
          <w:sz w:val="28"/>
          <w:szCs w:val="28"/>
        </w:rPr>
        <w:t>О = ЧВ / ОбС</w:t>
      </w:r>
      <w:r w:rsidRPr="00EA1979">
        <w:rPr>
          <w:sz w:val="28"/>
          <w:szCs w:val="28"/>
          <w:vertAlign w:val="subscript"/>
        </w:rPr>
        <w:t>СР</w:t>
      </w:r>
      <w:r w:rsidRPr="00EA1979">
        <w:rPr>
          <w:sz w:val="28"/>
          <w:szCs w:val="28"/>
        </w:rPr>
        <w:t xml:space="preserve"> = 180 000 / 45 000 = 4</w:t>
      </w:r>
    </w:p>
    <w:p w14:paraId="18B1E952" w14:textId="32DB17A9" w:rsidR="00EA1979" w:rsidRPr="00BF035C" w:rsidRDefault="00EA1979" w:rsidP="00EA1979">
      <w:pPr>
        <w:tabs>
          <w:tab w:val="center" w:pos="4677"/>
          <w:tab w:val="right" w:pos="9355"/>
        </w:tabs>
        <w:spacing w:line="288" w:lineRule="auto"/>
        <w:jc w:val="both"/>
        <w:rPr>
          <w:sz w:val="28"/>
          <w:szCs w:val="28"/>
        </w:rPr>
      </w:pPr>
      <w:r>
        <w:rPr>
          <w:b/>
          <w:bCs/>
          <w:sz w:val="28"/>
          <w:szCs w:val="28"/>
        </w:rPr>
        <w:lastRenderedPageBreak/>
        <w:tab/>
      </w:r>
      <w:r w:rsidRPr="00EA1979">
        <w:rPr>
          <w:bCs/>
          <w:sz w:val="28"/>
          <w:szCs w:val="28"/>
        </w:rPr>
        <w:t>Интерпретация:</w:t>
      </w:r>
      <w:r w:rsidRPr="00EA1979">
        <w:rPr>
          <w:sz w:val="28"/>
          <w:szCs w:val="28"/>
        </w:rPr>
        <w:t> Оборотные активы совершают 4 оборота в год.</w:t>
      </w:r>
    </w:p>
    <w:p w14:paraId="36DD7AE5" w14:textId="77777777" w:rsidR="00EA1979" w:rsidRPr="00BF035C" w:rsidRDefault="00EA1979" w:rsidP="00EA1979">
      <w:pPr>
        <w:tabs>
          <w:tab w:val="center" w:pos="4677"/>
          <w:tab w:val="right" w:pos="9355"/>
        </w:tabs>
        <w:spacing w:line="288" w:lineRule="auto"/>
        <w:ind w:firstLine="567"/>
        <w:jc w:val="both"/>
        <w:rPr>
          <w:sz w:val="28"/>
          <w:szCs w:val="28"/>
        </w:rPr>
      </w:pPr>
      <w:r w:rsidRPr="00BF035C">
        <w:rPr>
          <w:sz w:val="28"/>
          <w:szCs w:val="28"/>
        </w:rPr>
        <w:t>Период оборачиваемости оборотных активов характеризует длительность одного оборота средств и измеряется в днях:</w:t>
      </w:r>
    </w:p>
    <w:p w14:paraId="69C083D9" w14:textId="4D85C1C9" w:rsidR="00EA1979" w:rsidRDefault="00EA1979" w:rsidP="00EA1979">
      <w:pPr>
        <w:tabs>
          <w:tab w:val="center" w:pos="4677"/>
          <w:tab w:val="right" w:pos="9355"/>
        </w:tabs>
        <w:spacing w:line="288" w:lineRule="auto"/>
        <w:jc w:val="right"/>
        <w:rPr>
          <w:sz w:val="28"/>
          <w:szCs w:val="28"/>
        </w:rPr>
      </w:pPr>
      <w:r w:rsidRPr="00BF035C">
        <w:rPr>
          <w:sz w:val="28"/>
          <w:szCs w:val="28"/>
        </w:rPr>
        <w:t>Т = ОбС</w:t>
      </w:r>
      <w:r w:rsidRPr="00BF035C">
        <w:rPr>
          <w:position w:val="-6"/>
          <w:sz w:val="28"/>
          <w:szCs w:val="28"/>
          <w:vertAlign w:val="subscript"/>
        </w:rPr>
        <w:t>СР</w:t>
      </w:r>
      <w:r>
        <w:rPr>
          <w:sz w:val="28"/>
          <w:szCs w:val="28"/>
        </w:rPr>
        <w:t xml:space="preserve"> ∙ </w:t>
      </w:r>
      <w:r w:rsidRPr="00BF035C">
        <w:rPr>
          <w:sz w:val="28"/>
          <w:szCs w:val="28"/>
        </w:rPr>
        <w:t>365 / ЧВ</w:t>
      </w:r>
      <w:r>
        <w:rPr>
          <w:sz w:val="28"/>
          <w:szCs w:val="28"/>
        </w:rPr>
        <w:t>.                                    (6)</w:t>
      </w:r>
    </w:p>
    <w:p w14:paraId="1F681171" w14:textId="77777777" w:rsidR="00EA1979" w:rsidRDefault="00EA1979" w:rsidP="00EA1979">
      <w:pPr>
        <w:tabs>
          <w:tab w:val="center" w:pos="4677"/>
          <w:tab w:val="right" w:pos="9355"/>
        </w:tabs>
        <w:spacing w:line="288" w:lineRule="auto"/>
        <w:jc w:val="right"/>
        <w:rPr>
          <w:sz w:val="28"/>
          <w:szCs w:val="28"/>
        </w:rPr>
      </w:pPr>
    </w:p>
    <w:p w14:paraId="346A95A1" w14:textId="77777777" w:rsidR="00EA1979" w:rsidRPr="00EA1979" w:rsidRDefault="00EA1979" w:rsidP="00EA1979">
      <w:pPr>
        <w:tabs>
          <w:tab w:val="center" w:pos="4677"/>
          <w:tab w:val="right" w:pos="9355"/>
        </w:tabs>
        <w:spacing w:line="288" w:lineRule="auto"/>
        <w:jc w:val="center"/>
        <w:rPr>
          <w:sz w:val="28"/>
          <w:szCs w:val="28"/>
        </w:rPr>
      </w:pPr>
      <w:r w:rsidRPr="00EA1979">
        <w:rPr>
          <w:sz w:val="28"/>
          <w:szCs w:val="28"/>
        </w:rPr>
        <w:t>Т = ОбС</w:t>
      </w:r>
      <w:r w:rsidRPr="00EA1979">
        <w:rPr>
          <w:sz w:val="28"/>
          <w:szCs w:val="28"/>
          <w:vertAlign w:val="subscript"/>
        </w:rPr>
        <w:t>СР</w:t>
      </w:r>
      <w:r w:rsidRPr="00EA1979">
        <w:rPr>
          <w:sz w:val="28"/>
          <w:szCs w:val="28"/>
        </w:rPr>
        <w:t xml:space="preserve"> * 365 / ЧВ = 45 000 * 365 / 180 000 = 91.25 дней</w:t>
      </w:r>
    </w:p>
    <w:p w14:paraId="7AD2E9C2" w14:textId="5DD4F347" w:rsidR="00EA1979" w:rsidRPr="00421F1B" w:rsidRDefault="00EA1979" w:rsidP="00EA1979">
      <w:pPr>
        <w:tabs>
          <w:tab w:val="center" w:pos="4677"/>
          <w:tab w:val="right" w:pos="9355"/>
        </w:tabs>
        <w:spacing w:line="288" w:lineRule="auto"/>
        <w:ind w:firstLine="709"/>
        <w:jc w:val="both"/>
        <w:rPr>
          <w:sz w:val="28"/>
          <w:szCs w:val="28"/>
        </w:rPr>
      </w:pPr>
      <w:r>
        <w:rPr>
          <w:b/>
          <w:bCs/>
          <w:sz w:val="28"/>
          <w:szCs w:val="28"/>
        </w:rPr>
        <w:tab/>
      </w:r>
      <w:r w:rsidRPr="00EA1979">
        <w:rPr>
          <w:bCs/>
          <w:sz w:val="28"/>
          <w:szCs w:val="28"/>
        </w:rPr>
        <w:t>Интерпретация:</w:t>
      </w:r>
      <w:r w:rsidRPr="00EA1979">
        <w:rPr>
          <w:sz w:val="28"/>
          <w:szCs w:val="28"/>
        </w:rPr>
        <w:t> один оборот оборотных активов занимает 91,25 дня (около 3 месяцев).</w:t>
      </w:r>
    </w:p>
    <w:p w14:paraId="198F01D0" w14:textId="77777777" w:rsidR="00EA1979" w:rsidRPr="00BF035C" w:rsidRDefault="00EA1979" w:rsidP="00EA1979">
      <w:pPr>
        <w:pStyle w:val="21"/>
        <w:spacing w:line="288" w:lineRule="auto"/>
        <w:jc w:val="both"/>
        <w:rPr>
          <w:sz w:val="28"/>
          <w:szCs w:val="28"/>
        </w:rPr>
      </w:pPr>
      <w:r w:rsidRPr="00BF035C">
        <w:rPr>
          <w:sz w:val="28"/>
          <w:szCs w:val="28"/>
        </w:rPr>
        <w:t>Рентабельность продаж характеризует долю прибыли от продаж в выручке:</w:t>
      </w:r>
    </w:p>
    <w:p w14:paraId="1E454435" w14:textId="47F82A3A" w:rsidR="00EA1979" w:rsidRPr="00BF035C" w:rsidRDefault="00EA1979" w:rsidP="00EA1979">
      <w:pPr>
        <w:pStyle w:val="21"/>
        <w:spacing w:line="288" w:lineRule="auto"/>
        <w:ind w:firstLine="0"/>
        <w:jc w:val="right"/>
        <w:rPr>
          <w:sz w:val="28"/>
          <w:szCs w:val="28"/>
        </w:rPr>
      </w:pPr>
      <w:r w:rsidRPr="00BF035C">
        <w:rPr>
          <w:sz w:val="28"/>
          <w:szCs w:val="28"/>
          <w:lang w:val="en-US"/>
        </w:rPr>
        <w:t>R</w:t>
      </w:r>
      <w:r w:rsidRPr="00BF035C">
        <w:rPr>
          <w:sz w:val="28"/>
          <w:szCs w:val="28"/>
          <w:vertAlign w:val="subscript"/>
        </w:rPr>
        <w:t>Пр</w:t>
      </w:r>
      <w:r w:rsidRPr="00BF035C">
        <w:rPr>
          <w:sz w:val="28"/>
          <w:szCs w:val="28"/>
        </w:rPr>
        <w:t xml:space="preserve"> = (П</w:t>
      </w:r>
      <w:r w:rsidRPr="00E26EB8">
        <w:rPr>
          <w:sz w:val="40"/>
          <w:szCs w:val="28"/>
          <w:vertAlign w:val="subscript"/>
        </w:rPr>
        <w:t>п</w:t>
      </w:r>
      <w:r w:rsidRPr="00BF035C">
        <w:rPr>
          <w:sz w:val="28"/>
          <w:szCs w:val="28"/>
        </w:rPr>
        <w:t xml:space="preserve"> / В)</w:t>
      </w:r>
      <w:r w:rsidRPr="00E26EB8">
        <w:rPr>
          <w:sz w:val="28"/>
          <w:szCs w:val="28"/>
        </w:rPr>
        <w:t xml:space="preserve"> </w:t>
      </w:r>
      <w:r>
        <w:rPr>
          <w:sz w:val="28"/>
          <w:szCs w:val="28"/>
        </w:rPr>
        <w:t xml:space="preserve">∙ </w:t>
      </w:r>
      <w:r w:rsidRPr="00BF035C">
        <w:rPr>
          <w:sz w:val="28"/>
          <w:szCs w:val="28"/>
        </w:rPr>
        <w:t>100</w:t>
      </w:r>
      <w:r>
        <w:rPr>
          <w:sz w:val="28"/>
          <w:szCs w:val="28"/>
        </w:rPr>
        <w:t xml:space="preserve"> </w:t>
      </w:r>
      <w:r w:rsidRPr="00BF035C">
        <w:rPr>
          <w:sz w:val="28"/>
          <w:szCs w:val="28"/>
        </w:rPr>
        <w:t>%,</w:t>
      </w:r>
      <w:r>
        <w:rPr>
          <w:sz w:val="28"/>
          <w:szCs w:val="28"/>
        </w:rPr>
        <w:t xml:space="preserve">                                   (7)</w:t>
      </w:r>
    </w:p>
    <w:p w14:paraId="62566F35" w14:textId="7671D239" w:rsidR="00EA1979" w:rsidRDefault="00EA1979" w:rsidP="00EA1979">
      <w:pPr>
        <w:pStyle w:val="21"/>
        <w:spacing w:line="288" w:lineRule="auto"/>
        <w:ind w:firstLine="0"/>
        <w:contextualSpacing/>
        <w:jc w:val="both"/>
        <w:rPr>
          <w:sz w:val="28"/>
          <w:szCs w:val="28"/>
        </w:rPr>
      </w:pPr>
      <w:r w:rsidRPr="00BF035C">
        <w:rPr>
          <w:sz w:val="28"/>
          <w:szCs w:val="28"/>
        </w:rPr>
        <w:t>где П</w:t>
      </w:r>
      <w:r w:rsidRPr="00E26EB8">
        <w:rPr>
          <w:sz w:val="40"/>
          <w:szCs w:val="28"/>
          <w:vertAlign w:val="subscript"/>
        </w:rPr>
        <w:t>п</w:t>
      </w:r>
      <w:r w:rsidRPr="00BF035C">
        <w:rPr>
          <w:sz w:val="28"/>
          <w:szCs w:val="28"/>
        </w:rPr>
        <w:t xml:space="preserve"> – прибыль от продаж; В – выручка-нетто от реализации продукции, товаров, услуг.</w:t>
      </w:r>
    </w:p>
    <w:p w14:paraId="3B736D8F" w14:textId="77777777" w:rsidR="00EA1979" w:rsidRPr="00EA1979" w:rsidRDefault="00EA1979" w:rsidP="00EA1979">
      <w:pPr>
        <w:pStyle w:val="21"/>
        <w:spacing w:line="288" w:lineRule="auto"/>
        <w:contextualSpacing/>
        <w:jc w:val="center"/>
        <w:rPr>
          <w:sz w:val="28"/>
          <w:szCs w:val="28"/>
        </w:rPr>
      </w:pPr>
      <w:r w:rsidRPr="00EA1979">
        <w:rPr>
          <w:sz w:val="28"/>
          <w:szCs w:val="28"/>
        </w:rPr>
        <w:t>R</w:t>
      </w:r>
      <w:r w:rsidRPr="00EA1979">
        <w:rPr>
          <w:sz w:val="28"/>
          <w:szCs w:val="28"/>
          <w:vertAlign w:val="subscript"/>
        </w:rPr>
        <w:t>Пр</w:t>
      </w:r>
      <w:r w:rsidRPr="00EA1979">
        <w:rPr>
          <w:sz w:val="28"/>
          <w:szCs w:val="28"/>
        </w:rPr>
        <w:t xml:space="preserve"> = (Пп / ЧВ) * 100% = (25 000 / 180 000) * 100% = 13.89%</w:t>
      </w:r>
    </w:p>
    <w:p w14:paraId="079ABB10" w14:textId="0131191F" w:rsidR="00EA1979" w:rsidRPr="00BF035C" w:rsidRDefault="00EA1979" w:rsidP="00EA1979">
      <w:pPr>
        <w:pStyle w:val="21"/>
        <w:spacing w:line="288" w:lineRule="auto"/>
        <w:contextualSpacing/>
        <w:jc w:val="both"/>
        <w:rPr>
          <w:sz w:val="28"/>
          <w:szCs w:val="28"/>
        </w:rPr>
      </w:pPr>
      <w:r w:rsidRPr="00EA1979">
        <w:rPr>
          <w:bCs/>
          <w:sz w:val="28"/>
          <w:szCs w:val="28"/>
        </w:rPr>
        <w:t>Интерпретация:</w:t>
      </w:r>
      <w:r w:rsidRPr="00EA1979">
        <w:rPr>
          <w:sz w:val="28"/>
          <w:szCs w:val="28"/>
        </w:rPr>
        <w:t> каждый рубль выручки приносит 13,89 копеек прибыли от продаж.</w:t>
      </w:r>
    </w:p>
    <w:p w14:paraId="28F528CF" w14:textId="77777777" w:rsidR="00EA1979" w:rsidRPr="00BF035C" w:rsidRDefault="00EA1979" w:rsidP="00EA1979">
      <w:pPr>
        <w:pStyle w:val="21"/>
        <w:spacing w:line="288" w:lineRule="auto"/>
        <w:contextualSpacing/>
        <w:jc w:val="both"/>
        <w:rPr>
          <w:sz w:val="28"/>
          <w:szCs w:val="28"/>
        </w:rPr>
      </w:pPr>
      <w:r w:rsidRPr="00BF035C">
        <w:rPr>
          <w:sz w:val="28"/>
          <w:szCs w:val="28"/>
        </w:rPr>
        <w:t>Рентабельность активов характеризует эффективность использования всего имущества компании, а также всего инвестированного в нее капитала:</w:t>
      </w:r>
    </w:p>
    <w:p w14:paraId="602B5DE5" w14:textId="27AB889E" w:rsidR="00EA1979" w:rsidRPr="00BF035C" w:rsidRDefault="00EA1979" w:rsidP="00EA1979">
      <w:pPr>
        <w:pStyle w:val="21"/>
        <w:spacing w:line="288" w:lineRule="auto"/>
        <w:ind w:firstLine="0"/>
        <w:jc w:val="right"/>
        <w:rPr>
          <w:sz w:val="28"/>
          <w:szCs w:val="28"/>
        </w:rPr>
      </w:pPr>
      <w:r w:rsidRPr="00BF035C">
        <w:rPr>
          <w:sz w:val="28"/>
          <w:szCs w:val="28"/>
          <w:lang w:val="en-US"/>
        </w:rPr>
        <w:t>R</w:t>
      </w:r>
      <w:r w:rsidRPr="00BF035C">
        <w:rPr>
          <w:sz w:val="28"/>
          <w:szCs w:val="28"/>
          <w:vertAlign w:val="subscript"/>
        </w:rPr>
        <w:t>А</w:t>
      </w:r>
      <w:r w:rsidRPr="00BF035C">
        <w:rPr>
          <w:sz w:val="28"/>
          <w:szCs w:val="28"/>
        </w:rPr>
        <w:t xml:space="preserve"> = (П</w:t>
      </w:r>
      <w:r w:rsidRPr="002C4D15">
        <w:rPr>
          <w:sz w:val="40"/>
          <w:szCs w:val="28"/>
          <w:vertAlign w:val="subscript"/>
        </w:rPr>
        <w:t>н</w:t>
      </w:r>
      <w:r w:rsidRPr="00BF035C">
        <w:rPr>
          <w:sz w:val="28"/>
          <w:szCs w:val="28"/>
        </w:rPr>
        <w:t xml:space="preserve"> / А</w:t>
      </w:r>
      <w:r w:rsidRPr="00BF035C">
        <w:rPr>
          <w:sz w:val="28"/>
          <w:szCs w:val="28"/>
          <w:vertAlign w:val="subscript"/>
        </w:rPr>
        <w:t>СР</w:t>
      </w:r>
      <w:r w:rsidRPr="00BF035C">
        <w:rPr>
          <w:sz w:val="28"/>
          <w:szCs w:val="28"/>
        </w:rPr>
        <w:t>)</w:t>
      </w:r>
      <w:r w:rsidRPr="002C4D15">
        <w:rPr>
          <w:sz w:val="28"/>
          <w:szCs w:val="28"/>
        </w:rPr>
        <w:t xml:space="preserve"> </w:t>
      </w:r>
      <w:r>
        <w:rPr>
          <w:sz w:val="28"/>
          <w:szCs w:val="28"/>
        </w:rPr>
        <w:t xml:space="preserve">∙ </w:t>
      </w:r>
      <w:r w:rsidRPr="00BF035C">
        <w:rPr>
          <w:sz w:val="28"/>
          <w:szCs w:val="28"/>
        </w:rPr>
        <w:t>100</w:t>
      </w:r>
      <w:r>
        <w:rPr>
          <w:sz w:val="28"/>
          <w:szCs w:val="28"/>
        </w:rPr>
        <w:t xml:space="preserve"> </w:t>
      </w:r>
      <w:r w:rsidRPr="00BF035C">
        <w:rPr>
          <w:sz w:val="28"/>
          <w:szCs w:val="28"/>
        </w:rPr>
        <w:t>%,</w:t>
      </w:r>
      <w:r>
        <w:rPr>
          <w:sz w:val="28"/>
          <w:szCs w:val="28"/>
        </w:rPr>
        <w:t xml:space="preserve">                                      (8)</w:t>
      </w:r>
    </w:p>
    <w:p w14:paraId="7ABE0C14" w14:textId="539D79CD" w:rsidR="00EA1979" w:rsidRDefault="00EA1979" w:rsidP="00EA1979">
      <w:pPr>
        <w:pStyle w:val="21"/>
        <w:spacing w:line="288" w:lineRule="auto"/>
        <w:ind w:firstLine="0"/>
        <w:contextualSpacing/>
        <w:jc w:val="both"/>
        <w:rPr>
          <w:sz w:val="28"/>
          <w:szCs w:val="28"/>
        </w:rPr>
      </w:pPr>
      <w:r w:rsidRPr="00BF035C">
        <w:rPr>
          <w:sz w:val="28"/>
          <w:szCs w:val="28"/>
        </w:rPr>
        <w:t>где П</w:t>
      </w:r>
      <w:r w:rsidRPr="002C4D15">
        <w:rPr>
          <w:sz w:val="40"/>
          <w:szCs w:val="28"/>
          <w:vertAlign w:val="subscript"/>
        </w:rPr>
        <w:t>н</w:t>
      </w:r>
      <w:r w:rsidRPr="00BF035C">
        <w:rPr>
          <w:sz w:val="28"/>
          <w:szCs w:val="28"/>
        </w:rPr>
        <w:t xml:space="preserve"> – прибыль до налогообложения; А</w:t>
      </w:r>
      <w:r w:rsidRPr="00BF035C">
        <w:rPr>
          <w:sz w:val="28"/>
          <w:szCs w:val="28"/>
          <w:vertAlign w:val="subscript"/>
        </w:rPr>
        <w:t>СР</w:t>
      </w:r>
      <w:r w:rsidRPr="00BF035C">
        <w:rPr>
          <w:sz w:val="28"/>
          <w:szCs w:val="28"/>
        </w:rPr>
        <w:t xml:space="preserve"> – средняя стоимость активов за период.</w:t>
      </w:r>
    </w:p>
    <w:p w14:paraId="1514243E" w14:textId="77777777" w:rsidR="00EA1979" w:rsidRPr="00EA1979" w:rsidRDefault="00EA1979" w:rsidP="00EA1979">
      <w:pPr>
        <w:pStyle w:val="21"/>
        <w:spacing w:line="288" w:lineRule="auto"/>
        <w:contextualSpacing/>
        <w:jc w:val="center"/>
        <w:rPr>
          <w:sz w:val="28"/>
          <w:szCs w:val="28"/>
        </w:rPr>
      </w:pPr>
      <w:r w:rsidRPr="00EA1979">
        <w:rPr>
          <w:sz w:val="28"/>
          <w:szCs w:val="28"/>
        </w:rPr>
        <w:t>R</w:t>
      </w:r>
      <w:r w:rsidRPr="00EA1979">
        <w:rPr>
          <w:sz w:val="28"/>
          <w:szCs w:val="28"/>
          <w:vertAlign w:val="subscript"/>
        </w:rPr>
        <w:t>А</w:t>
      </w:r>
      <w:r w:rsidRPr="00EA1979">
        <w:rPr>
          <w:sz w:val="28"/>
          <w:szCs w:val="28"/>
        </w:rPr>
        <w:t xml:space="preserve"> = (Пн / АСР) * 100% = (20 000 / 90 000) * 100% = 22.22%</w:t>
      </w:r>
    </w:p>
    <w:p w14:paraId="5B568883" w14:textId="29F5AFF5" w:rsidR="00EA1979" w:rsidRPr="00BF035C" w:rsidRDefault="00EA1979" w:rsidP="00EA1979">
      <w:pPr>
        <w:pStyle w:val="21"/>
        <w:spacing w:line="288" w:lineRule="auto"/>
        <w:contextualSpacing/>
        <w:jc w:val="both"/>
        <w:rPr>
          <w:sz w:val="28"/>
          <w:szCs w:val="28"/>
        </w:rPr>
      </w:pPr>
      <w:r w:rsidRPr="00EA1979">
        <w:rPr>
          <w:bCs/>
          <w:sz w:val="28"/>
          <w:szCs w:val="28"/>
        </w:rPr>
        <w:t>Интерпретация:</w:t>
      </w:r>
      <w:r w:rsidRPr="00EA1979">
        <w:rPr>
          <w:sz w:val="28"/>
          <w:szCs w:val="28"/>
        </w:rPr>
        <w:t> каждый рубль активов приносит 22,22 копейки прибыли до налогообложения.</w:t>
      </w:r>
    </w:p>
    <w:p w14:paraId="67E25F10" w14:textId="77777777" w:rsidR="00EA1979" w:rsidRPr="00BF035C" w:rsidRDefault="00EA1979" w:rsidP="00EA1979">
      <w:pPr>
        <w:pStyle w:val="21"/>
        <w:spacing w:line="288" w:lineRule="auto"/>
        <w:contextualSpacing/>
        <w:jc w:val="both"/>
        <w:rPr>
          <w:sz w:val="28"/>
          <w:szCs w:val="28"/>
        </w:rPr>
      </w:pPr>
      <w:r w:rsidRPr="00BF035C">
        <w:rPr>
          <w:sz w:val="28"/>
          <w:szCs w:val="28"/>
        </w:rPr>
        <w:t>Рентабельность основных средств характеризует эффективность использования основных средств компании:</w:t>
      </w:r>
    </w:p>
    <w:p w14:paraId="7265D621" w14:textId="2EEFFCAD" w:rsidR="00EA1979" w:rsidRDefault="00EA1979" w:rsidP="00EA1979">
      <w:pPr>
        <w:pStyle w:val="21"/>
        <w:spacing w:line="288" w:lineRule="auto"/>
        <w:ind w:firstLine="0"/>
        <w:jc w:val="right"/>
        <w:rPr>
          <w:sz w:val="28"/>
          <w:szCs w:val="28"/>
        </w:rPr>
      </w:pPr>
      <w:r w:rsidRPr="00BF035C">
        <w:rPr>
          <w:sz w:val="28"/>
          <w:szCs w:val="28"/>
        </w:rPr>
        <w:t>R</w:t>
      </w:r>
      <w:r w:rsidRPr="00BF035C">
        <w:rPr>
          <w:sz w:val="28"/>
          <w:szCs w:val="28"/>
          <w:vertAlign w:val="subscript"/>
        </w:rPr>
        <w:t>ОС</w:t>
      </w:r>
      <w:r w:rsidRPr="00482FED">
        <w:rPr>
          <w:sz w:val="28"/>
          <w:szCs w:val="28"/>
        </w:rPr>
        <w:t xml:space="preserve"> </w:t>
      </w:r>
      <w:r w:rsidRPr="00BF035C">
        <w:rPr>
          <w:sz w:val="28"/>
          <w:szCs w:val="28"/>
        </w:rPr>
        <w:t>= (П</w:t>
      </w:r>
      <w:r w:rsidRPr="00482FED">
        <w:rPr>
          <w:sz w:val="40"/>
          <w:szCs w:val="28"/>
          <w:vertAlign w:val="subscript"/>
        </w:rPr>
        <w:t>н</w:t>
      </w:r>
      <w:r w:rsidRPr="00BF035C">
        <w:rPr>
          <w:sz w:val="28"/>
          <w:szCs w:val="28"/>
        </w:rPr>
        <w:t xml:space="preserve"> / ОС</w:t>
      </w:r>
      <w:r w:rsidRPr="00BF035C">
        <w:rPr>
          <w:sz w:val="28"/>
          <w:szCs w:val="28"/>
          <w:vertAlign w:val="subscript"/>
        </w:rPr>
        <w:t>СР</w:t>
      </w:r>
      <w:r w:rsidRPr="00BF035C">
        <w:rPr>
          <w:sz w:val="28"/>
          <w:szCs w:val="28"/>
        </w:rPr>
        <w:t>)</w:t>
      </w:r>
      <w:r w:rsidRPr="00482FED">
        <w:rPr>
          <w:sz w:val="28"/>
          <w:szCs w:val="28"/>
        </w:rPr>
        <w:t xml:space="preserve"> </w:t>
      </w:r>
      <w:r>
        <w:rPr>
          <w:sz w:val="28"/>
          <w:szCs w:val="28"/>
        </w:rPr>
        <w:t xml:space="preserve">∙ </w:t>
      </w:r>
      <w:r w:rsidRPr="00BF035C">
        <w:rPr>
          <w:sz w:val="28"/>
          <w:szCs w:val="28"/>
        </w:rPr>
        <w:t>100</w:t>
      </w:r>
      <w:r>
        <w:rPr>
          <w:sz w:val="28"/>
          <w:szCs w:val="28"/>
        </w:rPr>
        <w:t xml:space="preserve"> </w:t>
      </w:r>
      <w:r w:rsidRPr="00BF035C">
        <w:rPr>
          <w:sz w:val="28"/>
          <w:szCs w:val="28"/>
        </w:rPr>
        <w:t>%.</w:t>
      </w:r>
      <w:r>
        <w:rPr>
          <w:sz w:val="28"/>
          <w:szCs w:val="28"/>
        </w:rPr>
        <w:t xml:space="preserve">                                  (9)</w:t>
      </w:r>
    </w:p>
    <w:p w14:paraId="47BD553C" w14:textId="77777777" w:rsidR="00EA1979" w:rsidRDefault="00EA1979" w:rsidP="00EA1979">
      <w:pPr>
        <w:pStyle w:val="21"/>
        <w:spacing w:line="288" w:lineRule="auto"/>
        <w:ind w:firstLine="0"/>
        <w:jc w:val="right"/>
        <w:rPr>
          <w:sz w:val="28"/>
          <w:szCs w:val="28"/>
        </w:rPr>
      </w:pPr>
    </w:p>
    <w:p w14:paraId="32EE3728" w14:textId="77777777" w:rsidR="00EA1979" w:rsidRPr="00EA1979" w:rsidRDefault="00EA1979" w:rsidP="00EA1979">
      <w:pPr>
        <w:pStyle w:val="21"/>
        <w:spacing w:line="288" w:lineRule="auto"/>
        <w:jc w:val="center"/>
        <w:rPr>
          <w:sz w:val="28"/>
          <w:szCs w:val="28"/>
        </w:rPr>
      </w:pPr>
      <w:r w:rsidRPr="00EA1979">
        <w:rPr>
          <w:sz w:val="28"/>
          <w:szCs w:val="28"/>
        </w:rPr>
        <w:t>R</w:t>
      </w:r>
      <w:r w:rsidRPr="00EA1979">
        <w:rPr>
          <w:sz w:val="28"/>
          <w:szCs w:val="28"/>
          <w:vertAlign w:val="subscript"/>
        </w:rPr>
        <w:t>ОС</w:t>
      </w:r>
      <w:r w:rsidRPr="00EA1979">
        <w:rPr>
          <w:sz w:val="28"/>
          <w:szCs w:val="28"/>
        </w:rPr>
        <w:t xml:space="preserve"> = (Пн / ОССР) * 100% = (20 000 / 60 000) * 100% = 33.33%</w:t>
      </w:r>
    </w:p>
    <w:p w14:paraId="3C884890" w14:textId="36307958" w:rsidR="00EA1979" w:rsidRPr="00BF035C" w:rsidRDefault="00EA1979" w:rsidP="00EA1979">
      <w:pPr>
        <w:pStyle w:val="21"/>
        <w:spacing w:line="288" w:lineRule="auto"/>
        <w:jc w:val="both"/>
        <w:rPr>
          <w:sz w:val="28"/>
          <w:szCs w:val="28"/>
        </w:rPr>
      </w:pPr>
      <w:r w:rsidRPr="00EA1979">
        <w:rPr>
          <w:bCs/>
          <w:sz w:val="28"/>
          <w:szCs w:val="28"/>
        </w:rPr>
        <w:t>Интерпретация:</w:t>
      </w:r>
      <w:r w:rsidRPr="00EA1979">
        <w:rPr>
          <w:sz w:val="28"/>
          <w:szCs w:val="28"/>
        </w:rPr>
        <w:t> каждый рубль, вложенный в основные средства, приносит 33,33 копейки прибыли до налогообложения.</w:t>
      </w:r>
    </w:p>
    <w:p w14:paraId="47D4B0B7" w14:textId="77777777" w:rsidR="00EA1979" w:rsidRPr="00BF035C" w:rsidRDefault="00EA1979" w:rsidP="00EA1979">
      <w:pPr>
        <w:pStyle w:val="21"/>
        <w:spacing w:line="288" w:lineRule="auto"/>
        <w:contextualSpacing/>
        <w:jc w:val="both"/>
        <w:rPr>
          <w:sz w:val="28"/>
          <w:szCs w:val="28"/>
        </w:rPr>
      </w:pPr>
      <w:r w:rsidRPr="00BF035C">
        <w:rPr>
          <w:sz w:val="28"/>
          <w:szCs w:val="28"/>
        </w:rPr>
        <w:t>Рентабельность оборотных средств характеризует эффективность использования оборотных средств компании:</w:t>
      </w:r>
    </w:p>
    <w:p w14:paraId="458C38B8" w14:textId="440A84D4" w:rsidR="00EA1979" w:rsidRDefault="00EA1979" w:rsidP="00EA1979">
      <w:pPr>
        <w:pStyle w:val="21"/>
        <w:spacing w:line="288" w:lineRule="auto"/>
        <w:ind w:firstLine="0"/>
        <w:jc w:val="right"/>
        <w:rPr>
          <w:sz w:val="28"/>
          <w:szCs w:val="28"/>
        </w:rPr>
      </w:pPr>
      <w:r w:rsidRPr="00BF035C">
        <w:rPr>
          <w:sz w:val="28"/>
          <w:szCs w:val="28"/>
        </w:rPr>
        <w:t>R</w:t>
      </w:r>
      <w:r w:rsidRPr="00BF035C">
        <w:rPr>
          <w:sz w:val="28"/>
          <w:szCs w:val="28"/>
          <w:vertAlign w:val="subscript"/>
        </w:rPr>
        <w:t>ОбС</w:t>
      </w:r>
      <w:r>
        <w:rPr>
          <w:sz w:val="28"/>
          <w:szCs w:val="28"/>
        </w:rPr>
        <w:t xml:space="preserve"> </w:t>
      </w:r>
      <w:r w:rsidRPr="00BF035C">
        <w:rPr>
          <w:sz w:val="28"/>
          <w:szCs w:val="28"/>
        </w:rPr>
        <w:t>= (П</w:t>
      </w:r>
      <w:r w:rsidRPr="00482FED">
        <w:rPr>
          <w:sz w:val="40"/>
          <w:szCs w:val="28"/>
          <w:vertAlign w:val="subscript"/>
        </w:rPr>
        <w:t>н</w:t>
      </w:r>
      <w:r w:rsidRPr="00BF035C">
        <w:rPr>
          <w:sz w:val="28"/>
          <w:szCs w:val="28"/>
        </w:rPr>
        <w:t xml:space="preserve"> / ОбС</w:t>
      </w:r>
      <w:r w:rsidRPr="00BF035C">
        <w:rPr>
          <w:sz w:val="28"/>
          <w:szCs w:val="28"/>
          <w:vertAlign w:val="subscript"/>
        </w:rPr>
        <w:t>СР</w:t>
      </w:r>
      <w:r w:rsidRPr="00BF035C">
        <w:rPr>
          <w:sz w:val="28"/>
          <w:szCs w:val="28"/>
        </w:rPr>
        <w:t>)</w:t>
      </w:r>
      <w:r w:rsidRPr="00482FED">
        <w:rPr>
          <w:sz w:val="28"/>
          <w:szCs w:val="28"/>
        </w:rPr>
        <w:t xml:space="preserve"> </w:t>
      </w:r>
      <w:r>
        <w:rPr>
          <w:sz w:val="28"/>
          <w:szCs w:val="28"/>
        </w:rPr>
        <w:t xml:space="preserve">∙ </w:t>
      </w:r>
      <w:r w:rsidRPr="00BF035C">
        <w:rPr>
          <w:sz w:val="28"/>
          <w:szCs w:val="28"/>
        </w:rPr>
        <w:t>100</w:t>
      </w:r>
      <w:r>
        <w:rPr>
          <w:sz w:val="28"/>
          <w:szCs w:val="28"/>
        </w:rPr>
        <w:t xml:space="preserve"> </w:t>
      </w:r>
      <w:r w:rsidRPr="00BF035C">
        <w:rPr>
          <w:sz w:val="28"/>
          <w:szCs w:val="28"/>
        </w:rPr>
        <w:t>%.</w:t>
      </w:r>
      <w:r>
        <w:rPr>
          <w:sz w:val="28"/>
          <w:szCs w:val="28"/>
        </w:rPr>
        <w:t xml:space="preserve">                              (10)</w:t>
      </w:r>
    </w:p>
    <w:p w14:paraId="62969374" w14:textId="77777777" w:rsidR="00EA1979" w:rsidRDefault="00EA1979" w:rsidP="00EA1979">
      <w:pPr>
        <w:pStyle w:val="21"/>
        <w:spacing w:line="288" w:lineRule="auto"/>
        <w:ind w:firstLine="0"/>
        <w:jc w:val="right"/>
        <w:rPr>
          <w:sz w:val="28"/>
          <w:szCs w:val="28"/>
        </w:rPr>
      </w:pPr>
    </w:p>
    <w:p w14:paraId="1C339C43" w14:textId="77777777" w:rsidR="00EA1979" w:rsidRPr="00EA1979" w:rsidRDefault="00EA1979" w:rsidP="00EA1979">
      <w:pPr>
        <w:pStyle w:val="21"/>
        <w:spacing w:line="288" w:lineRule="auto"/>
        <w:jc w:val="center"/>
        <w:rPr>
          <w:sz w:val="28"/>
          <w:szCs w:val="28"/>
        </w:rPr>
      </w:pPr>
      <w:r w:rsidRPr="00EA1979">
        <w:rPr>
          <w:sz w:val="28"/>
          <w:szCs w:val="28"/>
        </w:rPr>
        <w:t>R</w:t>
      </w:r>
      <w:r w:rsidRPr="00EA1979">
        <w:rPr>
          <w:sz w:val="28"/>
          <w:szCs w:val="28"/>
          <w:vertAlign w:val="subscript"/>
        </w:rPr>
        <w:t>ОбС</w:t>
      </w:r>
      <w:r w:rsidRPr="00EA1979">
        <w:rPr>
          <w:sz w:val="28"/>
          <w:szCs w:val="28"/>
        </w:rPr>
        <w:t xml:space="preserve"> = (Пн / ОбССР) * 100% = (20 000 / 45 000) * 100% = 44.44%</w:t>
      </w:r>
    </w:p>
    <w:p w14:paraId="700B3C96" w14:textId="3311D8F3" w:rsidR="00EA1979" w:rsidRPr="00BF035C" w:rsidRDefault="00EA1979" w:rsidP="00EA1979">
      <w:pPr>
        <w:pStyle w:val="21"/>
        <w:spacing w:line="288" w:lineRule="auto"/>
        <w:jc w:val="both"/>
        <w:rPr>
          <w:sz w:val="28"/>
          <w:szCs w:val="28"/>
        </w:rPr>
      </w:pPr>
      <w:r w:rsidRPr="00EA1979">
        <w:rPr>
          <w:bCs/>
          <w:sz w:val="28"/>
          <w:szCs w:val="28"/>
        </w:rPr>
        <w:t>Интерпретация</w:t>
      </w:r>
      <w:r w:rsidRPr="00EA1979">
        <w:rPr>
          <w:b/>
          <w:bCs/>
          <w:sz w:val="28"/>
          <w:szCs w:val="28"/>
        </w:rPr>
        <w:t>:</w:t>
      </w:r>
      <w:r w:rsidRPr="00EA1979">
        <w:rPr>
          <w:sz w:val="28"/>
          <w:szCs w:val="28"/>
        </w:rPr>
        <w:t> каждый рубль, вложенный в оборотные средства, приносит 44,44 копейки прибыли до налогообложения.</w:t>
      </w:r>
    </w:p>
    <w:p w14:paraId="2F68B553" w14:textId="77777777" w:rsidR="00EA1979" w:rsidRPr="00BF035C" w:rsidRDefault="00EA1979" w:rsidP="00EA1979">
      <w:pPr>
        <w:pStyle w:val="21"/>
        <w:spacing w:line="288" w:lineRule="auto"/>
        <w:contextualSpacing/>
        <w:jc w:val="both"/>
        <w:rPr>
          <w:sz w:val="28"/>
          <w:szCs w:val="28"/>
        </w:rPr>
      </w:pPr>
      <w:r w:rsidRPr="00BF035C">
        <w:rPr>
          <w:sz w:val="28"/>
          <w:szCs w:val="28"/>
        </w:rPr>
        <w:t>Рентабельность собственного капитала, характеризующая величину чистой прибыли, приходящейся на рубль собственного капитала:</w:t>
      </w:r>
    </w:p>
    <w:p w14:paraId="5F00F9C2" w14:textId="4C0B6994" w:rsidR="00EA1979" w:rsidRDefault="00EA1979" w:rsidP="00EA1979">
      <w:pPr>
        <w:pStyle w:val="21"/>
        <w:spacing w:line="288" w:lineRule="auto"/>
        <w:ind w:firstLine="0"/>
        <w:jc w:val="right"/>
        <w:rPr>
          <w:sz w:val="28"/>
          <w:szCs w:val="28"/>
        </w:rPr>
      </w:pPr>
      <w:r w:rsidRPr="00BF035C">
        <w:rPr>
          <w:sz w:val="28"/>
          <w:szCs w:val="28"/>
          <w:lang w:val="en-US"/>
        </w:rPr>
        <w:t>R</w:t>
      </w:r>
      <w:r w:rsidRPr="00BF035C">
        <w:rPr>
          <w:sz w:val="28"/>
          <w:szCs w:val="28"/>
          <w:vertAlign w:val="subscript"/>
        </w:rPr>
        <w:t>СК</w:t>
      </w:r>
      <w:r w:rsidRPr="00BF035C">
        <w:rPr>
          <w:sz w:val="28"/>
          <w:szCs w:val="28"/>
        </w:rPr>
        <w:t xml:space="preserve"> = (П</w:t>
      </w:r>
      <w:r w:rsidRPr="00482FED">
        <w:rPr>
          <w:sz w:val="40"/>
          <w:szCs w:val="28"/>
          <w:vertAlign w:val="subscript"/>
        </w:rPr>
        <w:t>ч</w:t>
      </w:r>
      <w:r w:rsidRPr="00BF035C">
        <w:rPr>
          <w:sz w:val="28"/>
          <w:szCs w:val="28"/>
        </w:rPr>
        <w:t xml:space="preserve"> / СК</w:t>
      </w:r>
      <w:r w:rsidRPr="00BF035C">
        <w:rPr>
          <w:sz w:val="28"/>
          <w:szCs w:val="28"/>
          <w:vertAlign w:val="subscript"/>
        </w:rPr>
        <w:t>СР</w:t>
      </w:r>
      <w:r w:rsidRPr="00BF035C">
        <w:rPr>
          <w:sz w:val="28"/>
          <w:szCs w:val="28"/>
        </w:rPr>
        <w:t>)</w:t>
      </w:r>
      <w:r w:rsidRPr="00482FED">
        <w:rPr>
          <w:sz w:val="28"/>
          <w:szCs w:val="28"/>
        </w:rPr>
        <w:t xml:space="preserve"> </w:t>
      </w:r>
      <w:r>
        <w:rPr>
          <w:sz w:val="28"/>
          <w:szCs w:val="28"/>
        </w:rPr>
        <w:t xml:space="preserve">∙ </w:t>
      </w:r>
      <w:r w:rsidRPr="00BF035C">
        <w:rPr>
          <w:sz w:val="28"/>
          <w:szCs w:val="28"/>
        </w:rPr>
        <w:t>100</w:t>
      </w:r>
      <w:r>
        <w:rPr>
          <w:sz w:val="28"/>
          <w:szCs w:val="28"/>
        </w:rPr>
        <w:t xml:space="preserve"> </w:t>
      </w:r>
      <w:r w:rsidRPr="00BF035C">
        <w:rPr>
          <w:sz w:val="28"/>
          <w:szCs w:val="28"/>
        </w:rPr>
        <w:t>%,</w:t>
      </w:r>
      <w:r>
        <w:rPr>
          <w:sz w:val="28"/>
          <w:szCs w:val="28"/>
        </w:rPr>
        <w:t xml:space="preserve">                              (11)</w:t>
      </w:r>
    </w:p>
    <w:p w14:paraId="437A61B1" w14:textId="670F504D" w:rsidR="00EA1979" w:rsidRPr="00BF035C" w:rsidRDefault="00EA1979" w:rsidP="00EA1979">
      <w:pPr>
        <w:pStyle w:val="21"/>
        <w:spacing w:line="288" w:lineRule="auto"/>
        <w:ind w:firstLine="0"/>
        <w:contextualSpacing/>
        <w:jc w:val="both"/>
        <w:rPr>
          <w:sz w:val="28"/>
          <w:szCs w:val="28"/>
        </w:rPr>
      </w:pPr>
      <w:r w:rsidRPr="00BF035C">
        <w:rPr>
          <w:sz w:val="28"/>
          <w:szCs w:val="28"/>
        </w:rPr>
        <w:t>где П</w:t>
      </w:r>
      <w:r w:rsidRPr="00482FED">
        <w:rPr>
          <w:sz w:val="40"/>
          <w:szCs w:val="28"/>
          <w:vertAlign w:val="subscript"/>
        </w:rPr>
        <w:t>ч</w:t>
      </w:r>
      <w:r w:rsidRPr="00BF035C">
        <w:rPr>
          <w:sz w:val="28"/>
          <w:szCs w:val="28"/>
        </w:rPr>
        <w:t xml:space="preserve"> – чистая прибыль; СК</w:t>
      </w:r>
      <w:r w:rsidRPr="00BF035C">
        <w:rPr>
          <w:sz w:val="28"/>
          <w:szCs w:val="28"/>
          <w:vertAlign w:val="subscript"/>
        </w:rPr>
        <w:t>СР</w:t>
      </w:r>
      <w:r w:rsidRPr="00BF035C">
        <w:rPr>
          <w:sz w:val="28"/>
          <w:szCs w:val="28"/>
        </w:rPr>
        <w:t xml:space="preserve"> – средняя величина собственного капитала за период.</w:t>
      </w:r>
    </w:p>
    <w:p w14:paraId="51889408" w14:textId="77777777" w:rsidR="00EA1979" w:rsidRPr="00EA1979" w:rsidRDefault="00EA1979" w:rsidP="00EA1979">
      <w:pPr>
        <w:pStyle w:val="21"/>
        <w:spacing w:line="288" w:lineRule="auto"/>
        <w:jc w:val="center"/>
        <w:rPr>
          <w:sz w:val="28"/>
          <w:szCs w:val="28"/>
        </w:rPr>
      </w:pPr>
      <w:r w:rsidRPr="00EA1979">
        <w:rPr>
          <w:sz w:val="28"/>
          <w:szCs w:val="28"/>
        </w:rPr>
        <w:t>R</w:t>
      </w:r>
      <w:r w:rsidRPr="00EA1979">
        <w:rPr>
          <w:sz w:val="28"/>
          <w:szCs w:val="28"/>
          <w:vertAlign w:val="subscript"/>
        </w:rPr>
        <w:t>СК</w:t>
      </w:r>
      <w:r w:rsidRPr="00EA1979">
        <w:rPr>
          <w:sz w:val="28"/>
          <w:szCs w:val="28"/>
        </w:rPr>
        <w:t xml:space="preserve"> = (Пч / СКСР) * 100% = (16 000 / 70 000) * 100% = 22.86%</w:t>
      </w:r>
    </w:p>
    <w:p w14:paraId="1F26B83B" w14:textId="33C1B0FC" w:rsidR="00EA1979" w:rsidRDefault="00EA1979" w:rsidP="00EA1979">
      <w:pPr>
        <w:pStyle w:val="21"/>
        <w:spacing w:line="288" w:lineRule="auto"/>
        <w:jc w:val="both"/>
        <w:rPr>
          <w:sz w:val="28"/>
          <w:szCs w:val="28"/>
        </w:rPr>
      </w:pPr>
      <w:r w:rsidRPr="00EA1979">
        <w:rPr>
          <w:bCs/>
          <w:sz w:val="28"/>
          <w:szCs w:val="28"/>
        </w:rPr>
        <w:t>Интерпретация:</w:t>
      </w:r>
      <w:r w:rsidRPr="00EA1979">
        <w:rPr>
          <w:sz w:val="28"/>
          <w:szCs w:val="28"/>
        </w:rPr>
        <w:t> каждый рубль собственного капитала приносит 22,86 копейки чистой прибыли.</w:t>
      </w:r>
    </w:p>
    <w:p w14:paraId="28AF75C9" w14:textId="77777777" w:rsidR="00EA1979" w:rsidRDefault="00EA1979" w:rsidP="00EA1979">
      <w:pPr>
        <w:pStyle w:val="21"/>
        <w:spacing w:line="288" w:lineRule="auto"/>
        <w:jc w:val="both"/>
        <w:rPr>
          <w:sz w:val="28"/>
          <w:szCs w:val="28"/>
        </w:rPr>
      </w:pPr>
    </w:p>
    <w:p w14:paraId="4B00CEBA" w14:textId="2FB6C2C4" w:rsidR="00EA1979" w:rsidRPr="00EA1979" w:rsidRDefault="00EA1979" w:rsidP="00EA1979">
      <w:pPr>
        <w:pStyle w:val="21"/>
        <w:spacing w:line="360" w:lineRule="auto"/>
        <w:jc w:val="both"/>
        <w:rPr>
          <w:color w:val="333333"/>
          <w:sz w:val="28"/>
          <w:szCs w:val="28"/>
        </w:rPr>
      </w:pPr>
      <w:r w:rsidRPr="00EA1979">
        <w:rPr>
          <w:color w:val="333333"/>
          <w:sz w:val="28"/>
          <w:szCs w:val="28"/>
        </w:rPr>
        <w:tab/>
      </w:r>
      <w:r w:rsidR="00B06450">
        <w:rPr>
          <w:color w:val="333333"/>
          <w:sz w:val="28"/>
          <w:szCs w:val="28"/>
        </w:rPr>
        <w:t>Таким образом, можно сделать следующие выводы:</w:t>
      </w:r>
    </w:p>
    <w:p w14:paraId="79079DB8" w14:textId="77777777" w:rsidR="00EA1979" w:rsidRPr="00EA1979" w:rsidRDefault="00EA1979" w:rsidP="00EA1979">
      <w:pPr>
        <w:pStyle w:val="21"/>
        <w:spacing w:line="360" w:lineRule="auto"/>
        <w:ind w:firstLine="360"/>
        <w:jc w:val="both"/>
        <w:rPr>
          <w:color w:val="333333"/>
          <w:sz w:val="28"/>
          <w:szCs w:val="28"/>
        </w:rPr>
      </w:pPr>
      <w:r w:rsidRPr="00EA1979">
        <w:rPr>
          <w:b/>
          <w:bCs/>
          <w:color w:val="333333"/>
          <w:sz w:val="28"/>
          <w:szCs w:val="28"/>
        </w:rPr>
        <w:t>Высокая фондоотдача (3 рубля выручки на 1 рубль основных средств):</w:t>
      </w:r>
      <w:r w:rsidRPr="00EA1979">
        <w:rPr>
          <w:color w:val="333333"/>
          <w:sz w:val="28"/>
          <w:szCs w:val="28"/>
        </w:rPr>
        <w:t> Это говорит о том, что компания эффективно использует свои основные средства (землю, здания, оборудование) для генерации выручки. Если этот показатель растет в динамике, это свидетельствует об улучшении эффективности использования основных средств.</w:t>
      </w:r>
    </w:p>
    <w:p w14:paraId="343A881E" w14:textId="6B778297" w:rsidR="00EA1979" w:rsidRPr="00EA1979" w:rsidRDefault="00EA1979" w:rsidP="00EA1979">
      <w:pPr>
        <w:pStyle w:val="21"/>
        <w:spacing w:line="360" w:lineRule="auto"/>
        <w:jc w:val="both"/>
        <w:rPr>
          <w:color w:val="333333"/>
          <w:sz w:val="28"/>
          <w:szCs w:val="28"/>
        </w:rPr>
      </w:pPr>
      <w:r w:rsidRPr="00EA1979">
        <w:rPr>
          <w:b/>
          <w:bCs/>
          <w:color w:val="333333"/>
          <w:sz w:val="28"/>
          <w:szCs w:val="28"/>
        </w:rPr>
        <w:t>Неплохая оборачиваемость оборотных активов (4 оборота в год):</w:t>
      </w:r>
      <w:r w:rsidRPr="00EA1979">
        <w:rPr>
          <w:color w:val="333333"/>
          <w:sz w:val="28"/>
          <w:szCs w:val="28"/>
        </w:rPr>
        <w:t> Оборотные активы (запасы, дебиторская задолженность, денежные средства) достаточно быстро превращаются в денежные средства. </w:t>
      </w:r>
    </w:p>
    <w:p w14:paraId="4484AC82" w14:textId="62D9BE5C" w:rsidR="00EA1979" w:rsidRPr="00EA1979" w:rsidRDefault="00EA1979" w:rsidP="00EA1979">
      <w:pPr>
        <w:pStyle w:val="21"/>
        <w:spacing w:line="360" w:lineRule="auto"/>
        <w:jc w:val="both"/>
        <w:rPr>
          <w:color w:val="333333"/>
          <w:sz w:val="28"/>
          <w:szCs w:val="28"/>
        </w:rPr>
      </w:pPr>
      <w:r w:rsidRPr="00EA1979">
        <w:rPr>
          <w:b/>
          <w:bCs/>
          <w:color w:val="333333"/>
          <w:sz w:val="28"/>
          <w:szCs w:val="28"/>
        </w:rPr>
        <w:t>Достаточно высокая рентабельность продаж (13.89%):</w:t>
      </w:r>
      <w:r w:rsidRPr="00EA1979">
        <w:rPr>
          <w:color w:val="333333"/>
          <w:sz w:val="28"/>
          <w:szCs w:val="28"/>
        </w:rPr>
        <w:t> Компания прибыльно продает свою продукцию. </w:t>
      </w:r>
    </w:p>
    <w:p w14:paraId="30DAC740" w14:textId="5668B1A7" w:rsidR="00EA1979" w:rsidRPr="00EA1979" w:rsidRDefault="00EA1979" w:rsidP="00EA1979">
      <w:pPr>
        <w:pStyle w:val="21"/>
        <w:spacing w:line="360" w:lineRule="auto"/>
        <w:jc w:val="both"/>
        <w:rPr>
          <w:color w:val="333333"/>
          <w:sz w:val="28"/>
          <w:szCs w:val="28"/>
        </w:rPr>
      </w:pPr>
      <w:r w:rsidRPr="00EA1979">
        <w:rPr>
          <w:b/>
          <w:bCs/>
          <w:color w:val="333333"/>
          <w:sz w:val="28"/>
          <w:szCs w:val="28"/>
        </w:rPr>
        <w:t>Удовлетворительная рентабельность активов (22,22%):</w:t>
      </w:r>
      <w:r w:rsidRPr="00EA1979">
        <w:rPr>
          <w:color w:val="333333"/>
          <w:sz w:val="28"/>
          <w:szCs w:val="28"/>
        </w:rPr>
        <w:t> компания эффективно использует свои активы для получения прибыли.</w:t>
      </w:r>
    </w:p>
    <w:p w14:paraId="541ABBCA" w14:textId="6210F89E" w:rsidR="00EA1979" w:rsidRPr="00EA1979" w:rsidRDefault="00EA1979" w:rsidP="00EA1979">
      <w:pPr>
        <w:pStyle w:val="21"/>
        <w:spacing w:line="360" w:lineRule="auto"/>
        <w:jc w:val="both"/>
        <w:rPr>
          <w:color w:val="333333"/>
          <w:sz w:val="28"/>
          <w:szCs w:val="28"/>
        </w:rPr>
      </w:pPr>
      <w:r w:rsidRPr="00EA1979">
        <w:rPr>
          <w:b/>
          <w:bCs/>
          <w:color w:val="333333"/>
          <w:sz w:val="28"/>
          <w:szCs w:val="28"/>
        </w:rPr>
        <w:t>Приемлемая рентабельность собственного капитала (22,86%):</w:t>
      </w:r>
      <w:r w:rsidRPr="00EA1979">
        <w:rPr>
          <w:color w:val="333333"/>
          <w:sz w:val="28"/>
          <w:szCs w:val="28"/>
        </w:rPr>
        <w:t> компания эффективно использует собственный капитал для получения прибыли. </w:t>
      </w:r>
    </w:p>
    <w:p w14:paraId="587D9581" w14:textId="172D8FE7" w:rsidR="0097207B" w:rsidRDefault="0097207B" w:rsidP="00EA1979">
      <w:pPr>
        <w:pStyle w:val="21"/>
        <w:spacing w:line="288" w:lineRule="auto"/>
        <w:jc w:val="both"/>
        <w:rPr>
          <w:bCs/>
          <w:color w:val="333333"/>
          <w:sz w:val="28"/>
          <w:szCs w:val="28"/>
        </w:rPr>
      </w:pPr>
    </w:p>
    <w:p w14:paraId="49F64538" w14:textId="07CA46F2" w:rsidR="00B06450" w:rsidRDefault="00B06450" w:rsidP="00EA1979">
      <w:pPr>
        <w:pStyle w:val="21"/>
        <w:spacing w:line="288" w:lineRule="auto"/>
        <w:jc w:val="both"/>
        <w:rPr>
          <w:bCs/>
          <w:color w:val="333333"/>
          <w:sz w:val="28"/>
          <w:szCs w:val="28"/>
        </w:rPr>
      </w:pPr>
    </w:p>
    <w:p w14:paraId="76105DF8" w14:textId="6CF1EBCD" w:rsidR="00B06450" w:rsidRDefault="00B06450" w:rsidP="00EA1979">
      <w:pPr>
        <w:pStyle w:val="21"/>
        <w:spacing w:line="288" w:lineRule="auto"/>
        <w:jc w:val="both"/>
        <w:rPr>
          <w:bCs/>
          <w:color w:val="333333"/>
          <w:sz w:val="28"/>
          <w:szCs w:val="28"/>
        </w:rPr>
      </w:pPr>
    </w:p>
    <w:p w14:paraId="17F0094B" w14:textId="77777777" w:rsidR="00B06450" w:rsidRPr="00EA1979" w:rsidRDefault="00B06450" w:rsidP="00EA1979">
      <w:pPr>
        <w:pStyle w:val="21"/>
        <w:spacing w:line="288" w:lineRule="auto"/>
        <w:jc w:val="both"/>
        <w:rPr>
          <w:sz w:val="28"/>
          <w:szCs w:val="28"/>
        </w:rPr>
      </w:pPr>
    </w:p>
    <w:p w14:paraId="528C7FE8" w14:textId="77777777" w:rsidR="00A870BC" w:rsidRPr="00C851BC" w:rsidRDefault="00A870BC" w:rsidP="00A870BC">
      <w:pPr>
        <w:pStyle w:val="3"/>
        <w:numPr>
          <w:ilvl w:val="0"/>
          <w:numId w:val="1"/>
        </w:numPr>
        <w:jc w:val="center"/>
        <w:rPr>
          <w:rFonts w:ascii="Times New Roman" w:hAnsi="Times New Roman"/>
          <w:color w:val="000000" w:themeColor="text1"/>
          <w:sz w:val="28"/>
          <w:szCs w:val="28"/>
        </w:rPr>
      </w:pPr>
      <w:r w:rsidRPr="00C851BC">
        <w:rPr>
          <w:rFonts w:ascii="Times New Roman" w:hAnsi="Times New Roman"/>
          <w:color w:val="000000" w:themeColor="text1"/>
          <w:sz w:val="28"/>
          <w:szCs w:val="28"/>
        </w:rPr>
        <w:t xml:space="preserve">АНАЛИЗ КОНКУРЕНТОСПОСОБНОСТИ ПРОДУКЦИИ </w:t>
      </w:r>
    </w:p>
    <w:p w14:paraId="7313C670" w14:textId="77777777" w:rsidR="00A870BC" w:rsidRDefault="00A870BC" w:rsidP="00A870BC">
      <w:pPr>
        <w:spacing w:line="360" w:lineRule="auto"/>
        <w:jc w:val="center"/>
        <w:rPr>
          <w:b/>
          <w:caps/>
          <w:sz w:val="28"/>
          <w:szCs w:val="28"/>
        </w:rPr>
      </w:pPr>
    </w:p>
    <w:p w14:paraId="58B0B637" w14:textId="347757EA" w:rsidR="00A870BC" w:rsidRPr="00AE15F2" w:rsidRDefault="00AE15F2" w:rsidP="00AE15F2">
      <w:pPr>
        <w:pStyle w:val="a6"/>
        <w:numPr>
          <w:ilvl w:val="1"/>
          <w:numId w:val="1"/>
        </w:numPr>
        <w:spacing w:line="360" w:lineRule="auto"/>
        <w:jc w:val="both"/>
        <w:rPr>
          <w:b/>
          <w:caps/>
          <w:sz w:val="28"/>
          <w:szCs w:val="28"/>
        </w:rPr>
      </w:pPr>
      <w:r>
        <w:rPr>
          <w:b/>
          <w:sz w:val="28"/>
          <w:szCs w:val="28"/>
        </w:rPr>
        <w:t xml:space="preserve">Характеристика продукции. </w:t>
      </w:r>
    </w:p>
    <w:p w14:paraId="6174841F" w14:textId="72D321FD" w:rsidR="00AE15F2" w:rsidRDefault="00AE15F2" w:rsidP="00AE15F2">
      <w:pPr>
        <w:pStyle w:val="a6"/>
        <w:spacing w:line="360" w:lineRule="auto"/>
        <w:ind w:left="0" w:firstLine="708"/>
        <w:jc w:val="both"/>
        <w:rPr>
          <w:rStyle w:val="a5"/>
          <w:b w:val="0"/>
          <w:color w:val="212529"/>
          <w:sz w:val="28"/>
          <w:shd w:val="clear" w:color="auto" w:fill="FFFFFF"/>
        </w:rPr>
      </w:pPr>
      <w:r w:rsidRPr="00AE15F2">
        <w:rPr>
          <w:rStyle w:val="a5"/>
          <w:b w:val="0"/>
          <w:color w:val="212529"/>
          <w:sz w:val="28"/>
          <w:shd w:val="clear" w:color="auto" w:fill="FFFFFF"/>
        </w:rPr>
        <w:t>Группа «Черкизово» производит широкий ассортимент мясной продукции и зерна, ориентированный на различные потребительские предпочтения и ценовые сегменты.</w:t>
      </w:r>
      <w:r>
        <w:rPr>
          <w:rStyle w:val="a5"/>
          <w:b w:val="0"/>
          <w:color w:val="212529"/>
          <w:sz w:val="28"/>
          <w:shd w:val="clear" w:color="auto" w:fill="FFFFFF"/>
        </w:rPr>
        <w:t xml:space="preserve"> </w:t>
      </w:r>
    </w:p>
    <w:p w14:paraId="4CF65BD9" w14:textId="77777777" w:rsidR="00AE15F2" w:rsidRPr="00AE15F2" w:rsidRDefault="00AE15F2" w:rsidP="00AE15F2">
      <w:pPr>
        <w:shd w:val="clear" w:color="auto" w:fill="FFFFFF"/>
        <w:spacing w:line="360" w:lineRule="auto"/>
        <w:jc w:val="both"/>
        <w:rPr>
          <w:color w:val="212529"/>
          <w:sz w:val="28"/>
          <w:szCs w:val="28"/>
        </w:rPr>
      </w:pPr>
      <w:r w:rsidRPr="00AE15F2">
        <w:rPr>
          <w:b/>
          <w:bCs/>
          <w:color w:val="212529"/>
          <w:sz w:val="28"/>
          <w:szCs w:val="28"/>
        </w:rPr>
        <w:t>Характеристики продукции включают следующие аспекты:</w:t>
      </w:r>
    </w:p>
    <w:p w14:paraId="222E78D6" w14:textId="77777777" w:rsidR="00AE15F2" w:rsidRPr="00AE15F2" w:rsidRDefault="00AE15F2" w:rsidP="00AE15F2">
      <w:pPr>
        <w:shd w:val="clear" w:color="auto" w:fill="FFFFFF"/>
        <w:spacing w:line="360" w:lineRule="auto"/>
        <w:jc w:val="both"/>
        <w:rPr>
          <w:b/>
          <w:i/>
          <w:color w:val="212529"/>
          <w:sz w:val="28"/>
          <w:szCs w:val="28"/>
        </w:rPr>
      </w:pPr>
      <w:r w:rsidRPr="00AE15F2">
        <w:rPr>
          <w:b/>
          <w:bCs/>
          <w:color w:val="212529"/>
          <w:sz w:val="28"/>
          <w:szCs w:val="28"/>
        </w:rPr>
        <w:t>1</w:t>
      </w:r>
      <w:r w:rsidRPr="00AE15F2">
        <w:rPr>
          <w:b/>
          <w:bCs/>
          <w:i/>
          <w:color w:val="212529"/>
          <w:sz w:val="28"/>
          <w:szCs w:val="28"/>
        </w:rPr>
        <w:t>. Ассортимент:</w:t>
      </w:r>
    </w:p>
    <w:p w14:paraId="6BDE7DE2" w14:textId="77777777" w:rsidR="00AE15F2" w:rsidRPr="00AE15F2" w:rsidRDefault="00AE15F2" w:rsidP="00A908AF">
      <w:pPr>
        <w:shd w:val="clear" w:color="auto" w:fill="FFFFFF"/>
        <w:spacing w:line="360" w:lineRule="auto"/>
        <w:jc w:val="both"/>
        <w:rPr>
          <w:color w:val="212529"/>
          <w:sz w:val="28"/>
          <w:szCs w:val="28"/>
        </w:rPr>
      </w:pPr>
      <w:r w:rsidRPr="00AE15F2">
        <w:rPr>
          <w:color w:val="212529"/>
          <w:sz w:val="28"/>
          <w:szCs w:val="28"/>
        </w:rPr>
        <w:t>«Черкизово» предлагает широкий ассортимент продукции, который можно классифицировать следующим образом:</w:t>
      </w:r>
    </w:p>
    <w:p w14:paraId="6F7FF576" w14:textId="4509C0F1" w:rsidR="00AE15F2" w:rsidRPr="00AE15F2" w:rsidRDefault="00266D80" w:rsidP="00266D80">
      <w:pPr>
        <w:shd w:val="clear" w:color="auto" w:fill="FFFFFF"/>
        <w:spacing w:before="100" w:beforeAutospacing="1" w:after="100" w:afterAutospacing="1" w:line="360" w:lineRule="auto"/>
        <w:jc w:val="both"/>
        <w:rPr>
          <w:color w:val="212529"/>
          <w:sz w:val="28"/>
          <w:szCs w:val="28"/>
        </w:rPr>
      </w:pPr>
      <w:r>
        <w:rPr>
          <w:bCs/>
          <w:color w:val="212529"/>
          <w:sz w:val="28"/>
          <w:szCs w:val="28"/>
        </w:rPr>
        <w:t xml:space="preserve">- </w:t>
      </w:r>
      <w:r w:rsidR="00AE15F2" w:rsidRPr="00AE15F2">
        <w:rPr>
          <w:bCs/>
          <w:color w:val="212529"/>
          <w:sz w:val="28"/>
          <w:szCs w:val="28"/>
        </w:rPr>
        <w:t>Свинина:</w:t>
      </w:r>
      <w:r w:rsidR="00AE15F2">
        <w:rPr>
          <w:color w:val="212529"/>
          <w:sz w:val="28"/>
          <w:szCs w:val="28"/>
        </w:rPr>
        <w:t xml:space="preserve"> </w:t>
      </w:r>
      <w:r w:rsidR="00AE15F2" w:rsidRPr="00AE15F2">
        <w:rPr>
          <w:i/>
          <w:iCs/>
          <w:color w:val="212529"/>
          <w:sz w:val="28"/>
          <w:szCs w:val="28"/>
        </w:rPr>
        <w:t>Эконом-сегмент:</w:t>
      </w:r>
      <w:r w:rsidR="00AE15F2" w:rsidRPr="00AE15F2">
        <w:rPr>
          <w:color w:val="212529"/>
          <w:sz w:val="28"/>
          <w:szCs w:val="28"/>
        </w:rPr>
        <w:t> охлажденное и замороженное мясо (окорок, лопатка, шея, вырезка, ребра), субпродукты.</w:t>
      </w:r>
      <w:r w:rsidR="00AE15F2">
        <w:rPr>
          <w:color w:val="212529"/>
          <w:sz w:val="28"/>
          <w:szCs w:val="28"/>
        </w:rPr>
        <w:t xml:space="preserve"> </w:t>
      </w:r>
      <w:r w:rsidR="00AE15F2" w:rsidRPr="00AE15F2">
        <w:rPr>
          <w:i/>
          <w:iCs/>
          <w:color w:val="212529"/>
          <w:sz w:val="28"/>
          <w:szCs w:val="28"/>
        </w:rPr>
        <w:t>Средний сегмент:</w:t>
      </w:r>
      <w:r w:rsidR="00AE15F2" w:rsidRPr="00AE15F2">
        <w:rPr>
          <w:color w:val="212529"/>
          <w:sz w:val="28"/>
          <w:szCs w:val="28"/>
        </w:rPr>
        <w:t> мясо для шашлыка, фарш, крупнокусковые полуфабрикаты.</w:t>
      </w:r>
      <w:r w:rsidR="00AE15F2">
        <w:rPr>
          <w:color w:val="212529"/>
          <w:sz w:val="28"/>
          <w:szCs w:val="28"/>
        </w:rPr>
        <w:t xml:space="preserve"> </w:t>
      </w:r>
      <w:r w:rsidR="00AE15F2" w:rsidRPr="00AE15F2">
        <w:rPr>
          <w:i/>
          <w:iCs/>
          <w:color w:val="212529"/>
          <w:sz w:val="28"/>
          <w:szCs w:val="28"/>
        </w:rPr>
        <w:t>Премиум-сегмент:</w:t>
      </w:r>
      <w:r w:rsidR="00AE15F2" w:rsidRPr="00AE15F2">
        <w:rPr>
          <w:color w:val="212529"/>
          <w:sz w:val="28"/>
          <w:szCs w:val="28"/>
        </w:rPr>
        <w:t> мраморная свинина (под брендом «Черкизово Премиум»), деликатесные отрубы.</w:t>
      </w:r>
    </w:p>
    <w:p w14:paraId="5B311C09" w14:textId="6AAC09D5" w:rsidR="00AE15F2" w:rsidRPr="00AE15F2" w:rsidRDefault="00266D80" w:rsidP="00266D80">
      <w:pPr>
        <w:shd w:val="clear" w:color="auto" w:fill="FFFFFF"/>
        <w:spacing w:before="60" w:after="100" w:afterAutospacing="1" w:line="360" w:lineRule="auto"/>
        <w:jc w:val="both"/>
        <w:rPr>
          <w:color w:val="212529"/>
          <w:sz w:val="28"/>
          <w:szCs w:val="28"/>
        </w:rPr>
      </w:pPr>
      <w:r>
        <w:rPr>
          <w:bCs/>
          <w:color w:val="212529"/>
          <w:sz w:val="28"/>
          <w:szCs w:val="28"/>
        </w:rPr>
        <w:t xml:space="preserve">- </w:t>
      </w:r>
      <w:r w:rsidR="00AE15F2" w:rsidRPr="00AE15F2">
        <w:rPr>
          <w:bCs/>
          <w:color w:val="212529"/>
          <w:sz w:val="28"/>
          <w:szCs w:val="28"/>
        </w:rPr>
        <w:t>Птица (курица):</w:t>
      </w:r>
      <w:r w:rsidR="00AE15F2">
        <w:rPr>
          <w:color w:val="212529"/>
          <w:sz w:val="28"/>
          <w:szCs w:val="28"/>
        </w:rPr>
        <w:t xml:space="preserve"> </w:t>
      </w:r>
      <w:r w:rsidR="00AE15F2" w:rsidRPr="00AE15F2">
        <w:rPr>
          <w:i/>
          <w:iCs/>
          <w:color w:val="212529"/>
          <w:sz w:val="28"/>
          <w:szCs w:val="28"/>
        </w:rPr>
        <w:t>Эконом-сегмент:</w:t>
      </w:r>
      <w:r w:rsidR="00AE15F2" w:rsidRPr="00AE15F2">
        <w:rPr>
          <w:color w:val="212529"/>
          <w:sz w:val="28"/>
          <w:szCs w:val="28"/>
        </w:rPr>
        <w:t> тушка, разделка (бедро, голень, крыло), субпродукты.</w:t>
      </w:r>
      <w:r w:rsidR="00AE15F2">
        <w:rPr>
          <w:color w:val="212529"/>
          <w:sz w:val="28"/>
          <w:szCs w:val="28"/>
        </w:rPr>
        <w:t xml:space="preserve"> </w:t>
      </w:r>
      <w:r w:rsidR="00AE15F2" w:rsidRPr="00AE15F2">
        <w:rPr>
          <w:i/>
          <w:iCs/>
          <w:color w:val="212529"/>
          <w:sz w:val="28"/>
          <w:szCs w:val="28"/>
        </w:rPr>
        <w:t>Средний сегмент:</w:t>
      </w:r>
      <w:r w:rsidR="00AE15F2" w:rsidRPr="00AE15F2">
        <w:rPr>
          <w:color w:val="212529"/>
          <w:sz w:val="28"/>
          <w:szCs w:val="28"/>
        </w:rPr>
        <w:t> маринованная курица, полуфабрикаты из курицы (котлеты, наггетсы), фарш.</w:t>
      </w:r>
      <w:r w:rsidR="00AE15F2">
        <w:rPr>
          <w:color w:val="212529"/>
          <w:sz w:val="28"/>
          <w:szCs w:val="28"/>
        </w:rPr>
        <w:t xml:space="preserve"> </w:t>
      </w:r>
      <w:r w:rsidR="00AE15F2" w:rsidRPr="00AE15F2">
        <w:rPr>
          <w:i/>
          <w:iCs/>
          <w:color w:val="212529"/>
          <w:sz w:val="28"/>
          <w:szCs w:val="28"/>
        </w:rPr>
        <w:t>Премиум-сегмент:</w:t>
      </w:r>
      <w:r w:rsidR="00AE15F2" w:rsidRPr="00AE15F2">
        <w:rPr>
          <w:color w:val="212529"/>
          <w:sz w:val="28"/>
          <w:szCs w:val="28"/>
        </w:rPr>
        <w:t> курица «Петелинка» (позиционируется как более здоровая и натуральная), продукция из цыплят-бройлеров с улучшенными характеристиками.</w:t>
      </w:r>
    </w:p>
    <w:p w14:paraId="7569E4AF" w14:textId="1AE1716C" w:rsidR="00AE15F2" w:rsidRPr="00AE15F2" w:rsidRDefault="00266D80" w:rsidP="00266D80">
      <w:pPr>
        <w:shd w:val="clear" w:color="auto" w:fill="FFFFFF"/>
        <w:spacing w:before="60" w:after="100" w:afterAutospacing="1" w:line="360" w:lineRule="auto"/>
        <w:jc w:val="both"/>
        <w:rPr>
          <w:color w:val="212529"/>
          <w:sz w:val="28"/>
          <w:szCs w:val="28"/>
        </w:rPr>
      </w:pPr>
      <w:r>
        <w:rPr>
          <w:bCs/>
          <w:color w:val="212529"/>
          <w:sz w:val="28"/>
          <w:szCs w:val="28"/>
        </w:rPr>
        <w:t xml:space="preserve">- </w:t>
      </w:r>
      <w:r w:rsidR="00AE15F2" w:rsidRPr="00AE15F2">
        <w:rPr>
          <w:bCs/>
          <w:color w:val="212529"/>
          <w:sz w:val="28"/>
          <w:szCs w:val="28"/>
        </w:rPr>
        <w:t>Птица (индейка):</w:t>
      </w:r>
      <w:r w:rsidR="00AE15F2">
        <w:rPr>
          <w:color w:val="212529"/>
          <w:sz w:val="28"/>
          <w:szCs w:val="28"/>
        </w:rPr>
        <w:t xml:space="preserve"> </w:t>
      </w:r>
      <w:r w:rsidR="00AE15F2" w:rsidRPr="00AE15F2">
        <w:rPr>
          <w:i/>
          <w:iCs/>
          <w:color w:val="212529"/>
          <w:sz w:val="28"/>
          <w:szCs w:val="28"/>
        </w:rPr>
        <w:t>Средний сегмент:</w:t>
      </w:r>
      <w:r w:rsidR="00AE15F2" w:rsidRPr="00AE15F2">
        <w:rPr>
          <w:color w:val="212529"/>
          <w:sz w:val="28"/>
          <w:szCs w:val="28"/>
        </w:rPr>
        <w:t> охлажденная и замороженная индейка, разделка (филе грудки, бедра, голени).</w:t>
      </w:r>
      <w:r w:rsidR="00AE15F2">
        <w:rPr>
          <w:color w:val="212529"/>
          <w:sz w:val="28"/>
          <w:szCs w:val="28"/>
        </w:rPr>
        <w:t xml:space="preserve"> </w:t>
      </w:r>
      <w:r w:rsidR="00AE15F2" w:rsidRPr="00AE15F2">
        <w:rPr>
          <w:i/>
          <w:iCs/>
          <w:color w:val="212529"/>
          <w:sz w:val="28"/>
          <w:szCs w:val="28"/>
        </w:rPr>
        <w:t>Премиум-сегмент:</w:t>
      </w:r>
      <w:r w:rsidR="00AE15F2" w:rsidRPr="00AE15F2">
        <w:rPr>
          <w:color w:val="212529"/>
          <w:sz w:val="28"/>
          <w:szCs w:val="28"/>
        </w:rPr>
        <w:t> продукция «Пава-Пава» (индейка с особым вниманием к условиям выращивания и качеству кормов), деликатесные продукты из индейки.</w:t>
      </w:r>
    </w:p>
    <w:p w14:paraId="39972039" w14:textId="1B8F290A" w:rsidR="00AE15F2" w:rsidRPr="00AE15F2" w:rsidRDefault="00266D80" w:rsidP="00266D80">
      <w:pPr>
        <w:shd w:val="clear" w:color="auto" w:fill="FFFFFF"/>
        <w:spacing w:before="60" w:after="100" w:afterAutospacing="1" w:line="360" w:lineRule="auto"/>
        <w:jc w:val="both"/>
        <w:rPr>
          <w:color w:val="212529"/>
          <w:sz w:val="28"/>
          <w:szCs w:val="28"/>
        </w:rPr>
      </w:pPr>
      <w:r>
        <w:rPr>
          <w:bCs/>
          <w:color w:val="212529"/>
          <w:sz w:val="28"/>
          <w:szCs w:val="28"/>
        </w:rPr>
        <w:t xml:space="preserve">- </w:t>
      </w:r>
      <w:r w:rsidR="00AE15F2" w:rsidRPr="00AE15F2">
        <w:rPr>
          <w:bCs/>
          <w:color w:val="212529"/>
          <w:sz w:val="28"/>
          <w:szCs w:val="28"/>
        </w:rPr>
        <w:t>Мясопереработка (колбасные изделия, деликатесы):</w:t>
      </w:r>
      <w:r w:rsidR="00AE15F2">
        <w:rPr>
          <w:color w:val="212529"/>
          <w:sz w:val="28"/>
          <w:szCs w:val="28"/>
        </w:rPr>
        <w:t xml:space="preserve"> </w:t>
      </w:r>
      <w:r w:rsidR="00AE15F2" w:rsidRPr="00AE15F2">
        <w:rPr>
          <w:i/>
          <w:iCs/>
          <w:color w:val="212529"/>
          <w:sz w:val="28"/>
          <w:szCs w:val="28"/>
        </w:rPr>
        <w:t>Эконом-сегмент:</w:t>
      </w:r>
      <w:r w:rsidR="00AE15F2" w:rsidRPr="00AE15F2">
        <w:rPr>
          <w:color w:val="212529"/>
          <w:sz w:val="28"/>
          <w:szCs w:val="28"/>
        </w:rPr>
        <w:t> Вареные колбасы, сосиски, сардельки (под брендами «Черкизовский», «Империя вкуса»).</w:t>
      </w:r>
      <w:r w:rsidR="00AE15F2">
        <w:rPr>
          <w:color w:val="212529"/>
          <w:sz w:val="28"/>
          <w:szCs w:val="28"/>
        </w:rPr>
        <w:t xml:space="preserve"> </w:t>
      </w:r>
      <w:r w:rsidR="00AE15F2" w:rsidRPr="00AE15F2">
        <w:rPr>
          <w:i/>
          <w:iCs/>
          <w:color w:val="212529"/>
          <w:sz w:val="28"/>
          <w:szCs w:val="28"/>
        </w:rPr>
        <w:t>Средний сегмент:</w:t>
      </w:r>
      <w:r w:rsidR="00AE15F2" w:rsidRPr="00AE15F2">
        <w:rPr>
          <w:color w:val="212529"/>
          <w:sz w:val="28"/>
          <w:szCs w:val="28"/>
        </w:rPr>
        <w:t xml:space="preserve"> полукопченые и </w:t>
      </w:r>
      <w:r w:rsidR="00AE15F2" w:rsidRPr="00AE15F2">
        <w:rPr>
          <w:color w:val="212529"/>
          <w:sz w:val="28"/>
          <w:szCs w:val="28"/>
        </w:rPr>
        <w:lastRenderedPageBreak/>
        <w:t>варено-копченые колбасы, ветчина, паштеты.</w:t>
      </w:r>
      <w:r w:rsidR="00AE15F2">
        <w:rPr>
          <w:color w:val="212529"/>
          <w:sz w:val="28"/>
          <w:szCs w:val="28"/>
        </w:rPr>
        <w:t xml:space="preserve"> </w:t>
      </w:r>
      <w:r w:rsidR="00AE15F2" w:rsidRPr="00AE15F2">
        <w:rPr>
          <w:i/>
          <w:iCs/>
          <w:color w:val="212529"/>
          <w:sz w:val="28"/>
          <w:szCs w:val="28"/>
        </w:rPr>
        <w:t>Премиум-сегмент:</w:t>
      </w:r>
      <w:r w:rsidR="00AE15F2" w:rsidRPr="00AE15F2">
        <w:rPr>
          <w:color w:val="212529"/>
          <w:sz w:val="28"/>
          <w:szCs w:val="28"/>
        </w:rPr>
        <w:t> сырокопченые и сыровяленые колбасы, деликатесы (рулеты, карбонад), продукция «Черкизово Премиум», «Папа Может».</w:t>
      </w:r>
    </w:p>
    <w:p w14:paraId="193FA990" w14:textId="762FDF13" w:rsidR="00AE15F2" w:rsidRPr="00AE15F2" w:rsidRDefault="00266D80" w:rsidP="00266D80">
      <w:pPr>
        <w:shd w:val="clear" w:color="auto" w:fill="FFFFFF"/>
        <w:spacing w:before="60" w:after="100" w:afterAutospacing="1" w:line="360" w:lineRule="auto"/>
        <w:jc w:val="both"/>
        <w:rPr>
          <w:color w:val="212529"/>
          <w:sz w:val="28"/>
          <w:szCs w:val="28"/>
        </w:rPr>
      </w:pPr>
      <w:r>
        <w:rPr>
          <w:bCs/>
          <w:color w:val="212529"/>
          <w:sz w:val="28"/>
          <w:szCs w:val="28"/>
        </w:rPr>
        <w:t xml:space="preserve">- </w:t>
      </w:r>
      <w:r w:rsidR="00AE15F2" w:rsidRPr="00AE15F2">
        <w:rPr>
          <w:bCs/>
          <w:color w:val="212529"/>
          <w:sz w:val="28"/>
          <w:szCs w:val="28"/>
        </w:rPr>
        <w:t>Полуфабрикаты и готовая продукция:</w:t>
      </w:r>
      <w:r w:rsidR="00AE15F2" w:rsidRPr="00AE15F2">
        <w:rPr>
          <w:color w:val="212529"/>
          <w:sz w:val="28"/>
          <w:szCs w:val="28"/>
        </w:rPr>
        <w:t xml:space="preserve"> </w:t>
      </w:r>
      <w:r w:rsidR="00AE15F2" w:rsidRPr="00AE15F2">
        <w:rPr>
          <w:i/>
          <w:iCs/>
          <w:color w:val="212529"/>
          <w:sz w:val="28"/>
          <w:szCs w:val="28"/>
        </w:rPr>
        <w:t>Средний сегмент:</w:t>
      </w:r>
      <w:r w:rsidR="00AE15F2" w:rsidRPr="00AE15F2">
        <w:rPr>
          <w:color w:val="212529"/>
          <w:sz w:val="28"/>
          <w:szCs w:val="28"/>
        </w:rPr>
        <w:t> пельмени, вареники, котлеты, блинчики с начинками, готовые обеды.</w:t>
      </w:r>
      <w:r w:rsidR="00AE15F2">
        <w:rPr>
          <w:color w:val="212529"/>
          <w:sz w:val="28"/>
          <w:szCs w:val="28"/>
        </w:rPr>
        <w:t xml:space="preserve"> </w:t>
      </w:r>
      <w:r w:rsidR="00AE15F2" w:rsidRPr="00AE15F2">
        <w:rPr>
          <w:i/>
          <w:iCs/>
          <w:color w:val="212529"/>
          <w:sz w:val="28"/>
          <w:szCs w:val="28"/>
        </w:rPr>
        <w:t>Премиум-сегмент:</w:t>
      </w:r>
      <w:r w:rsidR="00AE15F2" w:rsidRPr="00AE15F2">
        <w:rPr>
          <w:color w:val="212529"/>
          <w:sz w:val="28"/>
          <w:szCs w:val="28"/>
        </w:rPr>
        <w:t> готовая продукция под брендом «Праздник вкуса», готовые блюда из премиальных ингредиентов.</w:t>
      </w:r>
    </w:p>
    <w:p w14:paraId="78C99D74" w14:textId="4C61BF14" w:rsidR="00AE15F2" w:rsidRDefault="00266D80" w:rsidP="00266D80">
      <w:pPr>
        <w:shd w:val="clear" w:color="auto" w:fill="FFFFFF"/>
        <w:spacing w:before="100" w:beforeAutospacing="1" w:line="360" w:lineRule="auto"/>
        <w:jc w:val="both"/>
        <w:rPr>
          <w:color w:val="212529"/>
          <w:sz w:val="28"/>
          <w:szCs w:val="28"/>
        </w:rPr>
      </w:pPr>
      <w:r>
        <w:rPr>
          <w:bCs/>
          <w:color w:val="212529"/>
          <w:sz w:val="28"/>
          <w:szCs w:val="28"/>
        </w:rPr>
        <w:t xml:space="preserve">- </w:t>
      </w:r>
      <w:r w:rsidR="00AE15F2" w:rsidRPr="00AE15F2">
        <w:rPr>
          <w:bCs/>
          <w:color w:val="212529"/>
          <w:sz w:val="28"/>
          <w:szCs w:val="28"/>
        </w:rPr>
        <w:t>Зерновая продукция:</w:t>
      </w:r>
      <w:r w:rsidR="00AE15F2">
        <w:rPr>
          <w:color w:val="212529"/>
          <w:sz w:val="28"/>
          <w:szCs w:val="28"/>
        </w:rPr>
        <w:t xml:space="preserve"> </w:t>
      </w:r>
      <w:r w:rsidR="00AE15F2" w:rsidRPr="00AE15F2">
        <w:rPr>
          <w:color w:val="212529"/>
          <w:sz w:val="28"/>
          <w:szCs w:val="28"/>
        </w:rPr>
        <w:t>пшеница, кукуруза, соя, подсолнечник (используются в основном для производства кормов и продажи).</w:t>
      </w:r>
    </w:p>
    <w:p w14:paraId="56DE1AEE" w14:textId="77777777" w:rsidR="00266D80" w:rsidRPr="00AE15F2" w:rsidRDefault="00266D80" w:rsidP="00AE15F2">
      <w:pPr>
        <w:shd w:val="clear" w:color="auto" w:fill="FFFFFF"/>
        <w:spacing w:before="100" w:beforeAutospacing="1" w:line="360" w:lineRule="auto"/>
        <w:ind w:firstLine="708"/>
        <w:jc w:val="both"/>
        <w:rPr>
          <w:color w:val="212529"/>
          <w:sz w:val="28"/>
          <w:szCs w:val="28"/>
        </w:rPr>
      </w:pPr>
    </w:p>
    <w:p w14:paraId="69AA6D37" w14:textId="71C44D52" w:rsidR="00AE15F2" w:rsidRPr="00AE15F2" w:rsidRDefault="00AE15F2" w:rsidP="00AE15F2">
      <w:pPr>
        <w:shd w:val="clear" w:color="auto" w:fill="FFFFFF"/>
        <w:spacing w:line="360" w:lineRule="auto"/>
        <w:jc w:val="both"/>
        <w:rPr>
          <w:b/>
          <w:i/>
          <w:color w:val="212529"/>
          <w:sz w:val="28"/>
          <w:szCs w:val="28"/>
        </w:rPr>
      </w:pPr>
      <w:r w:rsidRPr="00AE15F2">
        <w:rPr>
          <w:b/>
          <w:bCs/>
          <w:color w:val="212529"/>
          <w:sz w:val="28"/>
          <w:szCs w:val="28"/>
        </w:rPr>
        <w:t>2.</w:t>
      </w:r>
      <w:r w:rsidRPr="00AE15F2">
        <w:rPr>
          <w:b/>
          <w:bCs/>
          <w:i/>
          <w:color w:val="212529"/>
          <w:sz w:val="28"/>
          <w:szCs w:val="28"/>
        </w:rPr>
        <w:t xml:space="preserve"> Качество:</w:t>
      </w:r>
    </w:p>
    <w:p w14:paraId="4A2CBD68" w14:textId="638BA620" w:rsidR="00AE15F2" w:rsidRPr="00AE15F2" w:rsidRDefault="00AE15F2" w:rsidP="00AE15F2">
      <w:pPr>
        <w:shd w:val="clear" w:color="auto" w:fill="FFFFFF"/>
        <w:spacing w:before="100" w:beforeAutospacing="1" w:after="100" w:afterAutospacing="1" w:line="360" w:lineRule="auto"/>
        <w:jc w:val="both"/>
        <w:rPr>
          <w:color w:val="212529"/>
          <w:sz w:val="28"/>
          <w:szCs w:val="28"/>
        </w:rPr>
      </w:pPr>
      <w:r>
        <w:rPr>
          <w:b/>
          <w:bCs/>
          <w:color w:val="212529"/>
          <w:sz w:val="28"/>
          <w:szCs w:val="28"/>
        </w:rPr>
        <w:t xml:space="preserve">- </w:t>
      </w:r>
      <w:r w:rsidRPr="00AE15F2">
        <w:rPr>
          <w:bCs/>
          <w:color w:val="212529"/>
          <w:sz w:val="28"/>
          <w:szCs w:val="28"/>
        </w:rPr>
        <w:t>Соответствие стандартам:</w:t>
      </w:r>
      <w:r w:rsidRPr="00AE15F2">
        <w:rPr>
          <w:color w:val="212529"/>
          <w:sz w:val="28"/>
          <w:szCs w:val="28"/>
        </w:rPr>
        <w:t> продукция «Черкизово» соответствует российским государственным стандартам и техническим условиям (ТУ), разработанным компанией.</w:t>
      </w:r>
    </w:p>
    <w:p w14:paraId="316B243C" w14:textId="2CBCFC72" w:rsidR="00AE15F2" w:rsidRPr="00AE15F2" w:rsidRDefault="00AE15F2" w:rsidP="00AE15F2">
      <w:pPr>
        <w:shd w:val="clear" w:color="auto" w:fill="FFFFFF"/>
        <w:spacing w:before="60" w:after="100" w:afterAutospacing="1" w:line="360" w:lineRule="auto"/>
        <w:jc w:val="both"/>
        <w:rPr>
          <w:color w:val="212529"/>
          <w:sz w:val="28"/>
          <w:szCs w:val="28"/>
        </w:rPr>
      </w:pPr>
      <w:r w:rsidRPr="00266D80">
        <w:rPr>
          <w:bCs/>
          <w:color w:val="212529"/>
          <w:sz w:val="28"/>
          <w:szCs w:val="28"/>
        </w:rPr>
        <w:t xml:space="preserve">- </w:t>
      </w:r>
      <w:r w:rsidRPr="00AE15F2">
        <w:rPr>
          <w:bCs/>
          <w:color w:val="212529"/>
          <w:sz w:val="28"/>
          <w:szCs w:val="28"/>
        </w:rPr>
        <w:t>Сертификация:</w:t>
      </w:r>
      <w:r w:rsidRPr="00AE15F2">
        <w:rPr>
          <w:color w:val="212529"/>
          <w:sz w:val="28"/>
          <w:szCs w:val="28"/>
        </w:rPr>
        <w:t> Компания имеет сертификаты соответствия стандартам ISO 9001 (система менеджмента качества), ISO 22000 (система управления безопасностью пищевых продуктов).</w:t>
      </w:r>
    </w:p>
    <w:p w14:paraId="7659E963" w14:textId="0DED202C" w:rsidR="00AE15F2" w:rsidRPr="00AE15F2" w:rsidRDefault="00AE15F2" w:rsidP="00AE15F2">
      <w:pPr>
        <w:shd w:val="clear" w:color="auto" w:fill="FFFFFF"/>
        <w:spacing w:before="60" w:after="100" w:afterAutospacing="1" w:line="360" w:lineRule="auto"/>
        <w:jc w:val="both"/>
        <w:rPr>
          <w:color w:val="212529"/>
          <w:sz w:val="28"/>
          <w:szCs w:val="28"/>
        </w:rPr>
      </w:pPr>
      <w:r w:rsidRPr="00266D80">
        <w:rPr>
          <w:bCs/>
          <w:color w:val="212529"/>
          <w:sz w:val="28"/>
          <w:szCs w:val="28"/>
        </w:rPr>
        <w:t xml:space="preserve">- </w:t>
      </w:r>
      <w:r w:rsidRPr="00AE15F2">
        <w:rPr>
          <w:bCs/>
          <w:color w:val="212529"/>
          <w:sz w:val="28"/>
          <w:szCs w:val="28"/>
        </w:rPr>
        <w:t>Контроль качества:</w:t>
      </w:r>
      <w:r w:rsidRPr="00AE15F2">
        <w:rPr>
          <w:color w:val="212529"/>
          <w:sz w:val="28"/>
          <w:szCs w:val="28"/>
        </w:rPr>
        <w:t> на всех этапах производства осуществляется строгий контроль качества, начиная с закупки сырья и заканчивая отгрузкой готовой продукции. Проводятся лабораторные исследования для проверки качества и безопасности продукции. Компания активно внедряет систему «Меркурий» для отслеживания продукции.</w:t>
      </w:r>
    </w:p>
    <w:p w14:paraId="725B61C4" w14:textId="5CEC3955" w:rsidR="00AE15F2" w:rsidRDefault="00AE15F2" w:rsidP="00AE15F2">
      <w:pPr>
        <w:shd w:val="clear" w:color="auto" w:fill="FFFFFF"/>
        <w:spacing w:before="60" w:after="100" w:afterAutospacing="1" w:line="360" w:lineRule="auto"/>
        <w:jc w:val="both"/>
        <w:rPr>
          <w:color w:val="212529"/>
          <w:sz w:val="28"/>
          <w:szCs w:val="28"/>
        </w:rPr>
      </w:pPr>
      <w:r w:rsidRPr="00266D80">
        <w:rPr>
          <w:bCs/>
          <w:color w:val="212529"/>
          <w:sz w:val="28"/>
          <w:szCs w:val="28"/>
        </w:rPr>
        <w:t xml:space="preserve">- </w:t>
      </w:r>
      <w:r w:rsidRPr="00AE15F2">
        <w:rPr>
          <w:bCs/>
          <w:color w:val="212529"/>
          <w:sz w:val="28"/>
          <w:szCs w:val="28"/>
        </w:rPr>
        <w:t>Открытость:</w:t>
      </w:r>
      <w:r w:rsidRPr="00AE15F2">
        <w:rPr>
          <w:color w:val="212529"/>
          <w:sz w:val="28"/>
          <w:szCs w:val="28"/>
        </w:rPr>
        <w:t> компания публикует информацию о контроле качества и используемых технологиях на своем сайте и в социальных сетях.</w:t>
      </w:r>
    </w:p>
    <w:p w14:paraId="6D604E43" w14:textId="22A75F1F" w:rsidR="00266D80" w:rsidRDefault="00266D80" w:rsidP="00AE15F2">
      <w:pPr>
        <w:shd w:val="clear" w:color="auto" w:fill="FFFFFF"/>
        <w:spacing w:before="60" w:after="100" w:afterAutospacing="1" w:line="360" w:lineRule="auto"/>
        <w:jc w:val="both"/>
        <w:rPr>
          <w:color w:val="212529"/>
          <w:sz w:val="28"/>
          <w:szCs w:val="28"/>
        </w:rPr>
      </w:pPr>
    </w:p>
    <w:p w14:paraId="09F8E8A1" w14:textId="77777777" w:rsidR="00266D80" w:rsidRPr="00AE15F2" w:rsidRDefault="00266D80" w:rsidP="00AE15F2">
      <w:pPr>
        <w:shd w:val="clear" w:color="auto" w:fill="FFFFFF"/>
        <w:spacing w:before="60" w:after="100" w:afterAutospacing="1" w:line="360" w:lineRule="auto"/>
        <w:jc w:val="both"/>
        <w:rPr>
          <w:color w:val="212529"/>
          <w:sz w:val="28"/>
          <w:szCs w:val="28"/>
        </w:rPr>
      </w:pPr>
    </w:p>
    <w:p w14:paraId="36C27E23" w14:textId="77777777" w:rsidR="00AE15F2" w:rsidRPr="00AE15F2" w:rsidRDefault="00AE15F2" w:rsidP="00AE15F2">
      <w:pPr>
        <w:shd w:val="clear" w:color="auto" w:fill="FFFFFF"/>
        <w:spacing w:line="360" w:lineRule="auto"/>
        <w:jc w:val="both"/>
        <w:rPr>
          <w:color w:val="212529"/>
          <w:sz w:val="28"/>
          <w:szCs w:val="28"/>
        </w:rPr>
      </w:pPr>
      <w:r w:rsidRPr="00AE15F2">
        <w:rPr>
          <w:b/>
          <w:bCs/>
          <w:color w:val="212529"/>
          <w:sz w:val="28"/>
          <w:szCs w:val="28"/>
        </w:rPr>
        <w:t xml:space="preserve">3. </w:t>
      </w:r>
      <w:r w:rsidRPr="00AE15F2">
        <w:rPr>
          <w:b/>
          <w:bCs/>
          <w:i/>
          <w:color w:val="212529"/>
          <w:sz w:val="28"/>
          <w:szCs w:val="28"/>
        </w:rPr>
        <w:t>Пищевая ценность:</w:t>
      </w:r>
    </w:p>
    <w:p w14:paraId="5E6DC7C6" w14:textId="518052B1" w:rsidR="00AE15F2" w:rsidRPr="00AE15F2" w:rsidRDefault="00AE15F2" w:rsidP="00AE15F2">
      <w:pPr>
        <w:shd w:val="clear" w:color="auto" w:fill="FFFFFF"/>
        <w:spacing w:before="100" w:beforeAutospacing="1" w:after="100" w:afterAutospacing="1" w:line="360" w:lineRule="auto"/>
        <w:jc w:val="both"/>
        <w:rPr>
          <w:color w:val="212529"/>
          <w:sz w:val="28"/>
          <w:szCs w:val="28"/>
        </w:rPr>
      </w:pPr>
      <w:r>
        <w:rPr>
          <w:b/>
          <w:bCs/>
          <w:color w:val="212529"/>
          <w:sz w:val="28"/>
          <w:szCs w:val="28"/>
        </w:rPr>
        <w:t xml:space="preserve">- </w:t>
      </w:r>
      <w:r w:rsidRPr="00AE15F2">
        <w:rPr>
          <w:bCs/>
          <w:color w:val="212529"/>
          <w:sz w:val="28"/>
          <w:szCs w:val="28"/>
        </w:rPr>
        <w:t>Белки:</w:t>
      </w:r>
      <w:r w:rsidRPr="00AE15F2">
        <w:rPr>
          <w:color w:val="212529"/>
          <w:sz w:val="28"/>
          <w:szCs w:val="28"/>
        </w:rPr>
        <w:t> Мясная продукция «Черкизово» является хорошим источником полноценного животного белка, необходимого для строительства и восстановления тканей организма.</w:t>
      </w:r>
    </w:p>
    <w:p w14:paraId="3495E693" w14:textId="3B295EE3" w:rsidR="00AE15F2" w:rsidRPr="00AE15F2" w:rsidRDefault="00AE15F2" w:rsidP="00AE15F2">
      <w:pPr>
        <w:shd w:val="clear" w:color="auto" w:fill="FFFFFF"/>
        <w:spacing w:before="60" w:after="100" w:afterAutospacing="1" w:line="360" w:lineRule="auto"/>
        <w:jc w:val="both"/>
        <w:rPr>
          <w:color w:val="212529"/>
          <w:sz w:val="28"/>
          <w:szCs w:val="28"/>
        </w:rPr>
      </w:pPr>
      <w:r w:rsidRPr="00AE15F2">
        <w:rPr>
          <w:bCs/>
          <w:color w:val="212529"/>
          <w:sz w:val="28"/>
          <w:szCs w:val="28"/>
        </w:rPr>
        <w:t>- Жиры:</w:t>
      </w:r>
      <w:r w:rsidRPr="00AE15F2">
        <w:rPr>
          <w:color w:val="212529"/>
          <w:sz w:val="28"/>
          <w:szCs w:val="28"/>
        </w:rPr>
        <w:t> содержание жира варьируется в зависимости от вида продукции и отруба мяса. “Черкизово” предлагает продукцию с разным содержанием жира, чтобы удовлетворить потребности разных потребителей.</w:t>
      </w:r>
    </w:p>
    <w:p w14:paraId="75BB619A" w14:textId="0D19D6DC" w:rsidR="00AE15F2" w:rsidRPr="00AE15F2" w:rsidRDefault="00AE15F2" w:rsidP="00AE15F2">
      <w:pPr>
        <w:shd w:val="clear" w:color="auto" w:fill="FFFFFF"/>
        <w:spacing w:before="60" w:after="100" w:afterAutospacing="1" w:line="360" w:lineRule="auto"/>
        <w:jc w:val="both"/>
        <w:rPr>
          <w:color w:val="212529"/>
          <w:sz w:val="28"/>
          <w:szCs w:val="28"/>
        </w:rPr>
      </w:pPr>
      <w:r w:rsidRPr="00AE15F2">
        <w:rPr>
          <w:bCs/>
          <w:color w:val="212529"/>
          <w:sz w:val="28"/>
          <w:szCs w:val="28"/>
        </w:rPr>
        <w:t>- Углеводы:</w:t>
      </w:r>
      <w:r w:rsidRPr="00AE15F2">
        <w:rPr>
          <w:color w:val="212529"/>
          <w:sz w:val="28"/>
          <w:szCs w:val="28"/>
        </w:rPr>
        <w:t> содержание углеводов в мясной продукции незначительно. В зерновой продукции углеводы являются основным компонентом.</w:t>
      </w:r>
    </w:p>
    <w:p w14:paraId="309C46BC" w14:textId="31F5DE03" w:rsidR="00AE15F2" w:rsidRPr="00AE15F2" w:rsidRDefault="00AE15F2" w:rsidP="00AE15F2">
      <w:pPr>
        <w:shd w:val="clear" w:color="auto" w:fill="FFFFFF"/>
        <w:spacing w:before="60" w:after="100" w:afterAutospacing="1" w:line="360" w:lineRule="auto"/>
        <w:jc w:val="both"/>
        <w:rPr>
          <w:color w:val="212529"/>
          <w:sz w:val="28"/>
          <w:szCs w:val="28"/>
        </w:rPr>
      </w:pPr>
      <w:r w:rsidRPr="00AE15F2">
        <w:rPr>
          <w:bCs/>
          <w:color w:val="212529"/>
          <w:sz w:val="28"/>
          <w:szCs w:val="28"/>
        </w:rPr>
        <w:t>- Калорийность:</w:t>
      </w:r>
      <w:r w:rsidRPr="00AE15F2">
        <w:rPr>
          <w:color w:val="212529"/>
          <w:sz w:val="28"/>
          <w:szCs w:val="28"/>
        </w:rPr>
        <w:t> Калорийность продукции зависит от содержания белков, жиров и углеводов. На упаковке продукции “Черкизово” указывается калорийность и содержание основных питательных веществ.</w:t>
      </w:r>
    </w:p>
    <w:p w14:paraId="76526273" w14:textId="77777777" w:rsidR="00AE15F2" w:rsidRPr="00AE15F2" w:rsidRDefault="00AE15F2" w:rsidP="00AE15F2">
      <w:pPr>
        <w:shd w:val="clear" w:color="auto" w:fill="FFFFFF"/>
        <w:spacing w:line="360" w:lineRule="auto"/>
        <w:jc w:val="both"/>
        <w:rPr>
          <w:i/>
          <w:color w:val="212529"/>
          <w:sz w:val="28"/>
          <w:szCs w:val="28"/>
        </w:rPr>
      </w:pPr>
      <w:r w:rsidRPr="00AE15F2">
        <w:rPr>
          <w:b/>
          <w:bCs/>
          <w:color w:val="212529"/>
          <w:sz w:val="28"/>
          <w:szCs w:val="28"/>
        </w:rPr>
        <w:t xml:space="preserve">4. </w:t>
      </w:r>
      <w:r w:rsidRPr="00AE15F2">
        <w:rPr>
          <w:b/>
          <w:bCs/>
          <w:i/>
          <w:color w:val="212529"/>
          <w:sz w:val="28"/>
          <w:szCs w:val="28"/>
        </w:rPr>
        <w:t>Упаковка:</w:t>
      </w:r>
    </w:p>
    <w:p w14:paraId="5197D2E8" w14:textId="44B96A30" w:rsidR="00AE15F2" w:rsidRPr="00AE15F2" w:rsidRDefault="00AE15F2" w:rsidP="00AE15F2">
      <w:pPr>
        <w:shd w:val="clear" w:color="auto" w:fill="FFFFFF"/>
        <w:spacing w:before="100" w:beforeAutospacing="1" w:after="100" w:afterAutospacing="1" w:line="360" w:lineRule="auto"/>
        <w:jc w:val="both"/>
        <w:rPr>
          <w:color w:val="212529"/>
          <w:sz w:val="28"/>
          <w:szCs w:val="28"/>
        </w:rPr>
      </w:pPr>
      <w:r>
        <w:rPr>
          <w:b/>
          <w:bCs/>
          <w:color w:val="212529"/>
          <w:sz w:val="28"/>
          <w:szCs w:val="28"/>
        </w:rPr>
        <w:t xml:space="preserve">- </w:t>
      </w:r>
      <w:r w:rsidRPr="00AE15F2">
        <w:rPr>
          <w:bCs/>
          <w:color w:val="212529"/>
          <w:sz w:val="28"/>
          <w:szCs w:val="28"/>
        </w:rPr>
        <w:t>Привлекательность:</w:t>
      </w:r>
      <w:r w:rsidRPr="00AE15F2">
        <w:rPr>
          <w:color w:val="212529"/>
          <w:sz w:val="28"/>
          <w:szCs w:val="28"/>
        </w:rPr>
        <w:t> «Черкизово» использует современный дизайн упаковки, чтобы привлечь внимание покупателей.</w:t>
      </w:r>
    </w:p>
    <w:p w14:paraId="4882F54F" w14:textId="584260B3" w:rsidR="00AE15F2" w:rsidRPr="00AE15F2" w:rsidRDefault="00AE15F2" w:rsidP="00AE15F2">
      <w:pPr>
        <w:shd w:val="clear" w:color="auto" w:fill="FFFFFF"/>
        <w:spacing w:before="60" w:after="100" w:afterAutospacing="1" w:line="360" w:lineRule="auto"/>
        <w:jc w:val="both"/>
        <w:rPr>
          <w:color w:val="212529"/>
          <w:sz w:val="28"/>
          <w:szCs w:val="28"/>
        </w:rPr>
      </w:pPr>
      <w:r w:rsidRPr="00AE15F2">
        <w:rPr>
          <w:bCs/>
          <w:color w:val="212529"/>
          <w:sz w:val="28"/>
          <w:szCs w:val="28"/>
        </w:rPr>
        <w:t>- Удобство:</w:t>
      </w:r>
      <w:r w:rsidRPr="00AE15F2">
        <w:rPr>
          <w:color w:val="212529"/>
          <w:sz w:val="28"/>
          <w:szCs w:val="28"/>
        </w:rPr>
        <w:t> Упаковка разработана с учетом удобства использования и хранения продукции.</w:t>
      </w:r>
    </w:p>
    <w:p w14:paraId="6309A82C" w14:textId="49E34966" w:rsidR="00AE15F2" w:rsidRPr="00AE15F2" w:rsidRDefault="00AE15F2" w:rsidP="00AE15F2">
      <w:pPr>
        <w:shd w:val="clear" w:color="auto" w:fill="FFFFFF"/>
        <w:spacing w:before="60" w:after="100" w:afterAutospacing="1" w:line="360" w:lineRule="auto"/>
        <w:jc w:val="both"/>
        <w:rPr>
          <w:color w:val="212529"/>
          <w:sz w:val="28"/>
          <w:szCs w:val="28"/>
        </w:rPr>
      </w:pPr>
      <w:r w:rsidRPr="00AE15F2">
        <w:rPr>
          <w:bCs/>
          <w:color w:val="212529"/>
          <w:sz w:val="28"/>
          <w:szCs w:val="28"/>
        </w:rPr>
        <w:t>- Сохранность:</w:t>
      </w:r>
      <w:r w:rsidRPr="00AE15F2">
        <w:rPr>
          <w:color w:val="212529"/>
          <w:sz w:val="28"/>
          <w:szCs w:val="28"/>
        </w:rPr>
        <w:t> упаковка обеспечивает сохранность продукции и защиту от внешних воздействий. Используются вакуумная упаковка, модифицированная газовая среда (MAP) для продления срока годности.</w:t>
      </w:r>
    </w:p>
    <w:p w14:paraId="6F484D7C" w14:textId="7479391A" w:rsidR="00266D80" w:rsidRPr="00AE15F2" w:rsidRDefault="00AE15F2" w:rsidP="00AE15F2">
      <w:pPr>
        <w:shd w:val="clear" w:color="auto" w:fill="FFFFFF"/>
        <w:spacing w:before="60" w:after="100" w:afterAutospacing="1" w:line="360" w:lineRule="auto"/>
        <w:jc w:val="both"/>
        <w:rPr>
          <w:color w:val="212529"/>
          <w:sz w:val="28"/>
          <w:szCs w:val="28"/>
        </w:rPr>
      </w:pPr>
      <w:r w:rsidRPr="00AE15F2">
        <w:rPr>
          <w:bCs/>
          <w:color w:val="212529"/>
          <w:sz w:val="28"/>
          <w:szCs w:val="28"/>
        </w:rPr>
        <w:t>- Экологичность:</w:t>
      </w:r>
      <w:r w:rsidRPr="00AE15F2">
        <w:rPr>
          <w:color w:val="212529"/>
          <w:sz w:val="28"/>
          <w:szCs w:val="28"/>
        </w:rPr>
        <w:t> Компания стремится использовать экологически чистые и перерабатываемые материалы для упаковки.</w:t>
      </w:r>
    </w:p>
    <w:p w14:paraId="753C41A2" w14:textId="77777777" w:rsidR="00266D80" w:rsidRDefault="00AE15F2" w:rsidP="00266D80">
      <w:pPr>
        <w:shd w:val="clear" w:color="auto" w:fill="FFFFFF"/>
        <w:spacing w:line="360" w:lineRule="auto"/>
        <w:jc w:val="both"/>
        <w:rPr>
          <w:color w:val="212529"/>
          <w:sz w:val="28"/>
          <w:szCs w:val="28"/>
        </w:rPr>
      </w:pPr>
      <w:r w:rsidRPr="00AE15F2">
        <w:rPr>
          <w:b/>
          <w:bCs/>
          <w:color w:val="212529"/>
          <w:sz w:val="28"/>
          <w:szCs w:val="28"/>
        </w:rPr>
        <w:lastRenderedPageBreak/>
        <w:t xml:space="preserve">5. </w:t>
      </w:r>
      <w:r w:rsidRPr="00AE15F2">
        <w:rPr>
          <w:b/>
          <w:bCs/>
          <w:i/>
          <w:color w:val="212529"/>
          <w:sz w:val="28"/>
          <w:szCs w:val="28"/>
        </w:rPr>
        <w:t>Цена:</w:t>
      </w:r>
      <w:r w:rsidR="00266D80" w:rsidRPr="00266D80">
        <w:rPr>
          <w:color w:val="212529"/>
          <w:sz w:val="28"/>
          <w:szCs w:val="28"/>
        </w:rPr>
        <w:t xml:space="preserve"> </w:t>
      </w:r>
    </w:p>
    <w:p w14:paraId="0B639D3E" w14:textId="0AD0543C" w:rsidR="00AE15F2" w:rsidRPr="00AE15F2" w:rsidRDefault="00AE15F2" w:rsidP="00266D80">
      <w:pPr>
        <w:shd w:val="clear" w:color="auto" w:fill="FFFFFF"/>
        <w:spacing w:line="360" w:lineRule="auto"/>
        <w:jc w:val="both"/>
        <w:rPr>
          <w:color w:val="212529"/>
          <w:sz w:val="28"/>
          <w:szCs w:val="28"/>
        </w:rPr>
      </w:pPr>
      <w:r w:rsidRPr="00AE15F2">
        <w:rPr>
          <w:color w:val="212529"/>
          <w:sz w:val="28"/>
          <w:szCs w:val="28"/>
        </w:rPr>
        <w:t>«Черкизово» предлагает продукцию в различных ценовых сегментах, чтобы удовлетворить потребности широкого круга потребителей.</w:t>
      </w:r>
      <w:r w:rsidR="00266D80">
        <w:rPr>
          <w:color w:val="212529"/>
          <w:sz w:val="28"/>
          <w:szCs w:val="28"/>
        </w:rPr>
        <w:t> Ц</w:t>
      </w:r>
      <w:r w:rsidRPr="00AE15F2">
        <w:rPr>
          <w:color w:val="212529"/>
          <w:sz w:val="28"/>
          <w:szCs w:val="28"/>
        </w:rPr>
        <w:t>ены на продукцию «Черкизово» конкурентоспособны по сравнению с ценами на аналогичную продукцию других крупных производителей. В эконом-сегменте цены могут быть ниже за счет масштаба производства. В премиум-сегменте цены выше, что обусловлено использованием более качественного сырья и технологий.</w:t>
      </w:r>
    </w:p>
    <w:p w14:paraId="28CBD92D" w14:textId="6E175049" w:rsidR="00AE15F2" w:rsidRPr="00266D80" w:rsidRDefault="00266D80" w:rsidP="00266D80">
      <w:pPr>
        <w:pStyle w:val="a6"/>
        <w:numPr>
          <w:ilvl w:val="1"/>
          <w:numId w:val="1"/>
        </w:numPr>
        <w:spacing w:line="360" w:lineRule="auto"/>
        <w:jc w:val="both"/>
        <w:rPr>
          <w:b/>
          <w:caps/>
          <w:sz w:val="28"/>
          <w:szCs w:val="28"/>
        </w:rPr>
      </w:pPr>
      <w:r>
        <w:rPr>
          <w:b/>
          <w:sz w:val="28"/>
          <w:szCs w:val="28"/>
        </w:rPr>
        <w:t>Сравнительный анализ с конкурентами.</w:t>
      </w:r>
    </w:p>
    <w:p w14:paraId="14697382" w14:textId="18D00F89" w:rsidR="00266D80" w:rsidRDefault="00266D80" w:rsidP="00266D80">
      <w:pPr>
        <w:pStyle w:val="a6"/>
        <w:spacing w:line="360" w:lineRule="auto"/>
        <w:ind w:left="0" w:firstLine="708"/>
        <w:jc w:val="both"/>
        <w:rPr>
          <w:bCs/>
          <w:sz w:val="28"/>
          <w:szCs w:val="28"/>
        </w:rPr>
      </w:pPr>
      <w:r w:rsidRPr="00266D80">
        <w:rPr>
          <w:sz w:val="28"/>
          <w:szCs w:val="28"/>
        </w:rPr>
        <w:t>Проведем с</w:t>
      </w:r>
      <w:r w:rsidRPr="00266D80">
        <w:rPr>
          <w:bCs/>
          <w:sz w:val="28"/>
          <w:szCs w:val="28"/>
        </w:rPr>
        <w:t>равнительный анализ продукции «Черкизово», «Мираторг», «Белая птица» и «Агрокомплекс им. Н.И. Ткачева»</w:t>
      </w:r>
      <w:r>
        <w:rPr>
          <w:bCs/>
          <w:sz w:val="28"/>
          <w:szCs w:val="28"/>
        </w:rPr>
        <w:t xml:space="preserve">. В таблице 2 приведен результат работы. </w:t>
      </w:r>
    </w:p>
    <w:p w14:paraId="00F0BBA9" w14:textId="77777777" w:rsidR="00266D80" w:rsidRDefault="00266D80" w:rsidP="00266D80">
      <w:pPr>
        <w:pStyle w:val="a6"/>
        <w:spacing w:line="360" w:lineRule="auto"/>
        <w:ind w:left="0" w:firstLine="708"/>
        <w:jc w:val="both"/>
        <w:rPr>
          <w:bCs/>
          <w:sz w:val="28"/>
          <w:szCs w:val="28"/>
        </w:rPr>
      </w:pPr>
    </w:p>
    <w:p w14:paraId="47877B05" w14:textId="2D001F34" w:rsidR="00266D80" w:rsidRDefault="00266D80" w:rsidP="00266D80">
      <w:pPr>
        <w:pStyle w:val="a6"/>
        <w:spacing w:line="360" w:lineRule="auto"/>
        <w:ind w:left="0" w:firstLine="708"/>
        <w:jc w:val="both"/>
        <w:rPr>
          <w:bCs/>
          <w:sz w:val="28"/>
          <w:szCs w:val="28"/>
        </w:rPr>
      </w:pPr>
      <w:r>
        <w:rPr>
          <w:bCs/>
          <w:sz w:val="28"/>
          <w:szCs w:val="28"/>
        </w:rPr>
        <w:t xml:space="preserve">Таблица 2 – Сравнение продукции «Черкизово», «Мираторг», </w:t>
      </w:r>
      <w:r w:rsidRPr="00266D80">
        <w:rPr>
          <w:bCs/>
          <w:sz w:val="28"/>
          <w:szCs w:val="28"/>
        </w:rPr>
        <w:t>«Белая птица» и «Агрокомплекс им. Н.И. Ткачева»</w:t>
      </w:r>
    </w:p>
    <w:tbl>
      <w:tblPr>
        <w:tblStyle w:val="a3"/>
        <w:tblW w:w="10178" w:type="dxa"/>
        <w:tblInd w:w="-572" w:type="dxa"/>
        <w:tblLayout w:type="fixed"/>
        <w:tblLook w:val="04A0" w:firstRow="1" w:lastRow="0" w:firstColumn="1" w:lastColumn="0" w:noHBand="0" w:noVBand="1"/>
      </w:tblPr>
      <w:tblGrid>
        <w:gridCol w:w="1560"/>
        <w:gridCol w:w="2693"/>
        <w:gridCol w:w="2098"/>
        <w:gridCol w:w="1736"/>
        <w:gridCol w:w="2091"/>
      </w:tblGrid>
      <w:tr w:rsidR="00266D80" w14:paraId="027EE5CE" w14:textId="77777777" w:rsidTr="00266D80">
        <w:tc>
          <w:tcPr>
            <w:tcW w:w="1560" w:type="dxa"/>
            <w:vAlign w:val="center"/>
          </w:tcPr>
          <w:p w14:paraId="11FCF0E0" w14:textId="64BA0E62" w:rsidR="00266D80" w:rsidRPr="00266D80" w:rsidRDefault="00266D80" w:rsidP="00266D80">
            <w:pPr>
              <w:pStyle w:val="a6"/>
              <w:spacing w:line="360" w:lineRule="auto"/>
              <w:ind w:left="0"/>
              <w:jc w:val="center"/>
              <w:rPr>
                <w:bCs/>
                <w:sz w:val="22"/>
                <w:szCs w:val="28"/>
              </w:rPr>
            </w:pPr>
            <w:r w:rsidRPr="00266D80">
              <w:rPr>
                <w:b/>
                <w:bCs/>
                <w:color w:val="212529"/>
                <w:sz w:val="22"/>
              </w:rPr>
              <w:t>Параметр</w:t>
            </w:r>
          </w:p>
        </w:tc>
        <w:tc>
          <w:tcPr>
            <w:tcW w:w="2693" w:type="dxa"/>
            <w:vAlign w:val="center"/>
          </w:tcPr>
          <w:p w14:paraId="2FB18C3B" w14:textId="50C6BBD6" w:rsidR="00266D80" w:rsidRPr="00266D80" w:rsidRDefault="00266D80" w:rsidP="00266D80">
            <w:pPr>
              <w:pStyle w:val="a6"/>
              <w:spacing w:line="360" w:lineRule="auto"/>
              <w:ind w:left="0"/>
              <w:jc w:val="center"/>
              <w:rPr>
                <w:bCs/>
                <w:sz w:val="22"/>
                <w:szCs w:val="28"/>
              </w:rPr>
            </w:pPr>
            <w:r w:rsidRPr="00266D80">
              <w:rPr>
                <w:b/>
                <w:bCs/>
                <w:color w:val="212529"/>
                <w:sz w:val="22"/>
              </w:rPr>
              <w:t>“Черкизово”</w:t>
            </w:r>
          </w:p>
        </w:tc>
        <w:tc>
          <w:tcPr>
            <w:tcW w:w="2098" w:type="dxa"/>
            <w:vAlign w:val="center"/>
          </w:tcPr>
          <w:p w14:paraId="495D7884" w14:textId="7320F2B5" w:rsidR="00266D80" w:rsidRPr="00266D80" w:rsidRDefault="00266D80" w:rsidP="00266D80">
            <w:pPr>
              <w:pStyle w:val="a6"/>
              <w:spacing w:line="360" w:lineRule="auto"/>
              <w:ind w:left="0"/>
              <w:jc w:val="center"/>
              <w:rPr>
                <w:bCs/>
                <w:sz w:val="22"/>
                <w:szCs w:val="28"/>
              </w:rPr>
            </w:pPr>
            <w:r w:rsidRPr="00266D80">
              <w:rPr>
                <w:b/>
                <w:bCs/>
                <w:color w:val="212529"/>
                <w:sz w:val="22"/>
              </w:rPr>
              <w:t>“Мираторг”</w:t>
            </w:r>
          </w:p>
        </w:tc>
        <w:tc>
          <w:tcPr>
            <w:tcW w:w="1736" w:type="dxa"/>
            <w:vAlign w:val="center"/>
          </w:tcPr>
          <w:p w14:paraId="21E54BED" w14:textId="520BEE28" w:rsidR="00266D80" w:rsidRPr="00266D80" w:rsidRDefault="00266D80" w:rsidP="00266D80">
            <w:pPr>
              <w:pStyle w:val="a6"/>
              <w:spacing w:line="360" w:lineRule="auto"/>
              <w:ind w:left="0"/>
              <w:jc w:val="center"/>
              <w:rPr>
                <w:bCs/>
                <w:sz w:val="22"/>
                <w:szCs w:val="28"/>
              </w:rPr>
            </w:pPr>
            <w:r w:rsidRPr="00266D80">
              <w:rPr>
                <w:b/>
                <w:bCs/>
                <w:color w:val="212529"/>
                <w:sz w:val="22"/>
              </w:rPr>
              <w:t>“Белая птица”</w:t>
            </w:r>
          </w:p>
        </w:tc>
        <w:tc>
          <w:tcPr>
            <w:tcW w:w="2091" w:type="dxa"/>
            <w:vAlign w:val="center"/>
          </w:tcPr>
          <w:p w14:paraId="749E931E" w14:textId="2EBC5DA8" w:rsidR="00266D80" w:rsidRPr="00266D80" w:rsidRDefault="00266D80" w:rsidP="00266D80">
            <w:pPr>
              <w:pStyle w:val="a6"/>
              <w:spacing w:line="360" w:lineRule="auto"/>
              <w:ind w:left="0"/>
              <w:jc w:val="center"/>
              <w:rPr>
                <w:bCs/>
                <w:sz w:val="22"/>
                <w:szCs w:val="28"/>
              </w:rPr>
            </w:pPr>
            <w:r w:rsidRPr="00266D80">
              <w:rPr>
                <w:b/>
                <w:bCs/>
                <w:color w:val="212529"/>
                <w:sz w:val="22"/>
              </w:rPr>
              <w:t>“Агрокомплекс им. Н.И. Ткачева”</w:t>
            </w:r>
          </w:p>
        </w:tc>
      </w:tr>
      <w:tr w:rsidR="00266D80" w14:paraId="19461153" w14:textId="77777777" w:rsidTr="00266D80">
        <w:tc>
          <w:tcPr>
            <w:tcW w:w="1560" w:type="dxa"/>
            <w:vAlign w:val="center"/>
          </w:tcPr>
          <w:p w14:paraId="5942C5B5" w14:textId="0B61C9CE" w:rsidR="00266D80" w:rsidRPr="00266D80" w:rsidRDefault="00266D80" w:rsidP="00266D80">
            <w:pPr>
              <w:pStyle w:val="a6"/>
              <w:spacing w:line="360" w:lineRule="auto"/>
              <w:ind w:left="0"/>
              <w:jc w:val="center"/>
              <w:rPr>
                <w:bCs/>
                <w:sz w:val="22"/>
                <w:szCs w:val="28"/>
              </w:rPr>
            </w:pPr>
            <w:r w:rsidRPr="00266D80">
              <w:rPr>
                <w:rStyle w:val="a5"/>
                <w:color w:val="212529"/>
                <w:sz w:val="22"/>
              </w:rPr>
              <w:t>Объем производства</w:t>
            </w:r>
          </w:p>
        </w:tc>
        <w:tc>
          <w:tcPr>
            <w:tcW w:w="2693" w:type="dxa"/>
            <w:vAlign w:val="center"/>
          </w:tcPr>
          <w:p w14:paraId="71A7A198" w14:textId="5BCF6112" w:rsidR="00266D80" w:rsidRPr="00266D80" w:rsidRDefault="00266D80" w:rsidP="00266D80">
            <w:pPr>
              <w:pStyle w:val="a6"/>
              <w:spacing w:line="360" w:lineRule="auto"/>
              <w:ind w:left="0"/>
              <w:jc w:val="center"/>
              <w:rPr>
                <w:bCs/>
                <w:sz w:val="22"/>
                <w:szCs w:val="28"/>
              </w:rPr>
            </w:pPr>
            <w:r w:rsidRPr="00266D80">
              <w:rPr>
                <w:color w:val="212529"/>
                <w:sz w:val="22"/>
              </w:rPr>
              <w:t>Крупный</w:t>
            </w:r>
          </w:p>
        </w:tc>
        <w:tc>
          <w:tcPr>
            <w:tcW w:w="2098" w:type="dxa"/>
            <w:vAlign w:val="center"/>
          </w:tcPr>
          <w:p w14:paraId="46EF4A31" w14:textId="3DCBE0C2" w:rsidR="00266D80" w:rsidRPr="00266D80" w:rsidRDefault="00266D80" w:rsidP="00266D80">
            <w:pPr>
              <w:pStyle w:val="a6"/>
              <w:spacing w:line="360" w:lineRule="auto"/>
              <w:ind w:left="0"/>
              <w:jc w:val="center"/>
              <w:rPr>
                <w:bCs/>
                <w:sz w:val="22"/>
                <w:szCs w:val="28"/>
              </w:rPr>
            </w:pPr>
            <w:r w:rsidRPr="00266D80">
              <w:rPr>
                <w:color w:val="212529"/>
                <w:sz w:val="22"/>
              </w:rPr>
              <w:t>Крупный</w:t>
            </w:r>
          </w:p>
        </w:tc>
        <w:tc>
          <w:tcPr>
            <w:tcW w:w="1736" w:type="dxa"/>
            <w:vAlign w:val="center"/>
          </w:tcPr>
          <w:p w14:paraId="64FE0AF2" w14:textId="517A378F" w:rsidR="00266D80" w:rsidRPr="00266D80" w:rsidRDefault="00266D80" w:rsidP="00266D80">
            <w:pPr>
              <w:pStyle w:val="a6"/>
              <w:spacing w:line="360" w:lineRule="auto"/>
              <w:ind w:left="0"/>
              <w:jc w:val="center"/>
              <w:rPr>
                <w:bCs/>
                <w:sz w:val="22"/>
                <w:szCs w:val="28"/>
              </w:rPr>
            </w:pPr>
            <w:r w:rsidRPr="00266D80">
              <w:rPr>
                <w:color w:val="212529"/>
                <w:sz w:val="22"/>
              </w:rPr>
              <w:t>Средний</w:t>
            </w:r>
          </w:p>
        </w:tc>
        <w:tc>
          <w:tcPr>
            <w:tcW w:w="2091" w:type="dxa"/>
            <w:vAlign w:val="center"/>
          </w:tcPr>
          <w:p w14:paraId="00F6DB42" w14:textId="58B254EB" w:rsidR="00266D80" w:rsidRPr="00266D80" w:rsidRDefault="00266D80" w:rsidP="00266D80">
            <w:pPr>
              <w:pStyle w:val="a6"/>
              <w:spacing w:line="360" w:lineRule="auto"/>
              <w:ind w:left="0"/>
              <w:jc w:val="center"/>
              <w:rPr>
                <w:bCs/>
                <w:sz w:val="22"/>
                <w:szCs w:val="28"/>
              </w:rPr>
            </w:pPr>
            <w:r w:rsidRPr="00266D80">
              <w:rPr>
                <w:color w:val="212529"/>
                <w:sz w:val="22"/>
              </w:rPr>
              <w:t>Крупный</w:t>
            </w:r>
          </w:p>
        </w:tc>
      </w:tr>
      <w:tr w:rsidR="00266D80" w14:paraId="28E7B61B" w14:textId="77777777" w:rsidTr="00266D80">
        <w:tc>
          <w:tcPr>
            <w:tcW w:w="1560" w:type="dxa"/>
            <w:vAlign w:val="center"/>
          </w:tcPr>
          <w:p w14:paraId="30136649" w14:textId="3BC7FF08" w:rsidR="00266D80" w:rsidRPr="00266D80" w:rsidRDefault="00266D80" w:rsidP="00266D80">
            <w:pPr>
              <w:pStyle w:val="a6"/>
              <w:spacing w:line="360" w:lineRule="auto"/>
              <w:ind w:left="0"/>
              <w:jc w:val="center"/>
              <w:rPr>
                <w:bCs/>
                <w:sz w:val="22"/>
                <w:szCs w:val="28"/>
              </w:rPr>
            </w:pPr>
            <w:r w:rsidRPr="00266D80">
              <w:rPr>
                <w:rStyle w:val="a5"/>
                <w:color w:val="212529"/>
                <w:sz w:val="22"/>
              </w:rPr>
              <w:t>Ассортимент</w:t>
            </w:r>
          </w:p>
        </w:tc>
        <w:tc>
          <w:tcPr>
            <w:tcW w:w="2693" w:type="dxa"/>
            <w:vAlign w:val="center"/>
          </w:tcPr>
          <w:p w14:paraId="7347C849" w14:textId="7269B19A" w:rsidR="00266D80" w:rsidRPr="00266D80" w:rsidRDefault="00266D80" w:rsidP="00266D80">
            <w:pPr>
              <w:pStyle w:val="a6"/>
              <w:spacing w:line="360" w:lineRule="auto"/>
              <w:ind w:left="0"/>
              <w:jc w:val="center"/>
              <w:rPr>
                <w:bCs/>
                <w:sz w:val="22"/>
                <w:szCs w:val="28"/>
              </w:rPr>
            </w:pPr>
            <w:r w:rsidRPr="00266D80">
              <w:rPr>
                <w:color w:val="212529"/>
                <w:sz w:val="22"/>
              </w:rPr>
              <w:t>Широ</w:t>
            </w:r>
            <w:r>
              <w:rPr>
                <w:color w:val="212529"/>
                <w:sz w:val="22"/>
              </w:rPr>
              <w:t xml:space="preserve">кий ассортимент: свинина, птица, </w:t>
            </w:r>
            <w:r w:rsidRPr="00266D80">
              <w:rPr>
                <w:color w:val="212529"/>
                <w:sz w:val="22"/>
              </w:rPr>
              <w:t>мясная переработка, полуфабрикаты, готовая продукция, зерно</w:t>
            </w:r>
          </w:p>
        </w:tc>
        <w:tc>
          <w:tcPr>
            <w:tcW w:w="2098" w:type="dxa"/>
            <w:vAlign w:val="center"/>
          </w:tcPr>
          <w:p w14:paraId="23DB7ED6" w14:textId="57D8C0BD" w:rsidR="00266D80" w:rsidRPr="00266D80" w:rsidRDefault="00266D80" w:rsidP="00266D80">
            <w:pPr>
              <w:pStyle w:val="a6"/>
              <w:spacing w:line="360" w:lineRule="auto"/>
              <w:ind w:left="0"/>
              <w:jc w:val="center"/>
              <w:rPr>
                <w:bCs/>
                <w:sz w:val="22"/>
                <w:szCs w:val="28"/>
              </w:rPr>
            </w:pPr>
            <w:r>
              <w:rPr>
                <w:color w:val="212529"/>
                <w:sz w:val="22"/>
              </w:rPr>
              <w:t xml:space="preserve">Широкий ассортимент: говядина, </w:t>
            </w:r>
            <w:r w:rsidRPr="00266D80">
              <w:rPr>
                <w:color w:val="212529"/>
                <w:sz w:val="22"/>
              </w:rPr>
              <w:t>свинина, птица, полуфабрикаты, замороженные овощи и ягоды</w:t>
            </w:r>
          </w:p>
        </w:tc>
        <w:tc>
          <w:tcPr>
            <w:tcW w:w="1736" w:type="dxa"/>
            <w:vAlign w:val="center"/>
          </w:tcPr>
          <w:p w14:paraId="369D9F99" w14:textId="316703BA" w:rsidR="00266D80" w:rsidRPr="00266D80" w:rsidRDefault="00266D80" w:rsidP="00266D80">
            <w:pPr>
              <w:pStyle w:val="a6"/>
              <w:spacing w:line="360" w:lineRule="auto"/>
              <w:ind w:left="0"/>
              <w:jc w:val="center"/>
              <w:rPr>
                <w:bCs/>
                <w:sz w:val="22"/>
                <w:szCs w:val="28"/>
              </w:rPr>
            </w:pPr>
            <w:r w:rsidRPr="00266D80">
              <w:rPr>
                <w:color w:val="212529"/>
                <w:sz w:val="22"/>
              </w:rPr>
              <w:t xml:space="preserve">Ограниченный: в основном курица </w:t>
            </w:r>
          </w:p>
        </w:tc>
        <w:tc>
          <w:tcPr>
            <w:tcW w:w="2091" w:type="dxa"/>
            <w:vAlign w:val="center"/>
          </w:tcPr>
          <w:p w14:paraId="580091D6" w14:textId="5252FE12" w:rsidR="00266D80" w:rsidRPr="00266D80" w:rsidRDefault="00266D80" w:rsidP="00266D80">
            <w:pPr>
              <w:pStyle w:val="a6"/>
              <w:spacing w:line="360" w:lineRule="auto"/>
              <w:ind w:left="0"/>
              <w:jc w:val="center"/>
              <w:rPr>
                <w:bCs/>
                <w:sz w:val="22"/>
                <w:szCs w:val="28"/>
              </w:rPr>
            </w:pPr>
            <w:r w:rsidRPr="00266D80">
              <w:rPr>
                <w:color w:val="212529"/>
                <w:sz w:val="22"/>
              </w:rPr>
              <w:t>Очень широкий ассортимент: молочные продукты, мясные п</w:t>
            </w:r>
            <w:r>
              <w:rPr>
                <w:color w:val="212529"/>
                <w:sz w:val="22"/>
              </w:rPr>
              <w:t xml:space="preserve">родукты, растительные продукты </w:t>
            </w:r>
            <w:r w:rsidRPr="00266D80">
              <w:rPr>
                <w:color w:val="212529"/>
                <w:sz w:val="22"/>
              </w:rPr>
              <w:t>и др.</w:t>
            </w:r>
          </w:p>
        </w:tc>
      </w:tr>
      <w:tr w:rsidR="00266D80" w14:paraId="45C2BBA7" w14:textId="77777777" w:rsidTr="00266D80">
        <w:tc>
          <w:tcPr>
            <w:tcW w:w="1560" w:type="dxa"/>
            <w:vAlign w:val="center"/>
          </w:tcPr>
          <w:p w14:paraId="5C41EAD8" w14:textId="4AE9B008" w:rsidR="00266D80" w:rsidRPr="00266D80" w:rsidRDefault="00266D80" w:rsidP="00266D80">
            <w:pPr>
              <w:pStyle w:val="a6"/>
              <w:spacing w:line="360" w:lineRule="auto"/>
              <w:ind w:left="0"/>
              <w:jc w:val="center"/>
              <w:rPr>
                <w:bCs/>
                <w:sz w:val="22"/>
                <w:szCs w:val="28"/>
              </w:rPr>
            </w:pPr>
            <w:r w:rsidRPr="00266D80">
              <w:rPr>
                <w:rStyle w:val="a5"/>
                <w:color w:val="212529"/>
                <w:sz w:val="22"/>
              </w:rPr>
              <w:t>Качество продукции</w:t>
            </w:r>
          </w:p>
        </w:tc>
        <w:tc>
          <w:tcPr>
            <w:tcW w:w="2693" w:type="dxa"/>
            <w:vAlign w:val="center"/>
          </w:tcPr>
          <w:p w14:paraId="67DB53C8" w14:textId="54E9E8EE" w:rsidR="00266D80" w:rsidRPr="00266D80" w:rsidRDefault="00266D80" w:rsidP="00266D80">
            <w:pPr>
              <w:pStyle w:val="a6"/>
              <w:spacing w:line="360" w:lineRule="auto"/>
              <w:ind w:left="0"/>
              <w:jc w:val="center"/>
              <w:rPr>
                <w:bCs/>
                <w:sz w:val="22"/>
                <w:szCs w:val="28"/>
              </w:rPr>
            </w:pPr>
            <w:r w:rsidRPr="00266D80">
              <w:rPr>
                <w:color w:val="212529"/>
                <w:sz w:val="22"/>
              </w:rPr>
              <w:t>Соответствие стандартам, сертификация, контроль качества на всех этапах. </w:t>
            </w:r>
          </w:p>
        </w:tc>
        <w:tc>
          <w:tcPr>
            <w:tcW w:w="2098" w:type="dxa"/>
            <w:vAlign w:val="center"/>
          </w:tcPr>
          <w:p w14:paraId="642A0E66" w14:textId="2692DC51" w:rsidR="00266D80" w:rsidRPr="00266D80" w:rsidRDefault="00266D80" w:rsidP="00266D80">
            <w:pPr>
              <w:pStyle w:val="a6"/>
              <w:spacing w:line="360" w:lineRule="auto"/>
              <w:ind w:left="0"/>
              <w:jc w:val="center"/>
              <w:rPr>
                <w:bCs/>
                <w:sz w:val="22"/>
                <w:szCs w:val="28"/>
              </w:rPr>
            </w:pPr>
            <w:r w:rsidRPr="00266D80">
              <w:rPr>
                <w:color w:val="212529"/>
                <w:sz w:val="22"/>
              </w:rPr>
              <w:t>Высокое кач</w:t>
            </w:r>
            <w:r>
              <w:rPr>
                <w:color w:val="212529"/>
                <w:sz w:val="22"/>
              </w:rPr>
              <w:t>ество, контроль на всех этапах</w:t>
            </w:r>
            <w:r w:rsidRPr="00266D80">
              <w:rPr>
                <w:color w:val="212529"/>
                <w:sz w:val="22"/>
              </w:rPr>
              <w:t>, собственная система контроля качества. </w:t>
            </w:r>
          </w:p>
        </w:tc>
        <w:tc>
          <w:tcPr>
            <w:tcW w:w="1736" w:type="dxa"/>
            <w:vAlign w:val="center"/>
          </w:tcPr>
          <w:p w14:paraId="3C774ABA" w14:textId="6E11F504" w:rsidR="00266D80" w:rsidRPr="00266D80" w:rsidRDefault="00266D80" w:rsidP="00266D80">
            <w:pPr>
              <w:pStyle w:val="a6"/>
              <w:spacing w:line="360" w:lineRule="auto"/>
              <w:ind w:left="0"/>
              <w:jc w:val="center"/>
              <w:rPr>
                <w:bCs/>
                <w:sz w:val="22"/>
                <w:szCs w:val="28"/>
              </w:rPr>
            </w:pPr>
            <w:r w:rsidRPr="00266D80">
              <w:rPr>
                <w:color w:val="212529"/>
                <w:sz w:val="22"/>
              </w:rPr>
              <w:t>Соответствие стандартам, контроль качества. Акцент на массовый рынок.</w:t>
            </w:r>
          </w:p>
        </w:tc>
        <w:tc>
          <w:tcPr>
            <w:tcW w:w="2091" w:type="dxa"/>
            <w:vAlign w:val="center"/>
          </w:tcPr>
          <w:p w14:paraId="477A9C15" w14:textId="6B1AE511" w:rsidR="00266D80" w:rsidRPr="00266D80" w:rsidRDefault="00266D80" w:rsidP="00266D80">
            <w:pPr>
              <w:pStyle w:val="a6"/>
              <w:spacing w:line="360" w:lineRule="auto"/>
              <w:ind w:left="0"/>
              <w:jc w:val="center"/>
              <w:rPr>
                <w:bCs/>
                <w:sz w:val="22"/>
                <w:szCs w:val="28"/>
              </w:rPr>
            </w:pPr>
            <w:r w:rsidRPr="00266D80">
              <w:rPr>
                <w:color w:val="212529"/>
                <w:sz w:val="22"/>
              </w:rPr>
              <w:t>Высокое качество, строгий контроль, соответствие стандартам. </w:t>
            </w:r>
          </w:p>
        </w:tc>
      </w:tr>
    </w:tbl>
    <w:p w14:paraId="0F6FF795" w14:textId="17DAF894" w:rsidR="00266D80" w:rsidRPr="00266D80" w:rsidRDefault="00266D80" w:rsidP="005F2B90">
      <w:pPr>
        <w:pStyle w:val="a6"/>
        <w:spacing w:line="360" w:lineRule="auto"/>
        <w:ind w:left="0" w:firstLine="708"/>
        <w:jc w:val="both"/>
        <w:rPr>
          <w:bCs/>
          <w:sz w:val="28"/>
          <w:szCs w:val="28"/>
        </w:rPr>
      </w:pPr>
      <w:r>
        <w:rPr>
          <w:sz w:val="28"/>
          <w:szCs w:val="28"/>
        </w:rPr>
        <w:lastRenderedPageBreak/>
        <w:t xml:space="preserve">Окончание табл. 2 – </w:t>
      </w:r>
      <w:r>
        <w:rPr>
          <w:bCs/>
          <w:sz w:val="28"/>
          <w:szCs w:val="28"/>
        </w:rPr>
        <w:t xml:space="preserve">Сравнение продукции «Черкизово», «Мираторг», </w:t>
      </w:r>
      <w:r w:rsidRPr="00266D80">
        <w:rPr>
          <w:bCs/>
          <w:sz w:val="28"/>
          <w:szCs w:val="28"/>
        </w:rPr>
        <w:t>«Белая птица» и «Агрокомплекс им. Н.И. Ткачева»</w:t>
      </w:r>
    </w:p>
    <w:tbl>
      <w:tblPr>
        <w:tblStyle w:val="a3"/>
        <w:tblW w:w="10178" w:type="dxa"/>
        <w:tblInd w:w="-572" w:type="dxa"/>
        <w:tblLayout w:type="fixed"/>
        <w:tblLook w:val="04A0" w:firstRow="1" w:lastRow="0" w:firstColumn="1" w:lastColumn="0" w:noHBand="0" w:noVBand="1"/>
      </w:tblPr>
      <w:tblGrid>
        <w:gridCol w:w="1843"/>
        <w:gridCol w:w="2410"/>
        <w:gridCol w:w="2098"/>
        <w:gridCol w:w="1736"/>
        <w:gridCol w:w="2091"/>
      </w:tblGrid>
      <w:tr w:rsidR="00266D80" w:rsidRPr="00266D80" w14:paraId="48DF6E87" w14:textId="77777777" w:rsidTr="0097207B">
        <w:tc>
          <w:tcPr>
            <w:tcW w:w="1843" w:type="dxa"/>
            <w:vAlign w:val="center"/>
          </w:tcPr>
          <w:p w14:paraId="760B7EC2" w14:textId="77777777" w:rsidR="00266D80" w:rsidRPr="00266D80" w:rsidRDefault="00266D80" w:rsidP="00A908AF">
            <w:pPr>
              <w:pStyle w:val="a6"/>
              <w:spacing w:line="360" w:lineRule="auto"/>
              <w:ind w:left="0"/>
              <w:jc w:val="center"/>
              <w:rPr>
                <w:bCs/>
                <w:sz w:val="22"/>
                <w:szCs w:val="28"/>
              </w:rPr>
            </w:pPr>
            <w:r w:rsidRPr="00266D80">
              <w:rPr>
                <w:rStyle w:val="a5"/>
                <w:color w:val="212529"/>
                <w:sz w:val="22"/>
              </w:rPr>
              <w:t>Цена</w:t>
            </w:r>
          </w:p>
        </w:tc>
        <w:tc>
          <w:tcPr>
            <w:tcW w:w="2410" w:type="dxa"/>
            <w:vAlign w:val="center"/>
          </w:tcPr>
          <w:p w14:paraId="320AD7C8" w14:textId="77777777" w:rsidR="00266D80" w:rsidRPr="00266D80" w:rsidRDefault="00266D80" w:rsidP="00A908AF">
            <w:pPr>
              <w:pStyle w:val="a6"/>
              <w:spacing w:line="360" w:lineRule="auto"/>
              <w:ind w:left="0"/>
              <w:jc w:val="center"/>
              <w:rPr>
                <w:bCs/>
                <w:sz w:val="22"/>
                <w:szCs w:val="28"/>
              </w:rPr>
            </w:pPr>
            <w:r w:rsidRPr="00266D80">
              <w:rPr>
                <w:color w:val="212529"/>
                <w:sz w:val="22"/>
              </w:rPr>
              <w:t>Разные ценовые сегменты</w:t>
            </w:r>
            <w:r>
              <w:rPr>
                <w:color w:val="212529"/>
                <w:sz w:val="22"/>
              </w:rPr>
              <w:t xml:space="preserve">. </w:t>
            </w:r>
            <w:r w:rsidRPr="00266D80">
              <w:rPr>
                <w:color w:val="212529"/>
                <w:sz w:val="22"/>
              </w:rPr>
              <w:t>Конкурентоспособные цены.</w:t>
            </w:r>
          </w:p>
        </w:tc>
        <w:tc>
          <w:tcPr>
            <w:tcW w:w="2098" w:type="dxa"/>
            <w:vAlign w:val="center"/>
          </w:tcPr>
          <w:p w14:paraId="6504DE82" w14:textId="77777777" w:rsidR="00266D80" w:rsidRPr="00266D80" w:rsidRDefault="00266D80" w:rsidP="00A908AF">
            <w:pPr>
              <w:pStyle w:val="a6"/>
              <w:spacing w:line="360" w:lineRule="auto"/>
              <w:ind w:left="0"/>
              <w:jc w:val="center"/>
              <w:rPr>
                <w:bCs/>
                <w:sz w:val="22"/>
                <w:szCs w:val="28"/>
              </w:rPr>
            </w:pPr>
            <w:r w:rsidRPr="00266D80">
              <w:rPr>
                <w:color w:val="212529"/>
                <w:sz w:val="22"/>
              </w:rPr>
              <w:t>В основном средний и премиум сегменты. Цены выше среднего по рынку.</w:t>
            </w:r>
          </w:p>
        </w:tc>
        <w:tc>
          <w:tcPr>
            <w:tcW w:w="1736" w:type="dxa"/>
            <w:vAlign w:val="center"/>
          </w:tcPr>
          <w:p w14:paraId="06D90CAD" w14:textId="77777777" w:rsidR="00266D80" w:rsidRPr="00266D80" w:rsidRDefault="00266D80" w:rsidP="00A908AF">
            <w:pPr>
              <w:pStyle w:val="a6"/>
              <w:spacing w:line="360" w:lineRule="auto"/>
              <w:ind w:left="0"/>
              <w:jc w:val="center"/>
              <w:rPr>
                <w:bCs/>
                <w:sz w:val="22"/>
                <w:szCs w:val="28"/>
              </w:rPr>
            </w:pPr>
            <w:r w:rsidRPr="00266D80">
              <w:rPr>
                <w:color w:val="212529"/>
                <w:sz w:val="22"/>
              </w:rPr>
              <w:t>Ориентация на эконом и средний сегменты. Цены ниже среднего.</w:t>
            </w:r>
          </w:p>
        </w:tc>
        <w:tc>
          <w:tcPr>
            <w:tcW w:w="2091" w:type="dxa"/>
            <w:vAlign w:val="center"/>
          </w:tcPr>
          <w:p w14:paraId="4FC80E75" w14:textId="77777777" w:rsidR="00266D80" w:rsidRPr="00266D80" w:rsidRDefault="00266D80" w:rsidP="00A908AF">
            <w:pPr>
              <w:pStyle w:val="a6"/>
              <w:spacing w:line="360" w:lineRule="auto"/>
              <w:ind w:left="0"/>
              <w:jc w:val="center"/>
              <w:rPr>
                <w:bCs/>
                <w:sz w:val="22"/>
                <w:szCs w:val="28"/>
              </w:rPr>
            </w:pPr>
            <w:r w:rsidRPr="00266D80">
              <w:rPr>
                <w:color w:val="212529"/>
                <w:sz w:val="22"/>
              </w:rPr>
              <w:t>Широкий диапазон цен, в зависимости от продукта.</w:t>
            </w:r>
          </w:p>
        </w:tc>
      </w:tr>
      <w:tr w:rsidR="00266D80" w:rsidRPr="00266D80" w14:paraId="0586F49C" w14:textId="77777777" w:rsidTr="0097207B">
        <w:tc>
          <w:tcPr>
            <w:tcW w:w="1843" w:type="dxa"/>
            <w:vAlign w:val="center"/>
          </w:tcPr>
          <w:p w14:paraId="3EA00A95" w14:textId="77777777" w:rsidR="00266D80" w:rsidRPr="00266D80" w:rsidRDefault="00266D80" w:rsidP="0097207B">
            <w:pPr>
              <w:pStyle w:val="a6"/>
              <w:spacing w:line="360" w:lineRule="auto"/>
              <w:ind w:left="0" w:right="-105"/>
              <w:jc w:val="center"/>
              <w:rPr>
                <w:bCs/>
                <w:sz w:val="22"/>
                <w:szCs w:val="28"/>
              </w:rPr>
            </w:pPr>
            <w:r w:rsidRPr="00266D80">
              <w:rPr>
                <w:rStyle w:val="a5"/>
                <w:color w:val="212529"/>
                <w:sz w:val="22"/>
              </w:rPr>
              <w:t>Узнаваемость бренда</w:t>
            </w:r>
          </w:p>
        </w:tc>
        <w:tc>
          <w:tcPr>
            <w:tcW w:w="2410" w:type="dxa"/>
            <w:vAlign w:val="center"/>
          </w:tcPr>
          <w:p w14:paraId="1CC2D24B" w14:textId="77777777" w:rsidR="00266D80" w:rsidRPr="00266D80" w:rsidRDefault="00266D80" w:rsidP="00A908AF">
            <w:pPr>
              <w:pStyle w:val="a6"/>
              <w:spacing w:line="360" w:lineRule="auto"/>
              <w:ind w:left="0"/>
              <w:jc w:val="center"/>
              <w:rPr>
                <w:bCs/>
                <w:sz w:val="22"/>
                <w:szCs w:val="28"/>
              </w:rPr>
            </w:pPr>
            <w:r w:rsidRPr="00266D80">
              <w:rPr>
                <w:color w:val="212529"/>
                <w:sz w:val="22"/>
              </w:rPr>
              <w:t>Высокая (широкая реклама, длительная история на рынке).</w:t>
            </w:r>
          </w:p>
        </w:tc>
        <w:tc>
          <w:tcPr>
            <w:tcW w:w="2098" w:type="dxa"/>
            <w:vAlign w:val="center"/>
          </w:tcPr>
          <w:p w14:paraId="790A4AC1" w14:textId="285E445D" w:rsidR="00266D80" w:rsidRPr="00266D80" w:rsidRDefault="00266D80" w:rsidP="0097207B">
            <w:pPr>
              <w:pStyle w:val="a6"/>
              <w:spacing w:line="360" w:lineRule="auto"/>
              <w:ind w:left="0"/>
              <w:jc w:val="center"/>
              <w:rPr>
                <w:bCs/>
                <w:sz w:val="22"/>
                <w:szCs w:val="28"/>
              </w:rPr>
            </w:pPr>
            <w:r w:rsidRPr="00266D80">
              <w:rPr>
                <w:color w:val="212529"/>
                <w:sz w:val="22"/>
              </w:rPr>
              <w:t>Высокая (</w:t>
            </w:r>
            <w:r w:rsidR="0097207B">
              <w:rPr>
                <w:color w:val="212529"/>
                <w:sz w:val="22"/>
              </w:rPr>
              <w:t>активная маркетинговая кампания</w:t>
            </w:r>
            <w:r w:rsidRPr="00266D80">
              <w:rPr>
                <w:color w:val="212529"/>
                <w:sz w:val="22"/>
              </w:rPr>
              <w:t>).</w:t>
            </w:r>
          </w:p>
        </w:tc>
        <w:tc>
          <w:tcPr>
            <w:tcW w:w="1736" w:type="dxa"/>
            <w:vAlign w:val="center"/>
          </w:tcPr>
          <w:p w14:paraId="1AE2C135" w14:textId="77777777" w:rsidR="00266D80" w:rsidRPr="00266D80" w:rsidRDefault="00266D80" w:rsidP="00A908AF">
            <w:pPr>
              <w:pStyle w:val="a6"/>
              <w:spacing w:line="360" w:lineRule="auto"/>
              <w:ind w:left="0"/>
              <w:jc w:val="center"/>
              <w:rPr>
                <w:bCs/>
                <w:sz w:val="22"/>
                <w:szCs w:val="28"/>
              </w:rPr>
            </w:pPr>
            <w:r w:rsidRPr="00266D80">
              <w:rPr>
                <w:color w:val="212529"/>
                <w:sz w:val="22"/>
              </w:rPr>
              <w:t>Средняя (менее активная маркетинговая кампания).</w:t>
            </w:r>
          </w:p>
        </w:tc>
        <w:tc>
          <w:tcPr>
            <w:tcW w:w="2091" w:type="dxa"/>
            <w:vAlign w:val="center"/>
          </w:tcPr>
          <w:p w14:paraId="081AC1BC" w14:textId="315A8480" w:rsidR="00266D80" w:rsidRPr="00266D80" w:rsidRDefault="00266D80" w:rsidP="0097207B">
            <w:pPr>
              <w:pStyle w:val="a6"/>
              <w:spacing w:line="360" w:lineRule="auto"/>
              <w:ind w:left="0"/>
              <w:jc w:val="center"/>
              <w:rPr>
                <w:bCs/>
                <w:sz w:val="22"/>
                <w:szCs w:val="28"/>
              </w:rPr>
            </w:pPr>
            <w:r w:rsidRPr="00266D80">
              <w:rPr>
                <w:color w:val="212529"/>
                <w:sz w:val="22"/>
              </w:rPr>
              <w:t>Высокая (особе</w:t>
            </w:r>
            <w:r w:rsidR="0097207B">
              <w:rPr>
                <w:color w:val="212529"/>
                <w:sz w:val="22"/>
              </w:rPr>
              <w:t>нно в Южном федеральном округе).</w:t>
            </w:r>
          </w:p>
        </w:tc>
      </w:tr>
      <w:tr w:rsidR="00266D80" w:rsidRPr="00266D80" w14:paraId="166AC6C0" w14:textId="77777777" w:rsidTr="0097207B">
        <w:tc>
          <w:tcPr>
            <w:tcW w:w="1843" w:type="dxa"/>
            <w:vAlign w:val="center"/>
          </w:tcPr>
          <w:p w14:paraId="2562B7B3" w14:textId="77777777" w:rsidR="00266D80" w:rsidRPr="00266D80" w:rsidRDefault="00266D80" w:rsidP="00A908AF">
            <w:pPr>
              <w:pStyle w:val="a6"/>
              <w:spacing w:line="360" w:lineRule="auto"/>
              <w:ind w:left="0"/>
              <w:jc w:val="center"/>
              <w:rPr>
                <w:bCs/>
                <w:sz w:val="22"/>
                <w:szCs w:val="28"/>
              </w:rPr>
            </w:pPr>
            <w:r w:rsidRPr="00266D80">
              <w:rPr>
                <w:rStyle w:val="a5"/>
                <w:color w:val="212529"/>
                <w:sz w:val="22"/>
              </w:rPr>
              <w:t>Доступность продукции</w:t>
            </w:r>
          </w:p>
        </w:tc>
        <w:tc>
          <w:tcPr>
            <w:tcW w:w="2410" w:type="dxa"/>
            <w:vAlign w:val="center"/>
          </w:tcPr>
          <w:p w14:paraId="572E1C40" w14:textId="77777777" w:rsidR="00266D80" w:rsidRPr="00266D80" w:rsidRDefault="00266D80" w:rsidP="00A908AF">
            <w:pPr>
              <w:pStyle w:val="a6"/>
              <w:spacing w:line="360" w:lineRule="auto"/>
              <w:ind w:left="0"/>
              <w:jc w:val="center"/>
              <w:rPr>
                <w:bCs/>
                <w:sz w:val="22"/>
                <w:szCs w:val="28"/>
              </w:rPr>
            </w:pPr>
            <w:r w:rsidRPr="00266D80">
              <w:rPr>
                <w:color w:val="212529"/>
                <w:sz w:val="22"/>
              </w:rPr>
              <w:t>Широкая (представлена в большинстве торговых сетей по всей России).</w:t>
            </w:r>
          </w:p>
        </w:tc>
        <w:tc>
          <w:tcPr>
            <w:tcW w:w="2098" w:type="dxa"/>
            <w:vAlign w:val="center"/>
          </w:tcPr>
          <w:p w14:paraId="1EFEB55E" w14:textId="77777777" w:rsidR="00266D80" w:rsidRPr="00266D80" w:rsidRDefault="00266D80" w:rsidP="00A908AF">
            <w:pPr>
              <w:pStyle w:val="a6"/>
              <w:spacing w:line="360" w:lineRule="auto"/>
              <w:ind w:left="0"/>
              <w:jc w:val="center"/>
              <w:rPr>
                <w:bCs/>
                <w:sz w:val="22"/>
                <w:szCs w:val="28"/>
              </w:rPr>
            </w:pPr>
            <w:r w:rsidRPr="00266D80">
              <w:rPr>
                <w:color w:val="212529"/>
                <w:sz w:val="22"/>
              </w:rPr>
              <w:t>Широкая, но больше представлена в крупных городах и федеральных сетях.</w:t>
            </w:r>
          </w:p>
        </w:tc>
        <w:tc>
          <w:tcPr>
            <w:tcW w:w="1736" w:type="dxa"/>
            <w:vAlign w:val="center"/>
          </w:tcPr>
          <w:p w14:paraId="2C80A321" w14:textId="77777777" w:rsidR="00266D80" w:rsidRPr="00266D80" w:rsidRDefault="00266D80" w:rsidP="00A908AF">
            <w:pPr>
              <w:pStyle w:val="a6"/>
              <w:spacing w:line="360" w:lineRule="auto"/>
              <w:ind w:left="0"/>
              <w:jc w:val="center"/>
              <w:rPr>
                <w:bCs/>
                <w:sz w:val="22"/>
                <w:szCs w:val="28"/>
              </w:rPr>
            </w:pPr>
            <w:r w:rsidRPr="00266D80">
              <w:rPr>
                <w:color w:val="212529"/>
                <w:sz w:val="22"/>
              </w:rPr>
              <w:t>Средняя (представлена в основном в сетевых магазинах).</w:t>
            </w:r>
          </w:p>
        </w:tc>
        <w:tc>
          <w:tcPr>
            <w:tcW w:w="2091" w:type="dxa"/>
            <w:vAlign w:val="center"/>
          </w:tcPr>
          <w:p w14:paraId="5DFEE381" w14:textId="7899EDF3" w:rsidR="00266D80" w:rsidRPr="00266D80" w:rsidRDefault="00266D80" w:rsidP="0097207B">
            <w:pPr>
              <w:pStyle w:val="a6"/>
              <w:spacing w:line="360" w:lineRule="auto"/>
              <w:ind w:left="0"/>
              <w:jc w:val="center"/>
              <w:rPr>
                <w:bCs/>
                <w:sz w:val="22"/>
                <w:szCs w:val="28"/>
              </w:rPr>
            </w:pPr>
            <w:r w:rsidRPr="00266D80">
              <w:rPr>
                <w:color w:val="212529"/>
                <w:sz w:val="22"/>
              </w:rPr>
              <w:t>Широкая, особенно в Южном федеральном округе, распространяется и на другие регионы.</w:t>
            </w:r>
          </w:p>
        </w:tc>
      </w:tr>
      <w:tr w:rsidR="00266D80" w:rsidRPr="00266D80" w14:paraId="10227AF1" w14:textId="77777777" w:rsidTr="0097207B">
        <w:tc>
          <w:tcPr>
            <w:tcW w:w="1843" w:type="dxa"/>
            <w:vAlign w:val="center"/>
          </w:tcPr>
          <w:p w14:paraId="19576308" w14:textId="77777777" w:rsidR="00266D80" w:rsidRPr="00266D80" w:rsidRDefault="00266D80" w:rsidP="00A908AF">
            <w:pPr>
              <w:pStyle w:val="a6"/>
              <w:spacing w:line="360" w:lineRule="auto"/>
              <w:ind w:left="0"/>
              <w:jc w:val="center"/>
              <w:rPr>
                <w:bCs/>
                <w:sz w:val="22"/>
                <w:szCs w:val="28"/>
              </w:rPr>
            </w:pPr>
            <w:r w:rsidRPr="00266D80">
              <w:rPr>
                <w:rStyle w:val="a5"/>
                <w:color w:val="212529"/>
                <w:sz w:val="22"/>
              </w:rPr>
              <w:t>Вертикальная интеграция</w:t>
            </w:r>
          </w:p>
        </w:tc>
        <w:tc>
          <w:tcPr>
            <w:tcW w:w="2410" w:type="dxa"/>
            <w:vAlign w:val="center"/>
          </w:tcPr>
          <w:p w14:paraId="487EF4FC" w14:textId="77777777" w:rsidR="00266D80" w:rsidRPr="00266D80" w:rsidRDefault="00266D80" w:rsidP="00A908AF">
            <w:pPr>
              <w:pStyle w:val="a6"/>
              <w:spacing w:line="360" w:lineRule="auto"/>
              <w:ind w:left="0"/>
              <w:jc w:val="center"/>
              <w:rPr>
                <w:bCs/>
                <w:sz w:val="22"/>
                <w:szCs w:val="28"/>
              </w:rPr>
            </w:pPr>
            <w:r w:rsidRPr="00266D80">
              <w:rPr>
                <w:color w:val="212529"/>
                <w:sz w:val="22"/>
              </w:rPr>
              <w:t>Высокая (растениеводство, производство кормов, животноводство, переработка).</w:t>
            </w:r>
          </w:p>
        </w:tc>
        <w:tc>
          <w:tcPr>
            <w:tcW w:w="2098" w:type="dxa"/>
            <w:vAlign w:val="center"/>
          </w:tcPr>
          <w:p w14:paraId="49894189" w14:textId="77777777" w:rsidR="00266D80" w:rsidRPr="00266D80" w:rsidRDefault="00266D80" w:rsidP="00A908AF">
            <w:pPr>
              <w:pStyle w:val="a6"/>
              <w:spacing w:line="360" w:lineRule="auto"/>
              <w:ind w:left="0"/>
              <w:jc w:val="center"/>
              <w:rPr>
                <w:bCs/>
                <w:sz w:val="22"/>
                <w:szCs w:val="28"/>
              </w:rPr>
            </w:pPr>
            <w:r w:rsidRPr="00266D80">
              <w:rPr>
                <w:color w:val="212529"/>
                <w:sz w:val="22"/>
              </w:rPr>
              <w:t>Высокая (растениеводство, производство кормов, животноводство, переработка, дистрибуция).</w:t>
            </w:r>
          </w:p>
        </w:tc>
        <w:tc>
          <w:tcPr>
            <w:tcW w:w="1736" w:type="dxa"/>
            <w:vAlign w:val="center"/>
          </w:tcPr>
          <w:p w14:paraId="31A40461" w14:textId="77777777" w:rsidR="00266D80" w:rsidRPr="00266D80" w:rsidRDefault="00266D80" w:rsidP="00A908AF">
            <w:pPr>
              <w:pStyle w:val="a6"/>
              <w:spacing w:line="360" w:lineRule="auto"/>
              <w:ind w:left="0"/>
              <w:jc w:val="center"/>
              <w:rPr>
                <w:bCs/>
                <w:sz w:val="22"/>
                <w:szCs w:val="28"/>
              </w:rPr>
            </w:pPr>
            <w:r w:rsidRPr="00266D80">
              <w:rPr>
                <w:color w:val="212529"/>
                <w:sz w:val="22"/>
              </w:rPr>
              <w:t>Частичная (в основном птицеводство и переработка).</w:t>
            </w:r>
          </w:p>
        </w:tc>
        <w:tc>
          <w:tcPr>
            <w:tcW w:w="2091" w:type="dxa"/>
            <w:vAlign w:val="center"/>
          </w:tcPr>
          <w:p w14:paraId="7C48CE62" w14:textId="77777777" w:rsidR="00266D80" w:rsidRPr="00266D80" w:rsidRDefault="00266D80" w:rsidP="00A908AF">
            <w:pPr>
              <w:pStyle w:val="a6"/>
              <w:spacing w:line="360" w:lineRule="auto"/>
              <w:ind w:left="0"/>
              <w:jc w:val="center"/>
              <w:rPr>
                <w:bCs/>
                <w:sz w:val="22"/>
                <w:szCs w:val="28"/>
              </w:rPr>
            </w:pPr>
            <w:r w:rsidRPr="00266D80">
              <w:rPr>
                <w:color w:val="212529"/>
                <w:sz w:val="22"/>
              </w:rPr>
              <w:t>Высокая (охватывает широкий спектр с/х производства и переработки).</w:t>
            </w:r>
          </w:p>
        </w:tc>
      </w:tr>
    </w:tbl>
    <w:p w14:paraId="6E8094C7" w14:textId="444A801C" w:rsidR="00266D80" w:rsidRDefault="00266D80" w:rsidP="00266D80">
      <w:pPr>
        <w:pStyle w:val="a6"/>
        <w:spacing w:line="360" w:lineRule="auto"/>
        <w:ind w:left="708"/>
        <w:jc w:val="both"/>
        <w:rPr>
          <w:caps/>
          <w:sz w:val="28"/>
          <w:szCs w:val="28"/>
        </w:rPr>
      </w:pPr>
    </w:p>
    <w:p w14:paraId="62806884" w14:textId="6CCE38A5" w:rsidR="0097207B" w:rsidRPr="0097207B" w:rsidRDefault="0097207B" w:rsidP="0097207B">
      <w:pPr>
        <w:shd w:val="clear" w:color="auto" w:fill="FFFFFF"/>
        <w:spacing w:before="100" w:beforeAutospacing="1" w:after="100" w:afterAutospacing="1" w:line="360" w:lineRule="auto"/>
        <w:ind w:firstLine="708"/>
        <w:jc w:val="both"/>
        <w:rPr>
          <w:color w:val="212529"/>
          <w:sz w:val="28"/>
          <w:szCs w:val="28"/>
        </w:rPr>
      </w:pPr>
      <w:r>
        <w:rPr>
          <w:bCs/>
          <w:color w:val="212529"/>
          <w:sz w:val="28"/>
          <w:szCs w:val="28"/>
        </w:rPr>
        <w:t xml:space="preserve">Таким образом, </w:t>
      </w:r>
      <w:r w:rsidRPr="0097207B">
        <w:rPr>
          <w:bCs/>
          <w:color w:val="212529"/>
          <w:sz w:val="28"/>
          <w:szCs w:val="28"/>
        </w:rPr>
        <w:t>«Черкизово» и «Мираторг»</w:t>
      </w:r>
      <w:r w:rsidRPr="0097207B">
        <w:rPr>
          <w:color w:val="212529"/>
          <w:sz w:val="28"/>
          <w:szCs w:val="28"/>
        </w:rPr>
        <w:t> — крупнейшие диверсифицированные игроки на рынке с высокой степенью вертикальной интеграции и сильными брендами. «Мираторг» делает больший акцент на премиум-сегменте и говядине, в то время как «Черкизово» занимает лидирующие позиции в производстве мяса птицы.</w:t>
      </w:r>
      <w:r>
        <w:rPr>
          <w:color w:val="212529"/>
          <w:sz w:val="28"/>
          <w:szCs w:val="28"/>
        </w:rPr>
        <w:t xml:space="preserve"> </w:t>
      </w:r>
      <w:r w:rsidRPr="0097207B">
        <w:rPr>
          <w:bCs/>
          <w:color w:val="212529"/>
          <w:sz w:val="28"/>
          <w:szCs w:val="28"/>
        </w:rPr>
        <w:t>«Белая птица»</w:t>
      </w:r>
      <w:r w:rsidRPr="0097207B">
        <w:rPr>
          <w:color w:val="212529"/>
          <w:sz w:val="28"/>
          <w:szCs w:val="28"/>
        </w:rPr>
        <w:t> специализируется на производстве мяса птицы и ориентирована на массовый рынок.</w:t>
      </w:r>
      <w:r>
        <w:rPr>
          <w:color w:val="212529"/>
          <w:sz w:val="28"/>
          <w:szCs w:val="28"/>
        </w:rPr>
        <w:t xml:space="preserve"> </w:t>
      </w:r>
      <w:r w:rsidRPr="0097207B">
        <w:rPr>
          <w:bCs/>
          <w:color w:val="212529"/>
          <w:sz w:val="28"/>
          <w:szCs w:val="28"/>
        </w:rPr>
        <w:t>«Агрокомплекс им. Н.И. Ткачева»</w:t>
      </w:r>
      <w:r w:rsidRPr="0097207B">
        <w:rPr>
          <w:color w:val="212529"/>
          <w:sz w:val="28"/>
          <w:szCs w:val="28"/>
        </w:rPr>
        <w:t> — крупный игрок с широким ассортиментом продукции, сильными позициями в Южном федеральном округе и растущей узнаваемостью по всей России.</w:t>
      </w:r>
    </w:p>
    <w:p w14:paraId="1DD334FD" w14:textId="4B6675CA" w:rsidR="0097207B" w:rsidRPr="0097207B" w:rsidRDefault="0097207B" w:rsidP="0097207B">
      <w:pPr>
        <w:shd w:val="clear" w:color="auto" w:fill="FFFFFF"/>
        <w:spacing w:line="360" w:lineRule="auto"/>
        <w:ind w:firstLine="708"/>
        <w:jc w:val="both"/>
        <w:rPr>
          <w:color w:val="212529"/>
          <w:sz w:val="28"/>
        </w:rPr>
      </w:pPr>
      <w:r w:rsidRPr="0097207B">
        <w:rPr>
          <w:color w:val="212529"/>
          <w:sz w:val="28"/>
        </w:rPr>
        <w:lastRenderedPageBreak/>
        <w:t>Группа «Черкизово» является </w:t>
      </w:r>
      <w:r>
        <w:rPr>
          <w:bCs/>
          <w:color w:val="212529"/>
          <w:sz w:val="28"/>
        </w:rPr>
        <w:t>высококонкурентной организацией</w:t>
      </w:r>
      <w:r w:rsidRPr="0097207B">
        <w:rPr>
          <w:color w:val="212529"/>
          <w:sz w:val="28"/>
        </w:rPr>
        <w:t xml:space="preserve"> на российском рынке мясной продукции. Вертикальная интеграция, диверсификация производства, сильный бренд и широкая доступность продукции являются ключевыми факторами успеха компании. Для дальнейшего укрепления своих позиций «Черкизово» следует сосредоточиться на усилении позиций в премиум-сегменте, расширении географии продаж, развитии онлайн-каналов и внедрении инноваций.</w:t>
      </w:r>
    </w:p>
    <w:p w14:paraId="4AA48847" w14:textId="018A0A7D" w:rsidR="0097207B" w:rsidRPr="0097207B" w:rsidRDefault="0097207B" w:rsidP="0097207B">
      <w:pPr>
        <w:shd w:val="clear" w:color="auto" w:fill="FFFFFF"/>
        <w:spacing w:line="360" w:lineRule="auto"/>
        <w:ind w:firstLine="708"/>
        <w:jc w:val="both"/>
        <w:rPr>
          <w:color w:val="212529"/>
          <w:sz w:val="28"/>
        </w:rPr>
      </w:pPr>
      <w:r w:rsidRPr="0097207B">
        <w:rPr>
          <w:color w:val="212529"/>
          <w:sz w:val="28"/>
        </w:rPr>
        <w:t>«Черкизово» не должна забывать о необходимости постоянного улучшения качества продукции, оптимизации затрат и адаптации к меняющимся потребительским предпочтениям, чтобы сохранить и улучшить свои позиции на рынке в долгосрочной перспективе.</w:t>
      </w:r>
    </w:p>
    <w:p w14:paraId="79217D52" w14:textId="15DCD4A9" w:rsidR="0097207B" w:rsidRPr="00B06450" w:rsidRDefault="00B06450" w:rsidP="00B06450">
      <w:pPr>
        <w:pStyle w:val="a6"/>
        <w:numPr>
          <w:ilvl w:val="1"/>
          <w:numId w:val="1"/>
        </w:numPr>
        <w:spacing w:line="360" w:lineRule="auto"/>
        <w:ind w:left="0" w:firstLine="709"/>
        <w:jc w:val="both"/>
        <w:rPr>
          <w:b/>
          <w:caps/>
          <w:sz w:val="28"/>
          <w:szCs w:val="28"/>
        </w:rPr>
      </w:pPr>
      <w:r w:rsidRPr="00B06450">
        <w:rPr>
          <w:b/>
          <w:caps/>
          <w:sz w:val="28"/>
          <w:szCs w:val="28"/>
        </w:rPr>
        <w:t>О</w:t>
      </w:r>
      <w:r w:rsidRPr="00B06450">
        <w:rPr>
          <w:b/>
          <w:sz w:val="28"/>
          <w:szCs w:val="28"/>
        </w:rPr>
        <w:t xml:space="preserve">пределение типа рынка и сравнительные характеристики конкурентов. </w:t>
      </w:r>
    </w:p>
    <w:p w14:paraId="32FC30C7" w14:textId="77777777" w:rsidR="00B06450" w:rsidRDefault="00B06450" w:rsidP="00B06450">
      <w:pPr>
        <w:shd w:val="clear" w:color="auto" w:fill="FFFFFF"/>
        <w:spacing w:line="360" w:lineRule="auto"/>
        <w:jc w:val="both"/>
        <w:rPr>
          <w:b/>
          <w:bCs/>
          <w:color w:val="212529"/>
          <w:sz w:val="28"/>
        </w:rPr>
      </w:pPr>
      <w:r w:rsidRPr="00B06450">
        <w:rPr>
          <w:b/>
          <w:bCs/>
          <w:color w:val="212529"/>
          <w:sz w:val="28"/>
        </w:rPr>
        <w:t>2.3.1 Определение ти</w:t>
      </w:r>
      <w:r>
        <w:rPr>
          <w:b/>
          <w:bCs/>
          <w:color w:val="212529"/>
          <w:sz w:val="28"/>
        </w:rPr>
        <w:t xml:space="preserve">па рынка. </w:t>
      </w:r>
    </w:p>
    <w:p w14:paraId="18735AF5" w14:textId="34F26660" w:rsidR="00B06450" w:rsidRPr="00B06450" w:rsidRDefault="00B06450" w:rsidP="00B06450">
      <w:pPr>
        <w:shd w:val="clear" w:color="auto" w:fill="FFFFFF"/>
        <w:spacing w:line="360" w:lineRule="auto"/>
        <w:jc w:val="both"/>
        <w:rPr>
          <w:color w:val="212529"/>
          <w:sz w:val="28"/>
        </w:rPr>
      </w:pPr>
      <w:r>
        <w:rPr>
          <w:color w:val="212529"/>
          <w:sz w:val="28"/>
        </w:rPr>
        <w:t>«Черкизово»</w:t>
      </w:r>
      <w:r w:rsidRPr="00B06450">
        <w:rPr>
          <w:color w:val="212529"/>
          <w:sz w:val="28"/>
        </w:rPr>
        <w:t xml:space="preserve"> работает на нескольких типах рынков:</w:t>
      </w:r>
    </w:p>
    <w:p w14:paraId="1C75270C" w14:textId="1EBAD57E" w:rsidR="00B06450" w:rsidRPr="00B06450" w:rsidRDefault="00B06450" w:rsidP="00B06450">
      <w:pPr>
        <w:shd w:val="clear" w:color="auto" w:fill="FFFFFF"/>
        <w:spacing w:before="100" w:beforeAutospacing="1" w:after="100" w:afterAutospacing="1" w:line="360" w:lineRule="auto"/>
        <w:jc w:val="both"/>
        <w:rPr>
          <w:color w:val="212529"/>
          <w:sz w:val="28"/>
        </w:rPr>
      </w:pPr>
      <w:r>
        <w:rPr>
          <w:b/>
          <w:bCs/>
          <w:color w:val="212529"/>
          <w:sz w:val="28"/>
        </w:rPr>
        <w:t xml:space="preserve">- </w:t>
      </w:r>
      <w:r w:rsidRPr="00B06450">
        <w:rPr>
          <w:b/>
          <w:bCs/>
          <w:color w:val="212529"/>
          <w:sz w:val="28"/>
        </w:rPr>
        <w:t>B2C (бизнес для клиента):</w:t>
      </w:r>
      <w:r w:rsidRPr="00B06450">
        <w:rPr>
          <w:color w:val="212529"/>
          <w:sz w:val="28"/>
        </w:rPr>
        <w:t> основная часть продукции (мясо, колбасы, полуфабрикаты и т. д.) реализуется конечному потребителю через розничные сети и собственные магазины.</w:t>
      </w:r>
    </w:p>
    <w:p w14:paraId="5567BA1F" w14:textId="24B8F7B8" w:rsidR="00B06450" w:rsidRPr="00B06450" w:rsidRDefault="00B06450" w:rsidP="00B06450">
      <w:pPr>
        <w:shd w:val="clear" w:color="auto" w:fill="FFFFFF"/>
        <w:spacing w:before="60" w:after="100" w:afterAutospacing="1" w:line="360" w:lineRule="auto"/>
        <w:jc w:val="both"/>
        <w:rPr>
          <w:color w:val="212529"/>
          <w:sz w:val="28"/>
        </w:rPr>
      </w:pPr>
      <w:r>
        <w:rPr>
          <w:b/>
          <w:bCs/>
          <w:color w:val="212529"/>
          <w:sz w:val="28"/>
        </w:rPr>
        <w:t xml:space="preserve">- </w:t>
      </w:r>
      <w:r w:rsidRPr="00B06450">
        <w:rPr>
          <w:b/>
          <w:bCs/>
          <w:color w:val="212529"/>
          <w:sz w:val="28"/>
        </w:rPr>
        <w:t>B2B (бизнес для бизнеса):</w:t>
      </w:r>
      <w:r w:rsidRPr="00B06450">
        <w:rPr>
          <w:color w:val="212529"/>
          <w:sz w:val="28"/>
        </w:rPr>
        <w:t> «Черкизово» продает продукцию (например, мясо оптом) другим предприятиям — переработчикам, производителям полуфабрикатов, HoReCa (ресторанам, отелям, кафе).</w:t>
      </w:r>
    </w:p>
    <w:p w14:paraId="075C0B09" w14:textId="49F597AE" w:rsidR="00B06450" w:rsidRDefault="00B06450" w:rsidP="00B06450">
      <w:pPr>
        <w:shd w:val="clear" w:color="auto" w:fill="FFFFFF"/>
        <w:spacing w:before="60" w:after="100" w:afterAutospacing="1" w:line="360" w:lineRule="auto"/>
        <w:jc w:val="both"/>
        <w:rPr>
          <w:color w:val="212529"/>
          <w:sz w:val="28"/>
        </w:rPr>
      </w:pPr>
      <w:r>
        <w:rPr>
          <w:b/>
          <w:bCs/>
          <w:color w:val="212529"/>
          <w:sz w:val="28"/>
        </w:rPr>
        <w:t xml:space="preserve">- </w:t>
      </w:r>
      <w:r w:rsidRPr="00B06450">
        <w:rPr>
          <w:b/>
          <w:bCs/>
          <w:color w:val="212529"/>
          <w:sz w:val="28"/>
        </w:rPr>
        <w:t>B2B (Зерно):</w:t>
      </w:r>
      <w:r w:rsidRPr="00B06450">
        <w:rPr>
          <w:color w:val="212529"/>
          <w:sz w:val="28"/>
        </w:rPr>
        <w:t> Продажа зерна другим предприятиям — производителям кормов, переработчикам.</w:t>
      </w:r>
    </w:p>
    <w:p w14:paraId="6DC8D562" w14:textId="43475408" w:rsidR="00B06450" w:rsidRDefault="003F63FD" w:rsidP="003F63FD">
      <w:pPr>
        <w:shd w:val="clear" w:color="auto" w:fill="FFFFFF"/>
        <w:spacing w:before="60" w:after="100" w:afterAutospacing="1" w:line="360" w:lineRule="auto"/>
        <w:ind w:firstLine="708"/>
        <w:jc w:val="both"/>
        <w:rPr>
          <w:color w:val="212529"/>
          <w:sz w:val="28"/>
        </w:rPr>
      </w:pPr>
      <w:r>
        <w:rPr>
          <w:color w:val="212529"/>
          <w:sz w:val="28"/>
        </w:rPr>
        <w:t>Д</w:t>
      </w:r>
      <w:r w:rsidRPr="003F63FD">
        <w:rPr>
          <w:color w:val="212529"/>
          <w:sz w:val="28"/>
        </w:rPr>
        <w:t xml:space="preserve">ля наглядности сравнения данных компании и конкурентов </w:t>
      </w:r>
      <w:r>
        <w:rPr>
          <w:color w:val="212529"/>
          <w:sz w:val="28"/>
        </w:rPr>
        <w:t>приведены</w:t>
      </w:r>
      <w:r w:rsidRPr="003F63FD">
        <w:rPr>
          <w:color w:val="212529"/>
          <w:sz w:val="28"/>
        </w:rPr>
        <w:t xml:space="preserve"> в </w:t>
      </w:r>
      <w:r>
        <w:rPr>
          <w:color w:val="212529"/>
          <w:sz w:val="28"/>
        </w:rPr>
        <w:t>таблице 3.</w:t>
      </w:r>
    </w:p>
    <w:p w14:paraId="226F7E3D" w14:textId="77777777" w:rsidR="003F63FD" w:rsidRDefault="003F63FD" w:rsidP="003F63FD">
      <w:pPr>
        <w:shd w:val="clear" w:color="auto" w:fill="FFFFFF"/>
        <w:spacing w:before="60" w:after="100" w:afterAutospacing="1" w:line="360" w:lineRule="auto"/>
        <w:ind w:firstLine="708"/>
        <w:jc w:val="both"/>
        <w:rPr>
          <w:color w:val="212529"/>
          <w:sz w:val="28"/>
        </w:rPr>
      </w:pPr>
    </w:p>
    <w:p w14:paraId="73D3D89E" w14:textId="212A0FF3" w:rsidR="00B06450" w:rsidRDefault="00B06450" w:rsidP="00B06450">
      <w:pPr>
        <w:shd w:val="clear" w:color="auto" w:fill="FFFFFF"/>
        <w:spacing w:before="60" w:after="100" w:afterAutospacing="1" w:line="360" w:lineRule="auto"/>
        <w:jc w:val="both"/>
        <w:rPr>
          <w:color w:val="212529"/>
          <w:sz w:val="28"/>
        </w:rPr>
      </w:pPr>
    </w:p>
    <w:p w14:paraId="65B29C24" w14:textId="5CE11CE4" w:rsidR="00B06450" w:rsidRPr="003F63FD" w:rsidRDefault="003F63FD" w:rsidP="003F63FD">
      <w:pPr>
        <w:spacing w:before="60" w:after="100" w:afterAutospacing="1" w:line="360" w:lineRule="auto"/>
        <w:jc w:val="both"/>
        <w:rPr>
          <w:b/>
          <w:bCs/>
          <w:color w:val="212529"/>
          <w:sz w:val="28"/>
        </w:rPr>
      </w:pPr>
      <w:r>
        <w:rPr>
          <w:color w:val="212529"/>
          <w:sz w:val="28"/>
        </w:rPr>
        <w:t xml:space="preserve">Таблица 3 - </w:t>
      </w:r>
      <w:r w:rsidRPr="003F63FD">
        <w:rPr>
          <w:bCs/>
          <w:color w:val="212529"/>
          <w:sz w:val="28"/>
        </w:rPr>
        <w:t>Сравнительный анализ продукции «Черкизово», «Мираторга», «Белой птицы» и «Агрокомплекса им. Н.И. Ткачева»</w:t>
      </w:r>
    </w:p>
    <w:tbl>
      <w:tblPr>
        <w:tblStyle w:val="a3"/>
        <w:tblW w:w="9266" w:type="dxa"/>
        <w:jc w:val="center"/>
        <w:tblLayout w:type="fixed"/>
        <w:tblLook w:val="04A0" w:firstRow="1" w:lastRow="0" w:firstColumn="1" w:lastColumn="0" w:noHBand="0" w:noVBand="1"/>
      </w:tblPr>
      <w:tblGrid>
        <w:gridCol w:w="2263"/>
        <w:gridCol w:w="1843"/>
        <w:gridCol w:w="1720"/>
        <w:gridCol w:w="1720"/>
        <w:gridCol w:w="1720"/>
      </w:tblGrid>
      <w:tr w:rsidR="00B06450" w:rsidRPr="008975E3" w14:paraId="14B399C7" w14:textId="77777777" w:rsidTr="003F63FD">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3D637C91" w14:textId="70C0FDAA" w:rsidR="00B06450" w:rsidRPr="008975E3" w:rsidRDefault="00B06450" w:rsidP="003F63FD">
            <w:pPr>
              <w:contextualSpacing/>
              <w:jc w:val="center"/>
              <w:rPr>
                <w:bCs/>
                <w:sz w:val="22"/>
                <w:szCs w:val="22"/>
              </w:rPr>
            </w:pPr>
            <w:r w:rsidRPr="008975E3">
              <w:rPr>
                <w:bCs/>
                <w:sz w:val="22"/>
                <w:szCs w:val="22"/>
              </w:rPr>
              <w:t>Направление</w:t>
            </w:r>
          </w:p>
          <w:p w14:paraId="2CAE95A7" w14:textId="77777777" w:rsidR="00B06450" w:rsidRPr="008975E3" w:rsidRDefault="00B06450" w:rsidP="003F63FD">
            <w:pPr>
              <w:contextualSpacing/>
              <w:jc w:val="center"/>
              <w:rPr>
                <w:bCs/>
                <w:sz w:val="22"/>
                <w:szCs w:val="22"/>
              </w:rPr>
            </w:pPr>
            <w:r w:rsidRPr="008975E3">
              <w:rPr>
                <w:bCs/>
                <w:sz w:val="22"/>
                <w:szCs w:val="22"/>
              </w:rPr>
              <w:t>анализа</w:t>
            </w:r>
          </w:p>
        </w:tc>
        <w:tc>
          <w:tcPr>
            <w:tcW w:w="1843" w:type="dxa"/>
            <w:tcBorders>
              <w:top w:val="single" w:sz="4" w:space="0" w:color="auto"/>
              <w:left w:val="single" w:sz="4" w:space="0" w:color="auto"/>
              <w:bottom w:val="single" w:sz="4" w:space="0" w:color="auto"/>
              <w:right w:val="single" w:sz="4" w:space="0" w:color="auto"/>
            </w:tcBorders>
            <w:vAlign w:val="center"/>
          </w:tcPr>
          <w:p w14:paraId="40AFEC61" w14:textId="54234A62" w:rsidR="00B06450" w:rsidRPr="008975E3" w:rsidRDefault="00237F79" w:rsidP="003F63FD">
            <w:pPr>
              <w:contextualSpacing/>
              <w:jc w:val="center"/>
              <w:rPr>
                <w:bCs/>
                <w:sz w:val="22"/>
                <w:szCs w:val="22"/>
              </w:rPr>
            </w:pPr>
            <w:r w:rsidRPr="008975E3">
              <w:rPr>
                <w:sz w:val="22"/>
                <w:szCs w:val="22"/>
              </w:rPr>
              <w:t>«Черкизово»</w:t>
            </w:r>
          </w:p>
        </w:tc>
        <w:tc>
          <w:tcPr>
            <w:tcW w:w="1720" w:type="dxa"/>
            <w:tcBorders>
              <w:top w:val="single" w:sz="4" w:space="0" w:color="auto"/>
              <w:left w:val="single" w:sz="4" w:space="0" w:color="auto"/>
              <w:bottom w:val="single" w:sz="4" w:space="0" w:color="auto"/>
              <w:right w:val="single" w:sz="4" w:space="0" w:color="auto"/>
            </w:tcBorders>
            <w:vAlign w:val="center"/>
          </w:tcPr>
          <w:p w14:paraId="380C0E5E" w14:textId="0DC954AD" w:rsidR="00B06450" w:rsidRPr="008975E3" w:rsidRDefault="00237F79" w:rsidP="003F63FD">
            <w:pPr>
              <w:contextualSpacing/>
              <w:jc w:val="center"/>
              <w:rPr>
                <w:bCs/>
                <w:sz w:val="22"/>
                <w:szCs w:val="22"/>
              </w:rPr>
            </w:pPr>
            <w:r w:rsidRPr="008975E3">
              <w:rPr>
                <w:sz w:val="22"/>
                <w:szCs w:val="22"/>
              </w:rPr>
              <w:t>«Мираторг»</w:t>
            </w:r>
          </w:p>
        </w:tc>
        <w:tc>
          <w:tcPr>
            <w:tcW w:w="1720" w:type="dxa"/>
            <w:tcBorders>
              <w:top w:val="single" w:sz="4" w:space="0" w:color="auto"/>
              <w:left w:val="single" w:sz="4" w:space="0" w:color="auto"/>
              <w:bottom w:val="single" w:sz="4" w:space="0" w:color="auto"/>
              <w:right w:val="single" w:sz="4" w:space="0" w:color="auto"/>
            </w:tcBorders>
            <w:vAlign w:val="center"/>
          </w:tcPr>
          <w:p w14:paraId="419010C7" w14:textId="4774494F" w:rsidR="00B06450" w:rsidRPr="008975E3" w:rsidRDefault="00237F79" w:rsidP="003F63FD">
            <w:pPr>
              <w:contextualSpacing/>
              <w:jc w:val="center"/>
              <w:rPr>
                <w:bCs/>
                <w:sz w:val="22"/>
                <w:szCs w:val="22"/>
              </w:rPr>
            </w:pPr>
            <w:r w:rsidRPr="008975E3">
              <w:rPr>
                <w:sz w:val="22"/>
                <w:szCs w:val="22"/>
              </w:rPr>
              <w:t>«Белая птица»</w:t>
            </w:r>
          </w:p>
        </w:tc>
        <w:tc>
          <w:tcPr>
            <w:tcW w:w="1720" w:type="dxa"/>
            <w:tcBorders>
              <w:top w:val="single" w:sz="4" w:space="0" w:color="auto"/>
              <w:left w:val="single" w:sz="4" w:space="0" w:color="auto"/>
              <w:bottom w:val="single" w:sz="4" w:space="0" w:color="auto"/>
              <w:right w:val="single" w:sz="4" w:space="0" w:color="auto"/>
            </w:tcBorders>
            <w:vAlign w:val="center"/>
          </w:tcPr>
          <w:p w14:paraId="4EE079F5" w14:textId="5FD4B5FC" w:rsidR="00B06450" w:rsidRPr="008975E3" w:rsidRDefault="00237F79" w:rsidP="003F63FD">
            <w:pPr>
              <w:contextualSpacing/>
              <w:jc w:val="center"/>
              <w:rPr>
                <w:bCs/>
                <w:sz w:val="22"/>
                <w:szCs w:val="22"/>
              </w:rPr>
            </w:pPr>
            <w:r w:rsidRPr="008975E3">
              <w:rPr>
                <w:sz w:val="22"/>
                <w:szCs w:val="22"/>
              </w:rPr>
              <w:t>«Агрокомплекс им. Н.И. Ткачева»</w:t>
            </w:r>
          </w:p>
        </w:tc>
      </w:tr>
      <w:tr w:rsidR="008975E3" w:rsidRPr="008975E3" w14:paraId="75417DAB" w14:textId="77777777" w:rsidTr="003F63FD">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491F1EBD" w14:textId="36D048D0" w:rsidR="008975E3" w:rsidRPr="008975E3" w:rsidRDefault="008975E3" w:rsidP="003F63FD">
            <w:pPr>
              <w:contextualSpacing/>
              <w:jc w:val="center"/>
              <w:rPr>
                <w:sz w:val="22"/>
                <w:szCs w:val="22"/>
              </w:rPr>
            </w:pPr>
            <w:r w:rsidRPr="008975E3">
              <w:rPr>
                <w:sz w:val="22"/>
                <w:szCs w:val="22"/>
              </w:rPr>
              <w:t>Потребительские</w:t>
            </w:r>
          </w:p>
          <w:p w14:paraId="49EB2262" w14:textId="77777777" w:rsidR="008975E3" w:rsidRPr="008975E3" w:rsidRDefault="008975E3" w:rsidP="003F63FD">
            <w:pPr>
              <w:contextualSpacing/>
              <w:jc w:val="center"/>
              <w:rPr>
                <w:sz w:val="22"/>
                <w:szCs w:val="22"/>
              </w:rPr>
            </w:pPr>
            <w:r w:rsidRPr="008975E3">
              <w:rPr>
                <w:sz w:val="22"/>
                <w:szCs w:val="22"/>
              </w:rPr>
              <w:t>выгоды</w:t>
            </w:r>
          </w:p>
        </w:tc>
        <w:tc>
          <w:tcPr>
            <w:tcW w:w="1843" w:type="dxa"/>
            <w:tcBorders>
              <w:top w:val="single" w:sz="4" w:space="0" w:color="auto"/>
              <w:left w:val="single" w:sz="4" w:space="0" w:color="auto"/>
              <w:bottom w:val="single" w:sz="4" w:space="0" w:color="auto"/>
              <w:right w:val="single" w:sz="4" w:space="0" w:color="auto"/>
            </w:tcBorders>
            <w:vAlign w:val="center"/>
          </w:tcPr>
          <w:p w14:paraId="5C92EEC1" w14:textId="5CB3F5C6" w:rsidR="008975E3" w:rsidRPr="008975E3" w:rsidRDefault="008975E3" w:rsidP="003F63FD">
            <w:pPr>
              <w:contextualSpacing/>
              <w:jc w:val="center"/>
              <w:rPr>
                <w:sz w:val="22"/>
                <w:szCs w:val="22"/>
              </w:rPr>
            </w:pPr>
            <w:r w:rsidRPr="008975E3">
              <w:rPr>
                <w:color w:val="212529"/>
                <w:sz w:val="22"/>
                <w:szCs w:val="22"/>
              </w:rPr>
              <w:t>Разнообразие, удобство, доступность (цены), проверенное качество. Решение: накормить семью, приготовить блюдо на любой вкус.</w:t>
            </w:r>
          </w:p>
        </w:tc>
        <w:tc>
          <w:tcPr>
            <w:tcW w:w="1720" w:type="dxa"/>
            <w:tcBorders>
              <w:top w:val="single" w:sz="4" w:space="0" w:color="auto"/>
              <w:left w:val="single" w:sz="4" w:space="0" w:color="auto"/>
              <w:bottom w:val="single" w:sz="4" w:space="0" w:color="auto"/>
              <w:right w:val="single" w:sz="4" w:space="0" w:color="auto"/>
            </w:tcBorders>
            <w:vAlign w:val="center"/>
          </w:tcPr>
          <w:p w14:paraId="0BDE4433" w14:textId="3BC5EB60" w:rsidR="008975E3" w:rsidRPr="008975E3" w:rsidRDefault="008975E3" w:rsidP="003F63FD">
            <w:pPr>
              <w:contextualSpacing/>
              <w:jc w:val="center"/>
              <w:rPr>
                <w:sz w:val="22"/>
                <w:szCs w:val="22"/>
              </w:rPr>
            </w:pPr>
            <w:r w:rsidRPr="008975E3">
              <w:rPr>
                <w:color w:val="212529"/>
                <w:sz w:val="22"/>
                <w:szCs w:val="22"/>
              </w:rPr>
              <w:t>Превосходный вкус, уверенность в происхождении. Решение: насладиться премиальным мясом, побаловать себя.</w:t>
            </w:r>
          </w:p>
        </w:tc>
        <w:tc>
          <w:tcPr>
            <w:tcW w:w="1720" w:type="dxa"/>
            <w:tcBorders>
              <w:top w:val="single" w:sz="4" w:space="0" w:color="auto"/>
              <w:left w:val="single" w:sz="4" w:space="0" w:color="auto"/>
              <w:bottom w:val="single" w:sz="4" w:space="0" w:color="auto"/>
              <w:right w:val="single" w:sz="4" w:space="0" w:color="auto"/>
            </w:tcBorders>
            <w:vAlign w:val="center"/>
          </w:tcPr>
          <w:p w14:paraId="68EB0316" w14:textId="5E052DBE" w:rsidR="008975E3" w:rsidRPr="008975E3" w:rsidRDefault="008975E3" w:rsidP="003F63FD">
            <w:pPr>
              <w:contextualSpacing/>
              <w:jc w:val="center"/>
              <w:rPr>
                <w:sz w:val="22"/>
                <w:szCs w:val="22"/>
              </w:rPr>
            </w:pPr>
            <w:r w:rsidRPr="008975E3">
              <w:rPr>
                <w:color w:val="212529"/>
                <w:sz w:val="22"/>
                <w:szCs w:val="22"/>
              </w:rPr>
              <w:t>Доступные цены, быстрая готовка. Решение: быстро и недорого накормить</w:t>
            </w:r>
          </w:p>
        </w:tc>
        <w:tc>
          <w:tcPr>
            <w:tcW w:w="1720" w:type="dxa"/>
            <w:tcBorders>
              <w:top w:val="single" w:sz="4" w:space="0" w:color="auto"/>
              <w:left w:val="single" w:sz="4" w:space="0" w:color="auto"/>
              <w:bottom w:val="single" w:sz="4" w:space="0" w:color="auto"/>
              <w:right w:val="single" w:sz="4" w:space="0" w:color="auto"/>
            </w:tcBorders>
            <w:vAlign w:val="center"/>
          </w:tcPr>
          <w:p w14:paraId="1AE2436D" w14:textId="6F861652" w:rsidR="008975E3" w:rsidRPr="008975E3" w:rsidRDefault="008975E3" w:rsidP="003F63FD">
            <w:pPr>
              <w:contextualSpacing/>
              <w:jc w:val="center"/>
              <w:rPr>
                <w:sz w:val="22"/>
                <w:szCs w:val="22"/>
              </w:rPr>
            </w:pPr>
            <w:r w:rsidRPr="008975E3">
              <w:rPr>
                <w:sz w:val="22"/>
                <w:szCs w:val="22"/>
              </w:rPr>
              <w:t>Широкий выбор продуктов питания, купить все в одном месте.</w:t>
            </w:r>
          </w:p>
        </w:tc>
      </w:tr>
      <w:tr w:rsidR="008975E3" w:rsidRPr="008975E3" w14:paraId="63A4CD93" w14:textId="77777777" w:rsidTr="003F63FD">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6C7EF77D" w14:textId="061341ED" w:rsidR="008975E3" w:rsidRPr="008975E3" w:rsidRDefault="008975E3" w:rsidP="003F63FD">
            <w:pPr>
              <w:contextualSpacing/>
              <w:jc w:val="center"/>
              <w:rPr>
                <w:sz w:val="22"/>
                <w:szCs w:val="22"/>
              </w:rPr>
            </w:pPr>
            <w:r w:rsidRPr="008975E3">
              <w:rPr>
                <w:sz w:val="22"/>
                <w:szCs w:val="22"/>
              </w:rPr>
              <w:t>Конкурентные</w:t>
            </w:r>
          </w:p>
          <w:p w14:paraId="5DE965AD" w14:textId="2BD4D792" w:rsidR="008975E3" w:rsidRPr="008975E3" w:rsidRDefault="008975E3" w:rsidP="003F63FD">
            <w:pPr>
              <w:contextualSpacing/>
              <w:jc w:val="center"/>
              <w:rPr>
                <w:sz w:val="22"/>
                <w:szCs w:val="22"/>
              </w:rPr>
            </w:pPr>
            <w:r w:rsidRPr="008975E3">
              <w:rPr>
                <w:sz w:val="22"/>
                <w:szCs w:val="22"/>
              </w:rPr>
              <w:t>преимущества</w:t>
            </w:r>
          </w:p>
          <w:p w14:paraId="5DEE9402" w14:textId="77777777" w:rsidR="008975E3" w:rsidRPr="008975E3" w:rsidRDefault="008975E3" w:rsidP="003F63FD">
            <w:pPr>
              <w:contextualSpacing/>
              <w:jc w:val="center"/>
              <w:rPr>
                <w:sz w:val="22"/>
                <w:szCs w:val="22"/>
              </w:rPr>
            </w:pPr>
            <w:r w:rsidRPr="008975E3">
              <w:rPr>
                <w:sz w:val="22"/>
                <w:szCs w:val="22"/>
              </w:rPr>
              <w:t>продукции, товара, услуги</w:t>
            </w:r>
          </w:p>
        </w:tc>
        <w:tc>
          <w:tcPr>
            <w:tcW w:w="1843" w:type="dxa"/>
            <w:tcBorders>
              <w:top w:val="single" w:sz="4" w:space="0" w:color="auto"/>
              <w:left w:val="single" w:sz="4" w:space="0" w:color="auto"/>
              <w:bottom w:val="single" w:sz="4" w:space="0" w:color="auto"/>
              <w:right w:val="single" w:sz="4" w:space="0" w:color="auto"/>
            </w:tcBorders>
            <w:vAlign w:val="center"/>
          </w:tcPr>
          <w:p w14:paraId="24B0FBBA" w14:textId="459CC2B9" w:rsidR="008975E3" w:rsidRPr="008975E3" w:rsidRDefault="008975E3" w:rsidP="003F63FD">
            <w:pPr>
              <w:contextualSpacing/>
              <w:jc w:val="center"/>
              <w:rPr>
                <w:sz w:val="22"/>
                <w:szCs w:val="22"/>
              </w:rPr>
            </w:pPr>
            <w:r w:rsidRPr="008975E3">
              <w:rPr>
                <w:color w:val="212529"/>
                <w:sz w:val="22"/>
                <w:szCs w:val="22"/>
              </w:rPr>
              <w:t>Широкий ассортимент, вертикальная интеграция, узнаваемый бренд, доступность, контроль качества.</w:t>
            </w:r>
          </w:p>
        </w:tc>
        <w:tc>
          <w:tcPr>
            <w:tcW w:w="1720" w:type="dxa"/>
            <w:tcBorders>
              <w:top w:val="single" w:sz="4" w:space="0" w:color="auto"/>
              <w:left w:val="single" w:sz="4" w:space="0" w:color="auto"/>
              <w:bottom w:val="single" w:sz="4" w:space="0" w:color="auto"/>
              <w:right w:val="single" w:sz="4" w:space="0" w:color="auto"/>
            </w:tcBorders>
            <w:vAlign w:val="center"/>
          </w:tcPr>
          <w:p w14:paraId="34B5D0BC" w14:textId="227E996B" w:rsidR="008975E3" w:rsidRPr="008975E3" w:rsidRDefault="008975E3" w:rsidP="003F63FD">
            <w:pPr>
              <w:contextualSpacing/>
              <w:jc w:val="center"/>
              <w:rPr>
                <w:sz w:val="22"/>
                <w:szCs w:val="22"/>
              </w:rPr>
            </w:pPr>
            <w:r w:rsidRPr="008975E3">
              <w:rPr>
                <w:color w:val="212529"/>
                <w:sz w:val="22"/>
                <w:szCs w:val="22"/>
              </w:rPr>
              <w:t>Высокое качество говядины, контроль происхождения, премиальный имидж, широкий ассортимент для гриля, инновации.</w:t>
            </w:r>
          </w:p>
        </w:tc>
        <w:tc>
          <w:tcPr>
            <w:tcW w:w="1720" w:type="dxa"/>
            <w:tcBorders>
              <w:top w:val="single" w:sz="4" w:space="0" w:color="auto"/>
              <w:left w:val="single" w:sz="4" w:space="0" w:color="auto"/>
              <w:bottom w:val="single" w:sz="4" w:space="0" w:color="auto"/>
              <w:right w:val="single" w:sz="4" w:space="0" w:color="auto"/>
            </w:tcBorders>
            <w:vAlign w:val="center"/>
          </w:tcPr>
          <w:p w14:paraId="3E157EAF" w14:textId="6E099B44" w:rsidR="008975E3" w:rsidRPr="008975E3" w:rsidRDefault="008975E3" w:rsidP="003F63FD">
            <w:pPr>
              <w:contextualSpacing/>
              <w:jc w:val="center"/>
              <w:rPr>
                <w:sz w:val="22"/>
                <w:szCs w:val="22"/>
              </w:rPr>
            </w:pPr>
            <w:r w:rsidRPr="008975E3">
              <w:rPr>
                <w:color w:val="212529"/>
                <w:sz w:val="22"/>
                <w:szCs w:val="22"/>
              </w:rPr>
              <w:t>Доступность, свежесть (короткий срок хранения), ориентация на массовый рынок, узнаваемость бренда, технологичность.</w:t>
            </w:r>
          </w:p>
        </w:tc>
        <w:tc>
          <w:tcPr>
            <w:tcW w:w="1720" w:type="dxa"/>
            <w:tcBorders>
              <w:top w:val="single" w:sz="4" w:space="0" w:color="auto"/>
              <w:left w:val="single" w:sz="4" w:space="0" w:color="auto"/>
              <w:bottom w:val="single" w:sz="4" w:space="0" w:color="auto"/>
              <w:right w:val="single" w:sz="4" w:space="0" w:color="auto"/>
            </w:tcBorders>
            <w:vAlign w:val="center"/>
          </w:tcPr>
          <w:p w14:paraId="59A9D6DD" w14:textId="037C92A3" w:rsidR="008975E3" w:rsidRPr="008975E3" w:rsidRDefault="008975E3" w:rsidP="003F63FD">
            <w:pPr>
              <w:contextualSpacing/>
              <w:jc w:val="center"/>
              <w:rPr>
                <w:sz w:val="22"/>
                <w:szCs w:val="22"/>
              </w:rPr>
            </w:pPr>
            <w:r w:rsidRPr="008975E3">
              <w:rPr>
                <w:color w:val="212529"/>
                <w:sz w:val="22"/>
                <w:szCs w:val="22"/>
              </w:rPr>
              <w:t>Широкий ассортимент, свежесть, доступные цены, «кубанское» качество, региональная лояльность, вертикальная интеграция, масштаб производства, диверсификация, широкий круг потребителей.</w:t>
            </w:r>
          </w:p>
        </w:tc>
      </w:tr>
      <w:tr w:rsidR="008975E3" w:rsidRPr="008975E3" w14:paraId="4DFF7AA7" w14:textId="77777777" w:rsidTr="003F63FD">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233B95D8" w14:textId="64A40D4B" w:rsidR="008975E3" w:rsidRPr="003F63FD" w:rsidRDefault="008975E3" w:rsidP="003F63FD">
            <w:pPr>
              <w:contextualSpacing/>
              <w:jc w:val="center"/>
              <w:rPr>
                <w:sz w:val="22"/>
                <w:szCs w:val="22"/>
              </w:rPr>
            </w:pPr>
            <w:r w:rsidRPr="003F63FD">
              <w:rPr>
                <w:bCs/>
                <w:sz w:val="22"/>
                <w:szCs w:val="22"/>
              </w:rPr>
              <w:t>Дополнительные потребительские преимущества</w:t>
            </w:r>
          </w:p>
        </w:tc>
        <w:tc>
          <w:tcPr>
            <w:tcW w:w="1843" w:type="dxa"/>
            <w:tcBorders>
              <w:top w:val="single" w:sz="4" w:space="0" w:color="auto"/>
              <w:left w:val="single" w:sz="4" w:space="0" w:color="auto"/>
              <w:bottom w:val="single" w:sz="4" w:space="0" w:color="auto"/>
              <w:right w:val="single" w:sz="4" w:space="0" w:color="auto"/>
            </w:tcBorders>
            <w:vAlign w:val="center"/>
          </w:tcPr>
          <w:p w14:paraId="435E46B6" w14:textId="499021A3" w:rsidR="008975E3" w:rsidRPr="008975E3" w:rsidRDefault="008975E3" w:rsidP="003F63FD">
            <w:pPr>
              <w:contextualSpacing/>
              <w:jc w:val="center"/>
              <w:rPr>
                <w:color w:val="212529"/>
                <w:sz w:val="22"/>
                <w:szCs w:val="22"/>
              </w:rPr>
            </w:pPr>
            <w:r w:rsidRPr="008975E3">
              <w:rPr>
                <w:color w:val="212529"/>
                <w:sz w:val="22"/>
                <w:szCs w:val="22"/>
              </w:rPr>
              <w:t>Возможные программы лояльности.</w:t>
            </w:r>
            <w:r>
              <w:rPr>
                <w:color w:val="212529"/>
                <w:sz w:val="22"/>
                <w:szCs w:val="22"/>
              </w:rPr>
              <w:t xml:space="preserve"> Рецепты на сайте. </w:t>
            </w:r>
            <w:r w:rsidRPr="008975E3">
              <w:rPr>
                <w:color w:val="212529"/>
                <w:sz w:val="22"/>
                <w:szCs w:val="22"/>
              </w:rPr>
              <w:t>Удобная упаковка.</w:t>
            </w:r>
          </w:p>
          <w:p w14:paraId="3FF0424E" w14:textId="77777777" w:rsidR="008975E3" w:rsidRPr="008975E3" w:rsidRDefault="008975E3" w:rsidP="003F63FD">
            <w:pPr>
              <w:contextualSpacing/>
              <w:jc w:val="center"/>
              <w:rPr>
                <w:color w:val="212529"/>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726D01D5" w14:textId="15E43721" w:rsidR="008975E3" w:rsidRPr="008975E3" w:rsidRDefault="008975E3" w:rsidP="003F63FD">
            <w:pPr>
              <w:contextualSpacing/>
              <w:jc w:val="center"/>
              <w:rPr>
                <w:color w:val="212529"/>
                <w:sz w:val="22"/>
                <w:szCs w:val="22"/>
              </w:rPr>
            </w:pPr>
            <w:r>
              <w:rPr>
                <w:color w:val="212529"/>
                <w:sz w:val="22"/>
                <w:szCs w:val="22"/>
              </w:rPr>
              <w:t>К</w:t>
            </w:r>
            <w:r w:rsidRPr="008975E3">
              <w:rPr>
                <w:color w:val="212529"/>
                <w:sz w:val="22"/>
                <w:szCs w:val="22"/>
              </w:rPr>
              <w:t>улинарные мастер-классы.</w:t>
            </w:r>
          </w:p>
          <w:p w14:paraId="5AEC48CE" w14:textId="1D5B5C26" w:rsidR="008975E3" w:rsidRPr="008975E3" w:rsidRDefault="008975E3" w:rsidP="003F63FD">
            <w:pPr>
              <w:contextualSpacing/>
              <w:jc w:val="center"/>
              <w:rPr>
                <w:color w:val="212529"/>
                <w:sz w:val="22"/>
                <w:szCs w:val="22"/>
              </w:rPr>
            </w:pPr>
            <w:r>
              <w:rPr>
                <w:color w:val="212529"/>
                <w:sz w:val="22"/>
                <w:szCs w:val="22"/>
              </w:rPr>
              <w:t>Р</w:t>
            </w:r>
            <w:r w:rsidRPr="008975E3">
              <w:rPr>
                <w:color w:val="212529"/>
                <w:sz w:val="22"/>
                <w:szCs w:val="22"/>
              </w:rPr>
              <w:t>ецепты от шеф-поваров.</w:t>
            </w:r>
          </w:p>
          <w:p w14:paraId="05F38848" w14:textId="5669B10F" w:rsidR="008975E3" w:rsidRPr="008975E3" w:rsidRDefault="008975E3" w:rsidP="003F63FD">
            <w:pPr>
              <w:contextualSpacing/>
              <w:jc w:val="center"/>
              <w:rPr>
                <w:color w:val="212529"/>
                <w:sz w:val="22"/>
                <w:szCs w:val="22"/>
              </w:rPr>
            </w:pPr>
            <w:r>
              <w:rPr>
                <w:color w:val="212529"/>
                <w:sz w:val="22"/>
                <w:szCs w:val="22"/>
              </w:rPr>
              <w:t>П</w:t>
            </w:r>
            <w:r w:rsidRPr="008975E3">
              <w:rPr>
                <w:color w:val="212529"/>
                <w:sz w:val="22"/>
                <w:szCs w:val="22"/>
              </w:rPr>
              <w:t>артнерство с ресторанами.</w:t>
            </w:r>
          </w:p>
          <w:p w14:paraId="7F2C8512" w14:textId="1FF372B7" w:rsidR="008975E3" w:rsidRPr="008975E3" w:rsidRDefault="008975E3" w:rsidP="003F63FD">
            <w:pPr>
              <w:contextualSpacing/>
              <w:jc w:val="center"/>
              <w:rPr>
                <w:color w:val="212529"/>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660FD07D" w14:textId="3E74AC22" w:rsidR="008975E3" w:rsidRPr="008975E3" w:rsidRDefault="008975E3" w:rsidP="003F63FD">
            <w:pPr>
              <w:contextualSpacing/>
              <w:jc w:val="center"/>
              <w:rPr>
                <w:color w:val="212529"/>
                <w:sz w:val="22"/>
                <w:szCs w:val="22"/>
              </w:rPr>
            </w:pPr>
            <w:r w:rsidRPr="008975E3">
              <w:rPr>
                <w:color w:val="212529"/>
                <w:sz w:val="22"/>
                <w:szCs w:val="22"/>
              </w:rPr>
              <w:t>Доступные рецепты.</w:t>
            </w:r>
            <w:r>
              <w:rPr>
                <w:color w:val="212529"/>
                <w:sz w:val="22"/>
                <w:szCs w:val="22"/>
              </w:rPr>
              <w:t xml:space="preserve"> Акции в торговых сетях. Доступные цены.</w:t>
            </w:r>
          </w:p>
          <w:p w14:paraId="69FA0277" w14:textId="77777777" w:rsidR="008975E3" w:rsidRPr="008975E3" w:rsidRDefault="008975E3" w:rsidP="003F63FD">
            <w:pPr>
              <w:contextualSpacing/>
              <w:jc w:val="center"/>
              <w:rPr>
                <w:color w:val="212529"/>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373D840B" w14:textId="31235C31" w:rsidR="008975E3" w:rsidRPr="008975E3" w:rsidRDefault="008975E3" w:rsidP="003F63FD">
            <w:pPr>
              <w:contextualSpacing/>
              <w:jc w:val="center"/>
              <w:rPr>
                <w:color w:val="212529"/>
                <w:sz w:val="22"/>
                <w:szCs w:val="22"/>
              </w:rPr>
            </w:pPr>
            <w:r>
              <w:rPr>
                <w:color w:val="212529"/>
                <w:sz w:val="22"/>
                <w:szCs w:val="22"/>
              </w:rPr>
              <w:t>Широкий выбор продукций. Доступные цены. Поддержка местного производства.</w:t>
            </w:r>
          </w:p>
        </w:tc>
      </w:tr>
      <w:tr w:rsidR="00B06450" w:rsidRPr="008975E3" w14:paraId="73C09F51" w14:textId="77777777" w:rsidTr="003F63FD">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79655599" w14:textId="379EA678" w:rsidR="00B06450" w:rsidRPr="008975E3" w:rsidRDefault="00B06450" w:rsidP="003F63FD">
            <w:pPr>
              <w:contextualSpacing/>
              <w:jc w:val="center"/>
              <w:rPr>
                <w:sz w:val="22"/>
                <w:szCs w:val="22"/>
              </w:rPr>
            </w:pPr>
            <w:r w:rsidRPr="008975E3">
              <w:rPr>
                <w:sz w:val="22"/>
                <w:szCs w:val="22"/>
              </w:rPr>
              <w:t>Качество</w:t>
            </w:r>
          </w:p>
          <w:p w14:paraId="3F91B66F" w14:textId="77777777" w:rsidR="00B06450" w:rsidRPr="008975E3" w:rsidRDefault="00B06450" w:rsidP="003F63FD">
            <w:pPr>
              <w:contextualSpacing/>
              <w:jc w:val="center"/>
              <w:rPr>
                <w:sz w:val="22"/>
                <w:szCs w:val="22"/>
              </w:rPr>
            </w:pPr>
            <w:r w:rsidRPr="008975E3">
              <w:rPr>
                <w:sz w:val="22"/>
                <w:szCs w:val="22"/>
              </w:rPr>
              <w:t>продукции</w:t>
            </w:r>
          </w:p>
        </w:tc>
        <w:tc>
          <w:tcPr>
            <w:tcW w:w="1843" w:type="dxa"/>
            <w:tcBorders>
              <w:top w:val="single" w:sz="4" w:space="0" w:color="auto"/>
              <w:left w:val="single" w:sz="4" w:space="0" w:color="auto"/>
              <w:bottom w:val="single" w:sz="4" w:space="0" w:color="auto"/>
              <w:right w:val="single" w:sz="4" w:space="0" w:color="auto"/>
            </w:tcBorders>
            <w:vAlign w:val="center"/>
          </w:tcPr>
          <w:p w14:paraId="54109C43" w14:textId="6347A767" w:rsidR="00B06450" w:rsidRPr="008975E3" w:rsidRDefault="008975E3" w:rsidP="003F63FD">
            <w:pPr>
              <w:contextualSpacing/>
              <w:jc w:val="center"/>
              <w:rPr>
                <w:sz w:val="22"/>
                <w:szCs w:val="22"/>
              </w:rPr>
            </w:pPr>
            <w:r>
              <w:rPr>
                <w:sz w:val="22"/>
                <w:szCs w:val="22"/>
              </w:rPr>
              <w:t>Соответствие стандартам.</w:t>
            </w:r>
          </w:p>
        </w:tc>
        <w:tc>
          <w:tcPr>
            <w:tcW w:w="1720" w:type="dxa"/>
            <w:tcBorders>
              <w:top w:val="single" w:sz="4" w:space="0" w:color="auto"/>
              <w:left w:val="single" w:sz="4" w:space="0" w:color="auto"/>
              <w:bottom w:val="single" w:sz="4" w:space="0" w:color="auto"/>
              <w:right w:val="single" w:sz="4" w:space="0" w:color="auto"/>
            </w:tcBorders>
            <w:vAlign w:val="center"/>
          </w:tcPr>
          <w:p w14:paraId="1C478B50" w14:textId="5DD10DAB" w:rsidR="00B06450" w:rsidRPr="008975E3" w:rsidRDefault="008975E3" w:rsidP="003F63FD">
            <w:pPr>
              <w:contextualSpacing/>
              <w:jc w:val="center"/>
              <w:rPr>
                <w:sz w:val="22"/>
                <w:szCs w:val="22"/>
              </w:rPr>
            </w:pPr>
            <w:r>
              <w:rPr>
                <w:sz w:val="22"/>
                <w:szCs w:val="22"/>
              </w:rPr>
              <w:t>Высокое качество.</w:t>
            </w:r>
          </w:p>
        </w:tc>
        <w:tc>
          <w:tcPr>
            <w:tcW w:w="1720" w:type="dxa"/>
            <w:tcBorders>
              <w:top w:val="single" w:sz="4" w:space="0" w:color="auto"/>
              <w:left w:val="single" w:sz="4" w:space="0" w:color="auto"/>
              <w:bottom w:val="single" w:sz="4" w:space="0" w:color="auto"/>
              <w:right w:val="single" w:sz="4" w:space="0" w:color="auto"/>
            </w:tcBorders>
            <w:vAlign w:val="center"/>
          </w:tcPr>
          <w:p w14:paraId="7FB82EC9" w14:textId="1C51A1FC" w:rsidR="00B06450" w:rsidRPr="008975E3" w:rsidRDefault="008975E3" w:rsidP="003F63FD">
            <w:pPr>
              <w:contextualSpacing/>
              <w:jc w:val="center"/>
              <w:rPr>
                <w:sz w:val="22"/>
                <w:szCs w:val="22"/>
              </w:rPr>
            </w:pPr>
            <w:r>
              <w:rPr>
                <w:sz w:val="22"/>
                <w:szCs w:val="22"/>
              </w:rPr>
              <w:t>Соответствие стандартам.</w:t>
            </w:r>
          </w:p>
        </w:tc>
        <w:tc>
          <w:tcPr>
            <w:tcW w:w="1720" w:type="dxa"/>
            <w:tcBorders>
              <w:top w:val="single" w:sz="4" w:space="0" w:color="auto"/>
              <w:left w:val="single" w:sz="4" w:space="0" w:color="auto"/>
              <w:bottom w:val="single" w:sz="4" w:space="0" w:color="auto"/>
              <w:right w:val="single" w:sz="4" w:space="0" w:color="auto"/>
            </w:tcBorders>
            <w:vAlign w:val="center"/>
          </w:tcPr>
          <w:p w14:paraId="57E7D419" w14:textId="4E29AFF2" w:rsidR="00B06450" w:rsidRPr="008975E3" w:rsidRDefault="008975E3" w:rsidP="003F63FD">
            <w:pPr>
              <w:contextualSpacing/>
              <w:jc w:val="center"/>
              <w:rPr>
                <w:sz w:val="22"/>
                <w:szCs w:val="22"/>
              </w:rPr>
            </w:pPr>
            <w:r>
              <w:rPr>
                <w:sz w:val="22"/>
                <w:szCs w:val="22"/>
              </w:rPr>
              <w:t>Соответствие стандартам.</w:t>
            </w:r>
          </w:p>
        </w:tc>
      </w:tr>
      <w:tr w:rsidR="00B06450" w:rsidRPr="008975E3" w14:paraId="7DEC041D" w14:textId="77777777" w:rsidTr="003F63FD">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3FACD745" w14:textId="5C65295A" w:rsidR="00B06450" w:rsidRPr="008975E3" w:rsidRDefault="00B06450" w:rsidP="003F63FD">
            <w:pPr>
              <w:contextualSpacing/>
              <w:jc w:val="center"/>
              <w:rPr>
                <w:sz w:val="22"/>
                <w:szCs w:val="22"/>
              </w:rPr>
            </w:pPr>
            <w:r w:rsidRPr="008975E3">
              <w:rPr>
                <w:sz w:val="22"/>
                <w:szCs w:val="22"/>
              </w:rPr>
              <w:t>Величина</w:t>
            </w:r>
          </w:p>
          <w:p w14:paraId="64CB3AD2" w14:textId="77777777" w:rsidR="00B06450" w:rsidRPr="008975E3" w:rsidRDefault="00B06450" w:rsidP="003F63FD">
            <w:pPr>
              <w:contextualSpacing/>
              <w:jc w:val="center"/>
              <w:rPr>
                <w:sz w:val="22"/>
                <w:szCs w:val="22"/>
              </w:rPr>
            </w:pPr>
            <w:r w:rsidRPr="008975E3">
              <w:rPr>
                <w:sz w:val="22"/>
                <w:szCs w:val="22"/>
              </w:rPr>
              <w:t>клиентской базы</w:t>
            </w:r>
          </w:p>
        </w:tc>
        <w:tc>
          <w:tcPr>
            <w:tcW w:w="1843" w:type="dxa"/>
            <w:tcBorders>
              <w:top w:val="single" w:sz="4" w:space="0" w:color="auto"/>
              <w:left w:val="single" w:sz="4" w:space="0" w:color="auto"/>
              <w:bottom w:val="single" w:sz="4" w:space="0" w:color="auto"/>
              <w:right w:val="single" w:sz="4" w:space="0" w:color="auto"/>
            </w:tcBorders>
            <w:vAlign w:val="center"/>
          </w:tcPr>
          <w:p w14:paraId="639C7270" w14:textId="321F9597" w:rsidR="00B06450" w:rsidRPr="008975E3" w:rsidRDefault="008975E3" w:rsidP="003F63FD">
            <w:pPr>
              <w:contextualSpacing/>
              <w:jc w:val="center"/>
              <w:rPr>
                <w:sz w:val="22"/>
                <w:szCs w:val="22"/>
              </w:rPr>
            </w:pPr>
            <w:r>
              <w:rPr>
                <w:sz w:val="22"/>
                <w:szCs w:val="22"/>
              </w:rPr>
              <w:t>Крупная: широкое присут</w:t>
            </w:r>
            <w:r w:rsidR="003F63FD">
              <w:rPr>
                <w:sz w:val="22"/>
                <w:szCs w:val="22"/>
              </w:rPr>
              <w:t>ст</w:t>
            </w:r>
            <w:r>
              <w:rPr>
                <w:sz w:val="22"/>
                <w:szCs w:val="22"/>
              </w:rPr>
              <w:t>вие по всей России</w:t>
            </w:r>
            <w:r w:rsidR="003F63FD">
              <w:rPr>
                <w:sz w:val="22"/>
                <w:szCs w:val="22"/>
              </w:rPr>
              <w:t>.</w:t>
            </w:r>
          </w:p>
        </w:tc>
        <w:tc>
          <w:tcPr>
            <w:tcW w:w="1720" w:type="dxa"/>
            <w:tcBorders>
              <w:top w:val="single" w:sz="4" w:space="0" w:color="auto"/>
              <w:left w:val="single" w:sz="4" w:space="0" w:color="auto"/>
              <w:bottom w:val="single" w:sz="4" w:space="0" w:color="auto"/>
              <w:right w:val="single" w:sz="4" w:space="0" w:color="auto"/>
            </w:tcBorders>
            <w:vAlign w:val="center"/>
          </w:tcPr>
          <w:p w14:paraId="03DF1EF6" w14:textId="595F251C" w:rsidR="00B06450" w:rsidRPr="008975E3" w:rsidRDefault="003F63FD" w:rsidP="003F63FD">
            <w:pPr>
              <w:contextualSpacing/>
              <w:jc w:val="center"/>
              <w:rPr>
                <w:sz w:val="22"/>
                <w:szCs w:val="22"/>
              </w:rPr>
            </w:pPr>
            <w:r>
              <w:rPr>
                <w:sz w:val="22"/>
                <w:szCs w:val="22"/>
              </w:rPr>
              <w:t>Средняя: основной акцент на крупные города.</w:t>
            </w:r>
          </w:p>
        </w:tc>
        <w:tc>
          <w:tcPr>
            <w:tcW w:w="1720" w:type="dxa"/>
            <w:tcBorders>
              <w:top w:val="single" w:sz="4" w:space="0" w:color="auto"/>
              <w:left w:val="single" w:sz="4" w:space="0" w:color="auto"/>
              <w:bottom w:val="single" w:sz="4" w:space="0" w:color="auto"/>
              <w:right w:val="single" w:sz="4" w:space="0" w:color="auto"/>
            </w:tcBorders>
            <w:vAlign w:val="center"/>
          </w:tcPr>
          <w:p w14:paraId="21B388E7" w14:textId="088C26B7" w:rsidR="00B06450" w:rsidRPr="008975E3" w:rsidRDefault="003F63FD" w:rsidP="003F63FD">
            <w:pPr>
              <w:contextualSpacing/>
              <w:jc w:val="center"/>
              <w:rPr>
                <w:sz w:val="22"/>
                <w:szCs w:val="22"/>
              </w:rPr>
            </w:pPr>
            <w:r>
              <w:rPr>
                <w:sz w:val="22"/>
                <w:szCs w:val="22"/>
              </w:rPr>
              <w:t>Крупная: ориентация на массовый рынок.</w:t>
            </w:r>
          </w:p>
        </w:tc>
        <w:tc>
          <w:tcPr>
            <w:tcW w:w="1720" w:type="dxa"/>
            <w:tcBorders>
              <w:top w:val="single" w:sz="4" w:space="0" w:color="auto"/>
              <w:left w:val="single" w:sz="4" w:space="0" w:color="auto"/>
              <w:bottom w:val="single" w:sz="4" w:space="0" w:color="auto"/>
              <w:right w:val="single" w:sz="4" w:space="0" w:color="auto"/>
            </w:tcBorders>
            <w:vAlign w:val="center"/>
          </w:tcPr>
          <w:p w14:paraId="7F97CEF8" w14:textId="74FEBD65" w:rsidR="00B06450" w:rsidRPr="008975E3" w:rsidRDefault="003F63FD" w:rsidP="003F63FD">
            <w:pPr>
              <w:contextualSpacing/>
              <w:jc w:val="center"/>
              <w:rPr>
                <w:sz w:val="22"/>
                <w:szCs w:val="22"/>
              </w:rPr>
            </w:pPr>
            <w:r>
              <w:rPr>
                <w:sz w:val="22"/>
                <w:szCs w:val="22"/>
              </w:rPr>
              <w:t>Крупная: сильные позиции в ЮФО.</w:t>
            </w:r>
          </w:p>
        </w:tc>
      </w:tr>
    </w:tbl>
    <w:p w14:paraId="08F86C68" w14:textId="77777777" w:rsidR="00B06450" w:rsidRPr="00B06450" w:rsidRDefault="00B06450" w:rsidP="00B06450">
      <w:pPr>
        <w:shd w:val="clear" w:color="auto" w:fill="FFFFFF"/>
        <w:spacing w:before="60" w:after="100" w:afterAutospacing="1" w:line="360" w:lineRule="auto"/>
        <w:jc w:val="both"/>
        <w:rPr>
          <w:color w:val="212529"/>
          <w:sz w:val="22"/>
          <w:szCs w:val="22"/>
        </w:rPr>
      </w:pPr>
    </w:p>
    <w:p w14:paraId="73E8EA88" w14:textId="77777777" w:rsidR="00A870BC" w:rsidRPr="00AE15F2" w:rsidRDefault="00A870BC" w:rsidP="00AE15F2">
      <w:pPr>
        <w:spacing w:line="360" w:lineRule="auto"/>
        <w:jc w:val="both"/>
        <w:rPr>
          <w:b/>
          <w:caps/>
          <w:sz w:val="28"/>
          <w:szCs w:val="28"/>
        </w:rPr>
      </w:pPr>
    </w:p>
    <w:p w14:paraId="497A52D3" w14:textId="77777777" w:rsidR="00A870BC" w:rsidRPr="00AE15F2" w:rsidRDefault="00A870BC" w:rsidP="00AE15F2">
      <w:pPr>
        <w:spacing w:line="360" w:lineRule="auto"/>
        <w:jc w:val="both"/>
        <w:rPr>
          <w:b/>
          <w:caps/>
          <w:sz w:val="28"/>
          <w:szCs w:val="28"/>
        </w:rPr>
      </w:pPr>
    </w:p>
    <w:p w14:paraId="424126B8" w14:textId="06A45833" w:rsidR="00A870BC" w:rsidRPr="003F63FD" w:rsidRDefault="003F63FD" w:rsidP="00AE15F2">
      <w:pPr>
        <w:spacing w:line="360" w:lineRule="auto"/>
        <w:jc w:val="both"/>
        <w:rPr>
          <w:caps/>
          <w:sz w:val="28"/>
          <w:szCs w:val="28"/>
        </w:rPr>
      </w:pPr>
      <w:r>
        <w:rPr>
          <w:sz w:val="28"/>
          <w:szCs w:val="28"/>
        </w:rPr>
        <w:t>О</w:t>
      </w:r>
      <w:r w:rsidRPr="003F63FD">
        <w:rPr>
          <w:sz w:val="28"/>
          <w:szCs w:val="28"/>
        </w:rPr>
        <w:t>кончание табл. 3</w:t>
      </w:r>
      <w:r>
        <w:rPr>
          <w:sz w:val="28"/>
          <w:szCs w:val="28"/>
        </w:rPr>
        <w:t xml:space="preserve"> - </w:t>
      </w:r>
      <w:r w:rsidRPr="003F63FD">
        <w:rPr>
          <w:bCs/>
          <w:color w:val="212529"/>
          <w:sz w:val="28"/>
        </w:rPr>
        <w:t>Сравнительный анализ продукции «Черкизово», «Мираторга», «Белой птицы» и «Агрокомплекса им. Н.И. Ткачева»</w:t>
      </w:r>
    </w:p>
    <w:tbl>
      <w:tblPr>
        <w:tblStyle w:val="a3"/>
        <w:tblW w:w="9266" w:type="dxa"/>
        <w:jc w:val="center"/>
        <w:tblLayout w:type="fixed"/>
        <w:tblLook w:val="04A0" w:firstRow="1" w:lastRow="0" w:firstColumn="1" w:lastColumn="0" w:noHBand="0" w:noVBand="1"/>
      </w:tblPr>
      <w:tblGrid>
        <w:gridCol w:w="2263"/>
        <w:gridCol w:w="1843"/>
        <w:gridCol w:w="1720"/>
        <w:gridCol w:w="1720"/>
        <w:gridCol w:w="1720"/>
      </w:tblGrid>
      <w:tr w:rsidR="003F63FD" w:rsidRPr="008975E3" w14:paraId="2851A66C" w14:textId="77777777" w:rsidTr="00A908AF">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6C38609E" w14:textId="77777777" w:rsidR="003F63FD" w:rsidRPr="008975E3" w:rsidRDefault="003F63FD" w:rsidP="00A908AF">
            <w:pPr>
              <w:contextualSpacing/>
              <w:jc w:val="center"/>
              <w:rPr>
                <w:sz w:val="22"/>
                <w:szCs w:val="22"/>
              </w:rPr>
            </w:pPr>
            <w:r w:rsidRPr="008975E3">
              <w:rPr>
                <w:sz w:val="22"/>
                <w:szCs w:val="22"/>
              </w:rPr>
              <w:t>Отраслевые</w:t>
            </w:r>
          </w:p>
          <w:p w14:paraId="49DF90AC" w14:textId="77777777" w:rsidR="003F63FD" w:rsidRPr="008975E3" w:rsidRDefault="003F63FD" w:rsidP="00A908AF">
            <w:pPr>
              <w:contextualSpacing/>
              <w:jc w:val="center"/>
              <w:rPr>
                <w:sz w:val="22"/>
                <w:szCs w:val="22"/>
              </w:rPr>
            </w:pPr>
            <w:r w:rsidRPr="008975E3">
              <w:rPr>
                <w:sz w:val="22"/>
                <w:szCs w:val="22"/>
              </w:rPr>
              <w:t>особенности</w:t>
            </w:r>
          </w:p>
          <w:p w14:paraId="20BDF951" w14:textId="77777777" w:rsidR="003F63FD" w:rsidRPr="008975E3" w:rsidRDefault="003F63FD" w:rsidP="00A908AF">
            <w:pPr>
              <w:contextualSpacing/>
              <w:jc w:val="center"/>
              <w:rPr>
                <w:sz w:val="22"/>
                <w:szCs w:val="22"/>
              </w:rPr>
            </w:pPr>
            <w:r w:rsidRPr="008975E3">
              <w:rPr>
                <w:sz w:val="22"/>
                <w:szCs w:val="22"/>
              </w:rPr>
              <w:t>компании</w:t>
            </w:r>
          </w:p>
          <w:p w14:paraId="3312624E" w14:textId="77777777" w:rsidR="003F63FD" w:rsidRPr="008975E3" w:rsidRDefault="003F63FD" w:rsidP="00A908AF">
            <w:pPr>
              <w:contextualSpacing/>
              <w:jc w:val="center"/>
              <w:rPr>
                <w:sz w:val="22"/>
                <w:szCs w:val="22"/>
              </w:rPr>
            </w:pPr>
            <w:r w:rsidRPr="008975E3">
              <w:rPr>
                <w:sz w:val="22"/>
                <w:szCs w:val="22"/>
              </w:rPr>
              <w:t>или продукции</w:t>
            </w:r>
          </w:p>
        </w:tc>
        <w:tc>
          <w:tcPr>
            <w:tcW w:w="1843" w:type="dxa"/>
            <w:tcBorders>
              <w:top w:val="single" w:sz="4" w:space="0" w:color="auto"/>
              <w:left w:val="single" w:sz="4" w:space="0" w:color="auto"/>
              <w:bottom w:val="single" w:sz="4" w:space="0" w:color="auto"/>
              <w:right w:val="single" w:sz="4" w:space="0" w:color="auto"/>
            </w:tcBorders>
            <w:vAlign w:val="center"/>
          </w:tcPr>
          <w:p w14:paraId="635227EB" w14:textId="77777777" w:rsidR="003F63FD" w:rsidRPr="003F63FD" w:rsidRDefault="003F63FD" w:rsidP="00A908AF">
            <w:pPr>
              <w:contextualSpacing/>
              <w:jc w:val="center"/>
              <w:rPr>
                <w:sz w:val="22"/>
                <w:szCs w:val="22"/>
              </w:rPr>
            </w:pPr>
            <w:r w:rsidRPr="003F63FD">
              <w:rPr>
                <w:sz w:val="22"/>
                <w:szCs w:val="22"/>
              </w:rPr>
              <w:t>Вертикальная интеграция.</w:t>
            </w:r>
            <w:r>
              <w:rPr>
                <w:sz w:val="22"/>
                <w:szCs w:val="22"/>
              </w:rPr>
              <w:t xml:space="preserve"> </w:t>
            </w:r>
            <w:r w:rsidRPr="003F63FD">
              <w:rPr>
                <w:sz w:val="22"/>
                <w:szCs w:val="22"/>
              </w:rPr>
              <w:t>Масштаб производства.</w:t>
            </w:r>
            <w:r>
              <w:rPr>
                <w:sz w:val="22"/>
                <w:szCs w:val="22"/>
              </w:rPr>
              <w:t xml:space="preserve"> Диверсификация.</w:t>
            </w:r>
            <w:r w:rsidRPr="003F63FD">
              <w:rPr>
                <w:sz w:val="22"/>
                <w:szCs w:val="22"/>
              </w:rPr>
              <w:t xml:space="preserve"> Широкий круг потребителей.</w:t>
            </w:r>
            <w:r>
              <w:rPr>
                <w:sz w:val="22"/>
                <w:szCs w:val="22"/>
              </w:rPr>
              <w:t xml:space="preserve"> </w:t>
            </w:r>
            <w:r w:rsidRPr="003F63FD">
              <w:rPr>
                <w:sz w:val="22"/>
                <w:szCs w:val="22"/>
              </w:rPr>
              <w:t>Фокус на эффективность и доступность.</w:t>
            </w:r>
          </w:p>
          <w:p w14:paraId="61D25D8D"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5E5BDBBD" w14:textId="77777777" w:rsidR="003F63FD" w:rsidRPr="003F63FD" w:rsidRDefault="003F63FD" w:rsidP="00A908AF">
            <w:pPr>
              <w:contextualSpacing/>
              <w:jc w:val="center"/>
              <w:rPr>
                <w:sz w:val="22"/>
                <w:szCs w:val="22"/>
              </w:rPr>
            </w:pPr>
            <w:r w:rsidRPr="003F63FD">
              <w:rPr>
                <w:sz w:val="22"/>
                <w:szCs w:val="22"/>
              </w:rPr>
              <w:t>Вертикальная интеграция.</w:t>
            </w:r>
            <w:r>
              <w:rPr>
                <w:sz w:val="22"/>
                <w:szCs w:val="22"/>
              </w:rPr>
              <w:t xml:space="preserve"> </w:t>
            </w:r>
            <w:r w:rsidRPr="003F63FD">
              <w:rPr>
                <w:sz w:val="22"/>
                <w:szCs w:val="22"/>
              </w:rPr>
              <w:t>Премиум-сегмент.</w:t>
            </w:r>
            <w:r>
              <w:rPr>
                <w:sz w:val="22"/>
                <w:szCs w:val="22"/>
              </w:rPr>
              <w:t xml:space="preserve"> </w:t>
            </w:r>
            <w:r w:rsidRPr="003F63FD">
              <w:rPr>
                <w:sz w:val="22"/>
                <w:szCs w:val="22"/>
              </w:rPr>
              <w:t>Развитие культуры потребления мяса.</w:t>
            </w:r>
            <w:r>
              <w:rPr>
                <w:sz w:val="22"/>
                <w:szCs w:val="22"/>
              </w:rPr>
              <w:t xml:space="preserve"> </w:t>
            </w:r>
            <w:r w:rsidRPr="003F63FD">
              <w:rPr>
                <w:sz w:val="22"/>
                <w:szCs w:val="22"/>
              </w:rPr>
              <w:t>Инвестиции в логистику и маркетинг.</w:t>
            </w:r>
          </w:p>
          <w:p w14:paraId="0509C29F"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627C02E2" w14:textId="77777777" w:rsidR="003F63FD" w:rsidRPr="003F63FD" w:rsidRDefault="003F63FD" w:rsidP="00A908AF">
            <w:pPr>
              <w:contextualSpacing/>
              <w:jc w:val="center"/>
              <w:rPr>
                <w:sz w:val="22"/>
                <w:szCs w:val="22"/>
              </w:rPr>
            </w:pPr>
            <w:r w:rsidRPr="003F63FD">
              <w:rPr>
                <w:sz w:val="22"/>
                <w:szCs w:val="22"/>
              </w:rPr>
              <w:t>Фокус на птицеводстве.</w:t>
            </w:r>
            <w:r>
              <w:rPr>
                <w:sz w:val="22"/>
                <w:szCs w:val="22"/>
              </w:rPr>
              <w:t xml:space="preserve"> </w:t>
            </w:r>
            <w:r w:rsidRPr="003F63FD">
              <w:rPr>
                <w:sz w:val="22"/>
                <w:szCs w:val="22"/>
              </w:rPr>
              <w:t>Оптимизация процессов.</w:t>
            </w:r>
            <w:r>
              <w:rPr>
                <w:sz w:val="22"/>
                <w:szCs w:val="22"/>
              </w:rPr>
              <w:t xml:space="preserve"> </w:t>
            </w:r>
            <w:r w:rsidRPr="003F63FD">
              <w:rPr>
                <w:sz w:val="22"/>
                <w:szCs w:val="22"/>
              </w:rPr>
              <w:t>Снижение издержек.</w:t>
            </w:r>
            <w:r>
              <w:rPr>
                <w:sz w:val="22"/>
                <w:szCs w:val="22"/>
              </w:rPr>
              <w:t xml:space="preserve"> </w:t>
            </w:r>
            <w:r w:rsidRPr="003F63FD">
              <w:rPr>
                <w:sz w:val="22"/>
                <w:szCs w:val="22"/>
              </w:rPr>
              <w:t>Массовый рынок.</w:t>
            </w:r>
            <w:r>
              <w:rPr>
                <w:sz w:val="22"/>
                <w:szCs w:val="22"/>
              </w:rPr>
              <w:t xml:space="preserve"> </w:t>
            </w:r>
            <w:r w:rsidRPr="003F63FD">
              <w:rPr>
                <w:sz w:val="22"/>
                <w:szCs w:val="22"/>
              </w:rPr>
              <w:t>Ориентация на доступность</w:t>
            </w:r>
          </w:p>
          <w:p w14:paraId="4A878FFD"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4DABA85D" w14:textId="77777777" w:rsidR="003F63FD" w:rsidRPr="003F63FD" w:rsidRDefault="003F63FD" w:rsidP="00A908AF">
            <w:pPr>
              <w:contextualSpacing/>
              <w:jc w:val="center"/>
              <w:rPr>
                <w:sz w:val="22"/>
                <w:szCs w:val="22"/>
              </w:rPr>
            </w:pPr>
            <w:r w:rsidRPr="003F63FD">
              <w:rPr>
                <w:sz w:val="22"/>
                <w:szCs w:val="22"/>
              </w:rPr>
              <w:t>Широкий спектр с/х производства.</w:t>
            </w:r>
            <w:r>
              <w:rPr>
                <w:sz w:val="22"/>
                <w:szCs w:val="22"/>
              </w:rPr>
              <w:t xml:space="preserve"> </w:t>
            </w:r>
            <w:r w:rsidRPr="003F63FD">
              <w:rPr>
                <w:sz w:val="22"/>
                <w:szCs w:val="22"/>
              </w:rPr>
              <w:t>Региональная лояльность.</w:t>
            </w:r>
          </w:p>
          <w:p w14:paraId="4D66CE40" w14:textId="77777777" w:rsidR="003F63FD" w:rsidRPr="003F63FD" w:rsidRDefault="003F63FD" w:rsidP="00A908AF">
            <w:pPr>
              <w:contextualSpacing/>
              <w:jc w:val="center"/>
              <w:rPr>
                <w:sz w:val="22"/>
                <w:szCs w:val="22"/>
              </w:rPr>
            </w:pPr>
            <w:r w:rsidRPr="003F63FD">
              <w:rPr>
                <w:sz w:val="22"/>
                <w:szCs w:val="22"/>
              </w:rPr>
              <w:t>Развитие собственной сети магазинов.</w:t>
            </w:r>
          </w:p>
          <w:p w14:paraId="7C035E9D" w14:textId="77777777" w:rsidR="003F63FD" w:rsidRPr="008975E3" w:rsidRDefault="003F63FD" w:rsidP="00A908AF">
            <w:pPr>
              <w:contextualSpacing/>
              <w:jc w:val="center"/>
              <w:rPr>
                <w:sz w:val="22"/>
                <w:szCs w:val="22"/>
              </w:rPr>
            </w:pPr>
          </w:p>
        </w:tc>
      </w:tr>
      <w:tr w:rsidR="003F63FD" w:rsidRPr="008975E3" w14:paraId="758B9C4B" w14:textId="77777777" w:rsidTr="00A908AF">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5F6A3A99" w14:textId="77777777" w:rsidR="003F63FD" w:rsidRPr="008975E3" w:rsidRDefault="003F63FD" w:rsidP="00A908AF">
            <w:pPr>
              <w:contextualSpacing/>
              <w:jc w:val="center"/>
              <w:rPr>
                <w:sz w:val="22"/>
                <w:szCs w:val="22"/>
              </w:rPr>
            </w:pPr>
            <w:r w:rsidRPr="008975E3">
              <w:rPr>
                <w:sz w:val="22"/>
                <w:szCs w:val="22"/>
              </w:rPr>
              <w:t>Способы и методы продвижения</w:t>
            </w:r>
          </w:p>
          <w:p w14:paraId="0956F6B9" w14:textId="77777777" w:rsidR="003F63FD" w:rsidRPr="008975E3" w:rsidRDefault="003F63FD" w:rsidP="00A908AF">
            <w:pPr>
              <w:contextualSpacing/>
              <w:jc w:val="center"/>
              <w:rPr>
                <w:sz w:val="22"/>
                <w:szCs w:val="22"/>
              </w:rPr>
            </w:pPr>
            <w:r w:rsidRPr="008975E3">
              <w:rPr>
                <w:sz w:val="22"/>
                <w:szCs w:val="22"/>
              </w:rPr>
              <w:t>продукции</w:t>
            </w:r>
          </w:p>
        </w:tc>
        <w:tc>
          <w:tcPr>
            <w:tcW w:w="1843" w:type="dxa"/>
            <w:tcBorders>
              <w:top w:val="single" w:sz="4" w:space="0" w:color="auto"/>
              <w:left w:val="single" w:sz="4" w:space="0" w:color="auto"/>
              <w:bottom w:val="single" w:sz="4" w:space="0" w:color="auto"/>
              <w:right w:val="single" w:sz="4" w:space="0" w:color="auto"/>
            </w:tcBorders>
            <w:vAlign w:val="center"/>
          </w:tcPr>
          <w:p w14:paraId="6843C356" w14:textId="77777777" w:rsidR="003F63FD" w:rsidRPr="008975E3" w:rsidRDefault="003F63FD" w:rsidP="00A908AF">
            <w:pPr>
              <w:contextualSpacing/>
              <w:jc w:val="center"/>
              <w:rPr>
                <w:sz w:val="22"/>
                <w:szCs w:val="22"/>
              </w:rPr>
            </w:pPr>
            <w:r w:rsidRPr="003F63FD">
              <w:rPr>
                <w:sz w:val="22"/>
                <w:szCs w:val="22"/>
              </w:rPr>
              <w:t>ТВ-реклама.</w:t>
            </w:r>
            <w:r>
              <w:rPr>
                <w:sz w:val="22"/>
                <w:szCs w:val="22"/>
              </w:rPr>
              <w:t xml:space="preserve"> </w:t>
            </w:r>
            <w:r w:rsidRPr="003F63FD">
              <w:rPr>
                <w:sz w:val="22"/>
                <w:szCs w:val="22"/>
              </w:rPr>
              <w:t>Интернет-реклама.</w:t>
            </w:r>
            <w:r>
              <w:rPr>
                <w:sz w:val="22"/>
                <w:szCs w:val="22"/>
              </w:rPr>
              <w:t xml:space="preserve"> </w:t>
            </w:r>
            <w:r w:rsidRPr="003F63FD">
              <w:rPr>
                <w:sz w:val="22"/>
                <w:szCs w:val="22"/>
              </w:rPr>
              <w:t>Акции в торговых сетях.</w:t>
            </w:r>
            <w:r>
              <w:rPr>
                <w:sz w:val="22"/>
                <w:szCs w:val="22"/>
              </w:rPr>
              <w:t xml:space="preserve"> </w:t>
            </w:r>
            <w:r w:rsidRPr="003F63FD">
              <w:rPr>
                <w:sz w:val="22"/>
                <w:szCs w:val="22"/>
              </w:rPr>
              <w:t>Спонсорство.</w:t>
            </w:r>
          </w:p>
        </w:tc>
        <w:tc>
          <w:tcPr>
            <w:tcW w:w="1720" w:type="dxa"/>
            <w:tcBorders>
              <w:top w:val="single" w:sz="4" w:space="0" w:color="auto"/>
              <w:left w:val="single" w:sz="4" w:space="0" w:color="auto"/>
              <w:bottom w:val="single" w:sz="4" w:space="0" w:color="auto"/>
              <w:right w:val="single" w:sz="4" w:space="0" w:color="auto"/>
            </w:tcBorders>
            <w:vAlign w:val="center"/>
          </w:tcPr>
          <w:p w14:paraId="0AA9B9EC" w14:textId="77777777" w:rsidR="003F63FD" w:rsidRPr="003F63FD" w:rsidRDefault="003F63FD" w:rsidP="00A908AF">
            <w:pPr>
              <w:contextualSpacing/>
              <w:jc w:val="center"/>
              <w:rPr>
                <w:sz w:val="22"/>
                <w:szCs w:val="22"/>
              </w:rPr>
            </w:pPr>
            <w:r w:rsidRPr="003F63FD">
              <w:rPr>
                <w:sz w:val="22"/>
                <w:szCs w:val="22"/>
              </w:rPr>
              <w:t>ТВ-реклама.</w:t>
            </w:r>
            <w:r>
              <w:rPr>
                <w:sz w:val="22"/>
                <w:szCs w:val="22"/>
              </w:rPr>
              <w:t xml:space="preserve"> </w:t>
            </w:r>
            <w:r w:rsidRPr="003F63FD">
              <w:rPr>
                <w:sz w:val="22"/>
                <w:szCs w:val="22"/>
              </w:rPr>
              <w:t>Интернет-реклама.</w:t>
            </w:r>
            <w:r>
              <w:rPr>
                <w:sz w:val="22"/>
                <w:szCs w:val="22"/>
              </w:rPr>
              <w:t xml:space="preserve"> Спонсорство. </w:t>
            </w:r>
            <w:r w:rsidRPr="003F63FD">
              <w:rPr>
                <w:sz w:val="22"/>
                <w:szCs w:val="22"/>
              </w:rPr>
              <w:t>Кулинарные мастер-классы.</w:t>
            </w:r>
            <w:r>
              <w:rPr>
                <w:sz w:val="22"/>
                <w:szCs w:val="22"/>
              </w:rPr>
              <w:t xml:space="preserve"> </w:t>
            </w:r>
            <w:r w:rsidRPr="003F63FD">
              <w:rPr>
                <w:sz w:val="22"/>
                <w:szCs w:val="22"/>
              </w:rPr>
              <w:t>PR-активность.</w:t>
            </w:r>
            <w:r>
              <w:rPr>
                <w:sz w:val="22"/>
                <w:szCs w:val="22"/>
              </w:rPr>
              <w:t xml:space="preserve"> </w:t>
            </w:r>
            <w:r w:rsidRPr="003F63FD">
              <w:rPr>
                <w:sz w:val="22"/>
                <w:szCs w:val="22"/>
              </w:rPr>
              <w:t>Сотрудничество с ресторанами.</w:t>
            </w:r>
          </w:p>
          <w:p w14:paraId="2C4E59FE"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54DF3525" w14:textId="77777777" w:rsidR="003F63FD" w:rsidRPr="003F63FD" w:rsidRDefault="003F63FD" w:rsidP="00A908AF">
            <w:pPr>
              <w:contextualSpacing/>
              <w:jc w:val="center"/>
              <w:rPr>
                <w:sz w:val="22"/>
                <w:szCs w:val="22"/>
              </w:rPr>
            </w:pPr>
            <w:r w:rsidRPr="003F63FD">
              <w:rPr>
                <w:sz w:val="22"/>
                <w:szCs w:val="22"/>
              </w:rPr>
              <w:t>Реклама в торговых сетях.</w:t>
            </w:r>
            <w:r>
              <w:rPr>
                <w:sz w:val="22"/>
                <w:szCs w:val="22"/>
              </w:rPr>
              <w:t xml:space="preserve"> </w:t>
            </w:r>
            <w:r w:rsidRPr="003F63FD">
              <w:rPr>
                <w:sz w:val="22"/>
                <w:szCs w:val="22"/>
              </w:rPr>
              <w:t>Листовки.</w:t>
            </w:r>
            <w:r>
              <w:rPr>
                <w:sz w:val="22"/>
                <w:szCs w:val="22"/>
              </w:rPr>
              <w:t xml:space="preserve"> </w:t>
            </w:r>
            <w:r w:rsidRPr="003F63FD">
              <w:rPr>
                <w:sz w:val="22"/>
                <w:szCs w:val="22"/>
              </w:rPr>
              <w:t>Акции.</w:t>
            </w:r>
            <w:r>
              <w:rPr>
                <w:sz w:val="22"/>
                <w:szCs w:val="22"/>
              </w:rPr>
              <w:t xml:space="preserve"> </w:t>
            </w:r>
            <w:r w:rsidRPr="003F63FD">
              <w:rPr>
                <w:sz w:val="22"/>
                <w:szCs w:val="22"/>
              </w:rPr>
              <w:t>Интернет-реклама.</w:t>
            </w:r>
            <w:r>
              <w:rPr>
                <w:sz w:val="22"/>
                <w:szCs w:val="22"/>
              </w:rPr>
              <w:t xml:space="preserve"> </w:t>
            </w:r>
            <w:r w:rsidRPr="003F63FD">
              <w:rPr>
                <w:sz w:val="22"/>
                <w:szCs w:val="22"/>
              </w:rPr>
              <w:t>Спонсорство.</w:t>
            </w:r>
            <w:r>
              <w:rPr>
                <w:sz w:val="22"/>
                <w:szCs w:val="22"/>
              </w:rPr>
              <w:t xml:space="preserve"> </w:t>
            </w:r>
            <w:r w:rsidRPr="003F63FD">
              <w:rPr>
                <w:sz w:val="22"/>
                <w:szCs w:val="22"/>
              </w:rPr>
              <w:t>PR-активность.</w:t>
            </w:r>
          </w:p>
          <w:p w14:paraId="1206BE69"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27C38030" w14:textId="77777777" w:rsidR="003F63FD" w:rsidRDefault="003F63FD" w:rsidP="00A908AF">
            <w:pPr>
              <w:contextualSpacing/>
              <w:jc w:val="center"/>
              <w:rPr>
                <w:sz w:val="22"/>
                <w:szCs w:val="22"/>
              </w:rPr>
            </w:pPr>
            <w:r w:rsidRPr="003F63FD">
              <w:rPr>
                <w:sz w:val="22"/>
                <w:szCs w:val="22"/>
              </w:rPr>
              <w:t>Реклама в региональных СМИ.</w:t>
            </w:r>
            <w:r>
              <w:rPr>
                <w:sz w:val="22"/>
                <w:szCs w:val="22"/>
              </w:rPr>
              <w:t xml:space="preserve"> </w:t>
            </w:r>
            <w:r w:rsidRPr="003F63FD">
              <w:rPr>
                <w:sz w:val="22"/>
                <w:szCs w:val="22"/>
              </w:rPr>
              <w:t>Участие в сельскохозяйственных ярмарках.</w:t>
            </w:r>
            <w:r>
              <w:rPr>
                <w:sz w:val="22"/>
                <w:szCs w:val="22"/>
              </w:rPr>
              <w:t xml:space="preserve"> </w:t>
            </w:r>
            <w:r w:rsidRPr="003F63FD">
              <w:rPr>
                <w:sz w:val="22"/>
                <w:szCs w:val="22"/>
              </w:rPr>
              <w:t>Наружная реклама.</w:t>
            </w:r>
            <w:r>
              <w:rPr>
                <w:sz w:val="22"/>
                <w:szCs w:val="22"/>
              </w:rPr>
              <w:t xml:space="preserve"> </w:t>
            </w:r>
            <w:r w:rsidRPr="003F63FD">
              <w:rPr>
                <w:sz w:val="22"/>
                <w:szCs w:val="22"/>
              </w:rPr>
              <w:t>Интернет-реклама.</w:t>
            </w:r>
          </w:p>
          <w:p w14:paraId="12197434" w14:textId="77777777" w:rsidR="003F63FD" w:rsidRPr="008975E3" w:rsidRDefault="003F63FD" w:rsidP="00A908AF">
            <w:pPr>
              <w:contextualSpacing/>
              <w:jc w:val="center"/>
              <w:rPr>
                <w:sz w:val="22"/>
                <w:szCs w:val="22"/>
              </w:rPr>
            </w:pPr>
          </w:p>
        </w:tc>
      </w:tr>
      <w:tr w:rsidR="003F63FD" w:rsidRPr="008975E3" w14:paraId="46393C12" w14:textId="77777777" w:rsidTr="00A908AF">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07F7EC4D" w14:textId="77777777" w:rsidR="003F63FD" w:rsidRPr="008975E3" w:rsidRDefault="003F63FD" w:rsidP="00A908AF">
            <w:pPr>
              <w:contextualSpacing/>
              <w:jc w:val="center"/>
              <w:rPr>
                <w:sz w:val="22"/>
                <w:szCs w:val="22"/>
              </w:rPr>
            </w:pPr>
            <w:r w:rsidRPr="008975E3">
              <w:rPr>
                <w:sz w:val="22"/>
                <w:szCs w:val="22"/>
              </w:rPr>
              <w:t>Степень</w:t>
            </w:r>
          </w:p>
          <w:p w14:paraId="4D30ED9C" w14:textId="77777777" w:rsidR="003F63FD" w:rsidRPr="008975E3" w:rsidRDefault="003F63FD" w:rsidP="00A908AF">
            <w:pPr>
              <w:contextualSpacing/>
              <w:jc w:val="center"/>
              <w:rPr>
                <w:sz w:val="22"/>
                <w:szCs w:val="22"/>
              </w:rPr>
            </w:pPr>
            <w:r w:rsidRPr="008975E3">
              <w:rPr>
                <w:sz w:val="22"/>
                <w:szCs w:val="22"/>
              </w:rPr>
              <w:t>использования</w:t>
            </w:r>
          </w:p>
          <w:p w14:paraId="691856E1" w14:textId="77777777" w:rsidR="003F63FD" w:rsidRPr="008975E3" w:rsidRDefault="003F63FD" w:rsidP="00A908AF">
            <w:pPr>
              <w:contextualSpacing/>
              <w:jc w:val="center"/>
              <w:rPr>
                <w:sz w:val="22"/>
                <w:szCs w:val="22"/>
              </w:rPr>
            </w:pPr>
            <w:r w:rsidRPr="008975E3">
              <w:rPr>
                <w:sz w:val="22"/>
                <w:szCs w:val="22"/>
              </w:rPr>
              <w:t>социальных сетей</w:t>
            </w:r>
          </w:p>
        </w:tc>
        <w:tc>
          <w:tcPr>
            <w:tcW w:w="1843" w:type="dxa"/>
            <w:tcBorders>
              <w:top w:val="single" w:sz="4" w:space="0" w:color="auto"/>
              <w:left w:val="single" w:sz="4" w:space="0" w:color="auto"/>
              <w:bottom w:val="single" w:sz="4" w:space="0" w:color="auto"/>
              <w:right w:val="single" w:sz="4" w:space="0" w:color="auto"/>
            </w:tcBorders>
            <w:vAlign w:val="center"/>
          </w:tcPr>
          <w:p w14:paraId="65C9F471" w14:textId="77777777" w:rsidR="003F63FD" w:rsidRPr="008975E3" w:rsidRDefault="003F63FD" w:rsidP="00A908AF">
            <w:pPr>
              <w:contextualSpacing/>
              <w:jc w:val="center"/>
              <w:rPr>
                <w:sz w:val="22"/>
                <w:szCs w:val="22"/>
              </w:rPr>
            </w:pPr>
            <w:r w:rsidRPr="008975E3">
              <w:rPr>
                <w:color w:val="212529"/>
                <w:sz w:val="22"/>
                <w:szCs w:val="22"/>
              </w:rPr>
              <w:t>Высокая</w:t>
            </w:r>
          </w:p>
        </w:tc>
        <w:tc>
          <w:tcPr>
            <w:tcW w:w="1720" w:type="dxa"/>
            <w:tcBorders>
              <w:top w:val="single" w:sz="4" w:space="0" w:color="auto"/>
              <w:left w:val="single" w:sz="4" w:space="0" w:color="auto"/>
              <w:bottom w:val="single" w:sz="4" w:space="0" w:color="auto"/>
              <w:right w:val="single" w:sz="4" w:space="0" w:color="auto"/>
            </w:tcBorders>
            <w:vAlign w:val="center"/>
          </w:tcPr>
          <w:p w14:paraId="0FB372D0" w14:textId="77777777" w:rsidR="003F63FD" w:rsidRPr="008975E3" w:rsidRDefault="003F63FD" w:rsidP="00A908AF">
            <w:pPr>
              <w:contextualSpacing/>
              <w:jc w:val="center"/>
              <w:rPr>
                <w:sz w:val="22"/>
                <w:szCs w:val="22"/>
              </w:rPr>
            </w:pPr>
            <w:r w:rsidRPr="008975E3">
              <w:rPr>
                <w:color w:val="212529"/>
                <w:sz w:val="22"/>
                <w:szCs w:val="22"/>
              </w:rPr>
              <w:t>Средняя</w:t>
            </w:r>
          </w:p>
        </w:tc>
        <w:tc>
          <w:tcPr>
            <w:tcW w:w="1720" w:type="dxa"/>
            <w:tcBorders>
              <w:top w:val="single" w:sz="4" w:space="0" w:color="auto"/>
              <w:left w:val="single" w:sz="4" w:space="0" w:color="auto"/>
              <w:bottom w:val="single" w:sz="4" w:space="0" w:color="auto"/>
              <w:right w:val="single" w:sz="4" w:space="0" w:color="auto"/>
            </w:tcBorders>
            <w:vAlign w:val="center"/>
          </w:tcPr>
          <w:p w14:paraId="72484E48" w14:textId="77777777" w:rsidR="003F63FD" w:rsidRPr="008975E3" w:rsidRDefault="003F63FD" w:rsidP="00A908AF">
            <w:pPr>
              <w:contextualSpacing/>
              <w:jc w:val="center"/>
              <w:rPr>
                <w:sz w:val="22"/>
                <w:szCs w:val="22"/>
              </w:rPr>
            </w:pPr>
            <w:r w:rsidRPr="008975E3">
              <w:rPr>
                <w:color w:val="212529"/>
                <w:sz w:val="22"/>
                <w:szCs w:val="22"/>
              </w:rPr>
              <w:t>Средняя</w:t>
            </w:r>
          </w:p>
        </w:tc>
        <w:tc>
          <w:tcPr>
            <w:tcW w:w="1720" w:type="dxa"/>
            <w:tcBorders>
              <w:top w:val="single" w:sz="4" w:space="0" w:color="auto"/>
              <w:left w:val="single" w:sz="4" w:space="0" w:color="auto"/>
              <w:bottom w:val="single" w:sz="4" w:space="0" w:color="auto"/>
              <w:right w:val="single" w:sz="4" w:space="0" w:color="auto"/>
            </w:tcBorders>
            <w:vAlign w:val="center"/>
          </w:tcPr>
          <w:p w14:paraId="5AF00D40" w14:textId="77777777" w:rsidR="003F63FD" w:rsidRPr="008975E3" w:rsidRDefault="003F63FD" w:rsidP="00A908AF">
            <w:pPr>
              <w:contextualSpacing/>
              <w:jc w:val="center"/>
              <w:rPr>
                <w:sz w:val="22"/>
                <w:szCs w:val="22"/>
              </w:rPr>
            </w:pPr>
            <w:r w:rsidRPr="008975E3">
              <w:rPr>
                <w:sz w:val="22"/>
                <w:szCs w:val="22"/>
              </w:rPr>
              <w:t>Низкая</w:t>
            </w:r>
          </w:p>
        </w:tc>
      </w:tr>
      <w:tr w:rsidR="003F63FD" w:rsidRPr="008975E3" w14:paraId="06523C02" w14:textId="77777777" w:rsidTr="00A908AF">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1CC266FE" w14:textId="77777777" w:rsidR="003F63FD" w:rsidRPr="008975E3" w:rsidRDefault="003F63FD" w:rsidP="00A908AF">
            <w:pPr>
              <w:contextualSpacing/>
              <w:jc w:val="center"/>
              <w:rPr>
                <w:sz w:val="22"/>
                <w:szCs w:val="22"/>
              </w:rPr>
            </w:pPr>
            <w:r w:rsidRPr="008975E3">
              <w:rPr>
                <w:sz w:val="22"/>
                <w:szCs w:val="22"/>
              </w:rPr>
              <w:t>Характеристика</w:t>
            </w:r>
          </w:p>
          <w:p w14:paraId="68F5D9B0" w14:textId="77777777" w:rsidR="003F63FD" w:rsidRPr="008975E3" w:rsidRDefault="003F63FD" w:rsidP="00A908AF">
            <w:pPr>
              <w:contextualSpacing/>
              <w:jc w:val="center"/>
              <w:rPr>
                <w:sz w:val="22"/>
                <w:szCs w:val="22"/>
              </w:rPr>
            </w:pPr>
            <w:r w:rsidRPr="008975E3">
              <w:rPr>
                <w:sz w:val="22"/>
                <w:szCs w:val="22"/>
              </w:rPr>
              <w:t>активности</w:t>
            </w:r>
          </w:p>
          <w:p w14:paraId="3AAD36B7" w14:textId="77777777" w:rsidR="003F63FD" w:rsidRPr="008975E3" w:rsidRDefault="003F63FD" w:rsidP="00A908AF">
            <w:pPr>
              <w:contextualSpacing/>
              <w:jc w:val="center"/>
              <w:rPr>
                <w:sz w:val="22"/>
                <w:szCs w:val="22"/>
              </w:rPr>
            </w:pPr>
            <w:r w:rsidRPr="008975E3">
              <w:rPr>
                <w:sz w:val="22"/>
                <w:szCs w:val="22"/>
              </w:rPr>
              <w:t>в отдельных</w:t>
            </w:r>
          </w:p>
          <w:p w14:paraId="2218D509" w14:textId="77777777" w:rsidR="003F63FD" w:rsidRPr="008975E3" w:rsidRDefault="003F63FD" w:rsidP="00A908AF">
            <w:pPr>
              <w:contextualSpacing/>
              <w:jc w:val="center"/>
              <w:rPr>
                <w:sz w:val="22"/>
                <w:szCs w:val="22"/>
              </w:rPr>
            </w:pPr>
            <w:r w:rsidRPr="008975E3">
              <w:rPr>
                <w:sz w:val="22"/>
                <w:szCs w:val="22"/>
              </w:rPr>
              <w:t>соцсетях</w:t>
            </w:r>
          </w:p>
        </w:tc>
        <w:tc>
          <w:tcPr>
            <w:tcW w:w="1843" w:type="dxa"/>
            <w:tcBorders>
              <w:top w:val="single" w:sz="4" w:space="0" w:color="auto"/>
              <w:left w:val="single" w:sz="4" w:space="0" w:color="auto"/>
              <w:bottom w:val="single" w:sz="4" w:space="0" w:color="auto"/>
              <w:right w:val="single" w:sz="4" w:space="0" w:color="auto"/>
            </w:tcBorders>
            <w:vAlign w:val="center"/>
          </w:tcPr>
          <w:p w14:paraId="2DB189D8" w14:textId="77777777" w:rsidR="003F63FD" w:rsidRPr="008975E3" w:rsidRDefault="003F63FD" w:rsidP="00A908AF">
            <w:pPr>
              <w:contextualSpacing/>
              <w:jc w:val="center"/>
              <w:rPr>
                <w:sz w:val="22"/>
                <w:szCs w:val="22"/>
              </w:rPr>
            </w:pPr>
            <w:r w:rsidRPr="008975E3">
              <w:rPr>
                <w:color w:val="212529"/>
                <w:sz w:val="22"/>
                <w:szCs w:val="22"/>
              </w:rPr>
              <w:t>Регулярные посты, рецепты, акции, ответы на вопросы, вовлечение.</w:t>
            </w:r>
          </w:p>
        </w:tc>
        <w:tc>
          <w:tcPr>
            <w:tcW w:w="1720" w:type="dxa"/>
            <w:tcBorders>
              <w:top w:val="single" w:sz="4" w:space="0" w:color="auto"/>
              <w:left w:val="single" w:sz="4" w:space="0" w:color="auto"/>
              <w:bottom w:val="single" w:sz="4" w:space="0" w:color="auto"/>
              <w:right w:val="single" w:sz="4" w:space="0" w:color="auto"/>
            </w:tcBorders>
            <w:vAlign w:val="center"/>
          </w:tcPr>
          <w:p w14:paraId="0F01F991" w14:textId="77777777" w:rsidR="003F63FD" w:rsidRPr="008975E3" w:rsidRDefault="003F63FD" w:rsidP="00A908AF">
            <w:pPr>
              <w:contextualSpacing/>
              <w:jc w:val="center"/>
              <w:rPr>
                <w:sz w:val="22"/>
                <w:szCs w:val="22"/>
              </w:rPr>
            </w:pPr>
            <w:r w:rsidRPr="008975E3">
              <w:rPr>
                <w:color w:val="212529"/>
                <w:sz w:val="22"/>
                <w:szCs w:val="22"/>
              </w:rPr>
              <w:t>Высокое качество контента, профессиональные фото и видео, экспертные статьи, ориентированность на премиум.</w:t>
            </w:r>
          </w:p>
        </w:tc>
        <w:tc>
          <w:tcPr>
            <w:tcW w:w="1720" w:type="dxa"/>
            <w:tcBorders>
              <w:top w:val="single" w:sz="4" w:space="0" w:color="auto"/>
              <w:left w:val="single" w:sz="4" w:space="0" w:color="auto"/>
              <w:bottom w:val="single" w:sz="4" w:space="0" w:color="auto"/>
              <w:right w:val="single" w:sz="4" w:space="0" w:color="auto"/>
            </w:tcBorders>
            <w:vAlign w:val="center"/>
          </w:tcPr>
          <w:p w14:paraId="59CFD7D6" w14:textId="77777777" w:rsidR="003F63FD" w:rsidRPr="008975E3" w:rsidRDefault="003F63FD" w:rsidP="00A908AF">
            <w:pPr>
              <w:contextualSpacing/>
              <w:jc w:val="center"/>
              <w:rPr>
                <w:sz w:val="22"/>
                <w:szCs w:val="22"/>
              </w:rPr>
            </w:pPr>
            <w:r w:rsidRPr="008975E3">
              <w:rPr>
                <w:color w:val="212529"/>
                <w:sz w:val="22"/>
                <w:szCs w:val="22"/>
              </w:rPr>
              <w:t>Акции и скидки, простые рецепты, общение с подписчиками, ответы на вопросы, вовлечение.</w:t>
            </w:r>
          </w:p>
        </w:tc>
        <w:tc>
          <w:tcPr>
            <w:tcW w:w="1720" w:type="dxa"/>
            <w:tcBorders>
              <w:top w:val="single" w:sz="4" w:space="0" w:color="auto"/>
              <w:left w:val="single" w:sz="4" w:space="0" w:color="auto"/>
              <w:bottom w:val="single" w:sz="4" w:space="0" w:color="auto"/>
              <w:right w:val="single" w:sz="4" w:space="0" w:color="auto"/>
            </w:tcBorders>
            <w:vAlign w:val="center"/>
          </w:tcPr>
          <w:p w14:paraId="1598145F" w14:textId="77777777" w:rsidR="003F63FD" w:rsidRPr="008975E3" w:rsidRDefault="003F63FD" w:rsidP="00A908AF">
            <w:pPr>
              <w:contextualSpacing/>
              <w:jc w:val="center"/>
              <w:rPr>
                <w:sz w:val="22"/>
                <w:szCs w:val="22"/>
              </w:rPr>
            </w:pPr>
            <w:r w:rsidRPr="008975E3">
              <w:rPr>
                <w:color w:val="212529"/>
                <w:sz w:val="22"/>
                <w:szCs w:val="22"/>
              </w:rPr>
              <w:t>Новости компании, информация о продукции, рецепты, поздравления, анонсы мероприятий, ориентированные на региональную аудиторию.</w:t>
            </w:r>
          </w:p>
        </w:tc>
      </w:tr>
      <w:tr w:rsidR="003F63FD" w:rsidRPr="008975E3" w14:paraId="1273A90A" w14:textId="77777777" w:rsidTr="00A908AF">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1BD4D4BF" w14:textId="77777777" w:rsidR="003F63FD" w:rsidRPr="008975E3" w:rsidRDefault="003F63FD" w:rsidP="00A908AF">
            <w:pPr>
              <w:contextualSpacing/>
              <w:jc w:val="center"/>
              <w:rPr>
                <w:sz w:val="22"/>
                <w:szCs w:val="22"/>
              </w:rPr>
            </w:pPr>
            <w:r w:rsidRPr="008975E3">
              <w:rPr>
                <w:sz w:val="22"/>
                <w:szCs w:val="22"/>
              </w:rPr>
              <w:t>Присутствие</w:t>
            </w:r>
          </w:p>
          <w:p w14:paraId="4EF269D2" w14:textId="77777777" w:rsidR="003F63FD" w:rsidRPr="008975E3" w:rsidRDefault="003F63FD" w:rsidP="00A908AF">
            <w:pPr>
              <w:contextualSpacing/>
              <w:jc w:val="center"/>
              <w:rPr>
                <w:sz w:val="22"/>
                <w:szCs w:val="22"/>
              </w:rPr>
            </w:pPr>
            <w:r w:rsidRPr="008975E3">
              <w:rPr>
                <w:sz w:val="22"/>
                <w:szCs w:val="22"/>
              </w:rPr>
              <w:t>в других средствах массовой</w:t>
            </w:r>
          </w:p>
          <w:p w14:paraId="44D26D3D" w14:textId="77777777" w:rsidR="003F63FD" w:rsidRPr="008975E3" w:rsidRDefault="003F63FD" w:rsidP="00A908AF">
            <w:pPr>
              <w:contextualSpacing/>
              <w:jc w:val="center"/>
              <w:rPr>
                <w:sz w:val="22"/>
                <w:szCs w:val="22"/>
              </w:rPr>
            </w:pPr>
            <w:r w:rsidRPr="008975E3">
              <w:rPr>
                <w:sz w:val="22"/>
                <w:szCs w:val="22"/>
              </w:rPr>
              <w:t>информации</w:t>
            </w:r>
          </w:p>
        </w:tc>
        <w:tc>
          <w:tcPr>
            <w:tcW w:w="1843" w:type="dxa"/>
            <w:tcBorders>
              <w:top w:val="single" w:sz="4" w:space="0" w:color="auto"/>
              <w:left w:val="single" w:sz="4" w:space="0" w:color="auto"/>
              <w:bottom w:val="single" w:sz="4" w:space="0" w:color="auto"/>
              <w:right w:val="single" w:sz="4" w:space="0" w:color="auto"/>
            </w:tcBorders>
            <w:vAlign w:val="center"/>
          </w:tcPr>
          <w:p w14:paraId="57B58FBB" w14:textId="77777777" w:rsidR="003F63FD" w:rsidRPr="003F63FD" w:rsidRDefault="003F63FD" w:rsidP="00A908AF">
            <w:pPr>
              <w:contextualSpacing/>
              <w:jc w:val="center"/>
              <w:rPr>
                <w:sz w:val="22"/>
                <w:szCs w:val="22"/>
              </w:rPr>
            </w:pPr>
            <w:r w:rsidRPr="003F63FD">
              <w:rPr>
                <w:sz w:val="22"/>
                <w:szCs w:val="22"/>
              </w:rPr>
              <w:t>Активное: интервью с руководством, новости компании, участие в отраслевых мероприятиях.</w:t>
            </w:r>
          </w:p>
          <w:p w14:paraId="6B57D937"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2434FC7B" w14:textId="77777777" w:rsidR="003F63FD" w:rsidRPr="003F63FD" w:rsidRDefault="003F63FD" w:rsidP="00A908AF">
            <w:pPr>
              <w:contextualSpacing/>
              <w:jc w:val="center"/>
              <w:rPr>
                <w:sz w:val="22"/>
                <w:szCs w:val="22"/>
              </w:rPr>
            </w:pPr>
            <w:r w:rsidRPr="003F63FD">
              <w:rPr>
                <w:sz w:val="22"/>
                <w:szCs w:val="22"/>
              </w:rPr>
              <w:t xml:space="preserve">Активное: реклама, статьи о премиальном качестве продукции, участие в мероприятиях, посвященных культуре потребления </w:t>
            </w:r>
            <w:r w:rsidRPr="003F63FD">
              <w:rPr>
                <w:sz w:val="22"/>
                <w:szCs w:val="22"/>
              </w:rPr>
              <w:lastRenderedPageBreak/>
              <w:t>мяса, спонсорство фестивалей.</w:t>
            </w:r>
          </w:p>
          <w:p w14:paraId="1FC6CAEF"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2863FAE8" w14:textId="77777777" w:rsidR="003F63FD" w:rsidRPr="003F63FD" w:rsidRDefault="003F63FD" w:rsidP="00A908AF">
            <w:pPr>
              <w:contextualSpacing/>
              <w:jc w:val="center"/>
              <w:rPr>
                <w:sz w:val="22"/>
                <w:szCs w:val="22"/>
              </w:rPr>
            </w:pPr>
            <w:r w:rsidRPr="003F63FD">
              <w:rPr>
                <w:sz w:val="22"/>
                <w:szCs w:val="22"/>
              </w:rPr>
              <w:lastRenderedPageBreak/>
              <w:t>Среднее: новости о компании, реклама в торговых сетях.</w:t>
            </w:r>
          </w:p>
          <w:p w14:paraId="1E9D6615" w14:textId="77777777" w:rsidR="003F63FD" w:rsidRPr="008975E3" w:rsidRDefault="003F63FD" w:rsidP="00A908AF">
            <w:pPr>
              <w:contextualSpacing/>
              <w:jc w:val="center"/>
              <w:rPr>
                <w:sz w:val="22"/>
                <w:szCs w:val="22"/>
              </w:rPr>
            </w:pPr>
          </w:p>
        </w:tc>
        <w:tc>
          <w:tcPr>
            <w:tcW w:w="1720" w:type="dxa"/>
            <w:tcBorders>
              <w:top w:val="single" w:sz="4" w:space="0" w:color="auto"/>
              <w:left w:val="single" w:sz="4" w:space="0" w:color="auto"/>
              <w:bottom w:val="single" w:sz="4" w:space="0" w:color="auto"/>
              <w:right w:val="single" w:sz="4" w:space="0" w:color="auto"/>
            </w:tcBorders>
            <w:vAlign w:val="center"/>
          </w:tcPr>
          <w:p w14:paraId="1761F844" w14:textId="77777777" w:rsidR="003F63FD" w:rsidRPr="003F63FD" w:rsidRDefault="003F63FD" w:rsidP="00A908AF">
            <w:pPr>
              <w:contextualSpacing/>
              <w:jc w:val="center"/>
              <w:rPr>
                <w:sz w:val="22"/>
                <w:szCs w:val="22"/>
              </w:rPr>
            </w:pPr>
            <w:r w:rsidRPr="003F63FD">
              <w:rPr>
                <w:sz w:val="22"/>
                <w:szCs w:val="22"/>
              </w:rPr>
              <w:t xml:space="preserve">Активное: реклама в региональных СМИ, интервью с руководством, новости о достижениях компании, участие в </w:t>
            </w:r>
            <w:r w:rsidRPr="003F63FD">
              <w:rPr>
                <w:sz w:val="22"/>
                <w:szCs w:val="22"/>
              </w:rPr>
              <w:lastRenderedPageBreak/>
              <w:t>сельскохозяйственных ярмарках.</w:t>
            </w:r>
          </w:p>
          <w:p w14:paraId="247E0ADE" w14:textId="77777777" w:rsidR="003F63FD" w:rsidRPr="008975E3" w:rsidRDefault="003F63FD" w:rsidP="00A908AF">
            <w:pPr>
              <w:contextualSpacing/>
              <w:jc w:val="center"/>
              <w:rPr>
                <w:sz w:val="22"/>
                <w:szCs w:val="22"/>
              </w:rPr>
            </w:pPr>
          </w:p>
        </w:tc>
      </w:tr>
    </w:tbl>
    <w:p w14:paraId="01DB310D" w14:textId="77777777" w:rsidR="003F63FD" w:rsidRPr="003F63FD" w:rsidRDefault="003F63FD" w:rsidP="003F63FD">
      <w:pPr>
        <w:shd w:val="clear" w:color="auto" w:fill="FFFFFF"/>
        <w:spacing w:line="360" w:lineRule="auto"/>
        <w:ind w:firstLine="360"/>
        <w:jc w:val="both"/>
        <w:rPr>
          <w:color w:val="212529"/>
          <w:sz w:val="28"/>
        </w:rPr>
      </w:pPr>
      <w:r w:rsidRPr="003F63FD">
        <w:rPr>
          <w:color w:val="212529"/>
          <w:sz w:val="28"/>
        </w:rPr>
        <w:lastRenderedPageBreak/>
        <w:t>Все четыре компании являются крупными игроками на российском рынке мясной продукции, но они занимают разные ниши и ориентируются на разные потребительские сегменты.</w:t>
      </w:r>
    </w:p>
    <w:p w14:paraId="50F56CE7" w14:textId="77777777" w:rsidR="003F63FD" w:rsidRPr="003F63FD" w:rsidRDefault="003F63FD" w:rsidP="003F63FD">
      <w:pPr>
        <w:shd w:val="clear" w:color="auto" w:fill="FFFFFF"/>
        <w:spacing w:before="100" w:beforeAutospacing="1" w:line="360" w:lineRule="auto"/>
        <w:ind w:firstLine="360"/>
        <w:jc w:val="both"/>
        <w:rPr>
          <w:color w:val="212529"/>
          <w:sz w:val="28"/>
        </w:rPr>
      </w:pPr>
      <w:r w:rsidRPr="003F63FD">
        <w:rPr>
          <w:b/>
          <w:bCs/>
          <w:color w:val="212529"/>
          <w:sz w:val="28"/>
        </w:rPr>
        <w:t>«Черкизово»</w:t>
      </w:r>
      <w:r w:rsidRPr="003F63FD">
        <w:rPr>
          <w:color w:val="212529"/>
          <w:sz w:val="28"/>
        </w:rPr>
        <w:t> — универсальный игрок, предлагающий широкий ассортимент продукции по разным ценам. Они делают ставку на доступность, масштаб и узнаваемость бренда. Компания стремится удовлетворить потребности большинства потребителей, предлагая продукцию для разных случаев и бюджетов.</w:t>
      </w:r>
    </w:p>
    <w:p w14:paraId="725FC810" w14:textId="77777777" w:rsidR="003F63FD" w:rsidRPr="003F63FD" w:rsidRDefault="003F63FD" w:rsidP="003F63FD">
      <w:pPr>
        <w:shd w:val="clear" w:color="auto" w:fill="FFFFFF"/>
        <w:spacing w:before="100" w:beforeAutospacing="1" w:line="360" w:lineRule="auto"/>
        <w:ind w:firstLine="360"/>
        <w:jc w:val="both"/>
        <w:rPr>
          <w:color w:val="212529"/>
          <w:sz w:val="28"/>
        </w:rPr>
      </w:pPr>
      <w:r w:rsidRPr="003F63FD">
        <w:rPr>
          <w:b/>
          <w:bCs/>
          <w:color w:val="212529"/>
          <w:sz w:val="28"/>
        </w:rPr>
        <w:t>«Мираторг»</w:t>
      </w:r>
      <w:r w:rsidRPr="003F63FD">
        <w:rPr>
          <w:color w:val="212529"/>
          <w:sz w:val="28"/>
        </w:rPr>
        <w:t> позиционирует себя как производитель премиальной говядины. Ориентирован на потребителей, готовых платить за высокое качество, мраморность мяса и уверенность в его происхождении. Компания активно формирует культуру потребления мяса и предлагает продукты для тех, кто ценит вкус и хочет получить гастрономическое удовольствие.</w:t>
      </w:r>
    </w:p>
    <w:p w14:paraId="5F8AFF1A" w14:textId="77777777" w:rsidR="003F63FD" w:rsidRPr="003F63FD" w:rsidRDefault="003F63FD" w:rsidP="003F63FD">
      <w:pPr>
        <w:shd w:val="clear" w:color="auto" w:fill="FFFFFF"/>
        <w:spacing w:before="100" w:beforeAutospacing="1" w:line="360" w:lineRule="auto"/>
        <w:ind w:firstLine="360"/>
        <w:jc w:val="both"/>
        <w:rPr>
          <w:color w:val="212529"/>
          <w:sz w:val="28"/>
        </w:rPr>
      </w:pPr>
      <w:r w:rsidRPr="003F63FD">
        <w:rPr>
          <w:b/>
          <w:bCs/>
          <w:color w:val="212529"/>
          <w:sz w:val="28"/>
        </w:rPr>
        <w:t>«Белая птица»</w:t>
      </w:r>
      <w:r w:rsidRPr="003F63FD">
        <w:rPr>
          <w:color w:val="212529"/>
          <w:sz w:val="28"/>
        </w:rPr>
        <w:t> — предлагает доступное по цене мясо птицы для массового потребителя. Ключевые преимущества — низкая цена, быстрота приготовления и широкий охват аудитории. Компания ориентирована на тех, кто ищет простые и недорогие решения для ежедневного питания.</w:t>
      </w:r>
    </w:p>
    <w:p w14:paraId="72697ADC" w14:textId="77777777" w:rsidR="003F63FD" w:rsidRPr="003F63FD" w:rsidRDefault="003F63FD" w:rsidP="003F63FD">
      <w:pPr>
        <w:shd w:val="clear" w:color="auto" w:fill="FFFFFF"/>
        <w:spacing w:before="100" w:beforeAutospacing="1" w:line="360" w:lineRule="auto"/>
        <w:ind w:firstLine="360"/>
        <w:jc w:val="both"/>
        <w:rPr>
          <w:color w:val="212529"/>
          <w:sz w:val="28"/>
        </w:rPr>
      </w:pPr>
      <w:r w:rsidRPr="003F63FD">
        <w:rPr>
          <w:b/>
          <w:bCs/>
          <w:color w:val="212529"/>
          <w:sz w:val="28"/>
        </w:rPr>
        <w:t>«Агрокомплекс им. Н.И. Ткачева»</w:t>
      </w:r>
      <w:r w:rsidRPr="003F63FD">
        <w:rPr>
          <w:color w:val="212529"/>
          <w:sz w:val="28"/>
        </w:rPr>
        <w:t> — сильный региональный игрок, предлагающий широкий ассортимент продукции, включая мясо, молочную продукцию и консервы. Они делают акцент на свежести, натуральности и кубанском качестве. Компания пользуется доверием потребителей в Южном федеральном округе и предлагает продукцию для тех, кто ценит местное производство и традиционные вкусы.</w:t>
      </w:r>
    </w:p>
    <w:p w14:paraId="2A5DD16F" w14:textId="77777777" w:rsidR="003F63FD" w:rsidRPr="003F63FD" w:rsidRDefault="003F63FD" w:rsidP="003F63FD">
      <w:pPr>
        <w:spacing w:line="360" w:lineRule="auto"/>
        <w:jc w:val="both"/>
        <w:rPr>
          <w:b/>
          <w:caps/>
          <w:sz w:val="32"/>
          <w:szCs w:val="28"/>
        </w:rPr>
      </w:pPr>
    </w:p>
    <w:p w14:paraId="76984344" w14:textId="7C06760F" w:rsidR="00A870BC" w:rsidRDefault="00A870BC" w:rsidP="005F2B90">
      <w:pPr>
        <w:spacing w:line="360" w:lineRule="auto"/>
        <w:rPr>
          <w:b/>
          <w:caps/>
          <w:sz w:val="28"/>
          <w:szCs w:val="28"/>
        </w:rPr>
      </w:pPr>
    </w:p>
    <w:p w14:paraId="4A597D31" w14:textId="4B0A633D" w:rsidR="00A870BC" w:rsidRPr="00E94AD7" w:rsidRDefault="00E94AD7" w:rsidP="005F2B90">
      <w:pPr>
        <w:pStyle w:val="a6"/>
        <w:numPr>
          <w:ilvl w:val="1"/>
          <w:numId w:val="1"/>
        </w:numPr>
        <w:spacing w:line="360" w:lineRule="auto"/>
        <w:rPr>
          <w:b/>
          <w:caps/>
          <w:sz w:val="32"/>
          <w:szCs w:val="28"/>
        </w:rPr>
      </w:pPr>
      <w:r w:rsidRPr="00E94AD7">
        <w:rPr>
          <w:b/>
          <w:sz w:val="28"/>
        </w:rPr>
        <w:lastRenderedPageBreak/>
        <w:t>Определение емкости рынка</w:t>
      </w:r>
    </w:p>
    <w:p w14:paraId="2205B37A" w14:textId="633436D1" w:rsidR="000F7445" w:rsidRPr="000F7445" w:rsidRDefault="000F7445" w:rsidP="00A908AF">
      <w:pPr>
        <w:shd w:val="clear" w:color="auto" w:fill="FFFFFF"/>
        <w:spacing w:line="360" w:lineRule="auto"/>
        <w:ind w:firstLine="708"/>
        <w:jc w:val="both"/>
        <w:rPr>
          <w:color w:val="212529"/>
          <w:sz w:val="28"/>
        </w:rPr>
      </w:pPr>
      <w:r w:rsidRPr="000F7445">
        <w:rPr>
          <w:bCs/>
          <w:color w:val="212529"/>
          <w:sz w:val="28"/>
        </w:rPr>
        <w:t>Расчёт ёмкости рынка</w:t>
      </w:r>
      <w:r w:rsidR="00A908AF">
        <w:rPr>
          <w:bCs/>
          <w:color w:val="212529"/>
          <w:sz w:val="28"/>
        </w:rPr>
        <w:t xml:space="preserve"> «Снизу-вверх»</w:t>
      </w:r>
      <w:r w:rsidRPr="000F7445">
        <w:rPr>
          <w:bCs/>
          <w:color w:val="212529"/>
          <w:sz w:val="28"/>
        </w:rPr>
        <w:t xml:space="preserve"> сосисок «Черкизово» в Москве на 2024 год</w:t>
      </w:r>
      <w:r>
        <w:rPr>
          <w:bCs/>
          <w:color w:val="212529"/>
          <w:sz w:val="28"/>
        </w:rPr>
        <w:t>:</w:t>
      </w:r>
    </w:p>
    <w:p w14:paraId="4FC313F4" w14:textId="77777777" w:rsidR="000F7445" w:rsidRPr="000F7445" w:rsidRDefault="000F7445" w:rsidP="000F7445">
      <w:pPr>
        <w:shd w:val="clear" w:color="auto" w:fill="FFFFFF"/>
        <w:spacing w:line="360" w:lineRule="auto"/>
        <w:jc w:val="both"/>
        <w:rPr>
          <w:color w:val="212529"/>
          <w:sz w:val="28"/>
        </w:rPr>
      </w:pPr>
      <w:r w:rsidRPr="000F7445">
        <w:rPr>
          <w:b/>
          <w:bCs/>
          <w:color w:val="212529"/>
          <w:sz w:val="28"/>
        </w:rPr>
        <w:t>1. Определяем целевую аудиторию:</w:t>
      </w:r>
    </w:p>
    <w:p w14:paraId="09E1602B" w14:textId="4CBC3431" w:rsidR="000F7445" w:rsidRPr="000F7445" w:rsidRDefault="000F7445" w:rsidP="000F7445">
      <w:pPr>
        <w:shd w:val="clear" w:color="auto" w:fill="FFFFFF"/>
        <w:spacing w:before="100" w:beforeAutospacing="1" w:after="100" w:afterAutospacing="1" w:line="360" w:lineRule="auto"/>
        <w:ind w:firstLine="360"/>
        <w:jc w:val="both"/>
        <w:rPr>
          <w:color w:val="212529"/>
          <w:sz w:val="28"/>
        </w:rPr>
      </w:pPr>
      <w:r>
        <w:rPr>
          <w:color w:val="212529"/>
          <w:sz w:val="28"/>
        </w:rPr>
        <w:t>П</w:t>
      </w:r>
      <w:r w:rsidRPr="000F7445">
        <w:rPr>
          <w:color w:val="212529"/>
          <w:sz w:val="28"/>
        </w:rPr>
        <w:t>редположим, что целевая аудитория — это люди в возрасте от 18 до 55 лет, проживающие в Москве, со средним и ниже среднего уровнем дохода (то есть те, кто потенциально покупает сосиски).</w:t>
      </w:r>
    </w:p>
    <w:p w14:paraId="26331402" w14:textId="77777777" w:rsidR="000F7445" w:rsidRPr="000F7445" w:rsidRDefault="000F7445" w:rsidP="000F7445">
      <w:pPr>
        <w:shd w:val="clear" w:color="auto" w:fill="FFFFFF"/>
        <w:spacing w:before="60" w:after="100" w:afterAutospacing="1" w:line="360" w:lineRule="auto"/>
        <w:ind w:firstLine="360"/>
        <w:jc w:val="both"/>
        <w:rPr>
          <w:color w:val="212529"/>
          <w:sz w:val="28"/>
        </w:rPr>
      </w:pPr>
      <w:r w:rsidRPr="000F7445">
        <w:rPr>
          <w:bCs/>
          <w:color w:val="212529"/>
          <w:sz w:val="28"/>
        </w:rPr>
        <w:t>Численность целевой аудитории:</w:t>
      </w:r>
      <w:r w:rsidRPr="000F7445">
        <w:rPr>
          <w:color w:val="212529"/>
          <w:sz w:val="28"/>
        </w:rPr>
        <w:t> по данным Росстата на начало 2024 года, население Москвы составляло примерно 13 миллионов человек. Предположим, что 60% населения попадают в нашу целевую группу.</w:t>
      </w:r>
    </w:p>
    <w:p w14:paraId="10936805" w14:textId="77777777" w:rsidR="000F7445" w:rsidRPr="000F7445" w:rsidRDefault="000F7445" w:rsidP="000F7445">
      <w:pPr>
        <w:shd w:val="clear" w:color="auto" w:fill="FFFFFF"/>
        <w:spacing w:before="100" w:beforeAutospacing="1" w:after="100" w:afterAutospacing="1" w:line="360" w:lineRule="auto"/>
        <w:ind w:firstLine="360"/>
        <w:jc w:val="both"/>
        <w:rPr>
          <w:color w:val="212529"/>
          <w:sz w:val="28"/>
        </w:rPr>
      </w:pPr>
      <w:r w:rsidRPr="000F7445">
        <w:rPr>
          <w:color w:val="212529"/>
          <w:sz w:val="28"/>
        </w:rPr>
        <w:t>Численность целевой аудитории (тыс. чел.) = 13 000 тыс. чел. * 0,6 = 7800 тыс. чел.</w:t>
      </w:r>
    </w:p>
    <w:p w14:paraId="020A52C0" w14:textId="77777777" w:rsidR="000F7445" w:rsidRPr="000F7445" w:rsidRDefault="000F7445" w:rsidP="000F7445">
      <w:pPr>
        <w:shd w:val="clear" w:color="auto" w:fill="FFFFFF"/>
        <w:spacing w:line="360" w:lineRule="auto"/>
        <w:jc w:val="both"/>
        <w:rPr>
          <w:color w:val="212529"/>
          <w:sz w:val="28"/>
        </w:rPr>
      </w:pPr>
      <w:r w:rsidRPr="000F7445">
        <w:rPr>
          <w:b/>
          <w:bCs/>
          <w:color w:val="212529"/>
          <w:sz w:val="28"/>
        </w:rPr>
        <w:t>2. Определяем норму потребления:</w:t>
      </w:r>
    </w:p>
    <w:p w14:paraId="05AFF18B" w14:textId="32FC1C71" w:rsidR="000F7445" w:rsidRPr="000F7445" w:rsidRDefault="000F7445" w:rsidP="000F7445">
      <w:pPr>
        <w:shd w:val="clear" w:color="auto" w:fill="FFFFFF"/>
        <w:spacing w:before="100" w:beforeAutospacing="1" w:after="100" w:afterAutospacing="1" w:line="360" w:lineRule="auto"/>
        <w:ind w:firstLine="360"/>
        <w:jc w:val="both"/>
        <w:rPr>
          <w:color w:val="212529"/>
          <w:sz w:val="28"/>
        </w:rPr>
      </w:pPr>
      <w:r w:rsidRPr="000F7445">
        <w:rPr>
          <w:color w:val="212529"/>
          <w:sz w:val="28"/>
        </w:rPr>
        <w:t>Нам нужно узнать, сколько сосисок в среднем потребляет один человек из нашей целевой аудитории в год.</w:t>
      </w:r>
      <w:r>
        <w:rPr>
          <w:color w:val="212529"/>
          <w:sz w:val="28"/>
        </w:rPr>
        <w:t xml:space="preserve"> </w:t>
      </w:r>
      <w:r w:rsidRPr="000F7445">
        <w:rPr>
          <w:color w:val="212529"/>
          <w:sz w:val="28"/>
        </w:rPr>
        <w:t>Предположим, что в среднем человек из целевой аудитории потребляет 2 кг сосисок «Черкизов</w:t>
      </w:r>
      <w:r>
        <w:rPr>
          <w:color w:val="212529"/>
          <w:sz w:val="28"/>
        </w:rPr>
        <w:t>о</w:t>
      </w:r>
      <w:r w:rsidRPr="000F7445">
        <w:rPr>
          <w:color w:val="212529"/>
          <w:sz w:val="28"/>
        </w:rPr>
        <w:t>» в год. </w:t>
      </w:r>
    </w:p>
    <w:p w14:paraId="49D22289" w14:textId="6E069838" w:rsidR="000F7445" w:rsidRPr="000F7445" w:rsidRDefault="000F7445" w:rsidP="000F7445">
      <w:pPr>
        <w:shd w:val="clear" w:color="auto" w:fill="FFFFFF"/>
        <w:spacing w:before="60" w:after="100" w:afterAutospacing="1" w:line="360" w:lineRule="auto"/>
        <w:ind w:firstLine="360"/>
        <w:jc w:val="both"/>
        <w:rPr>
          <w:color w:val="212529"/>
          <w:sz w:val="28"/>
        </w:rPr>
      </w:pPr>
      <w:r w:rsidRPr="000F7445">
        <w:rPr>
          <w:color w:val="212529"/>
          <w:sz w:val="28"/>
        </w:rPr>
        <w:t>Предположим, что в 1 кг сосисок «Черкизов</w:t>
      </w:r>
      <w:r>
        <w:rPr>
          <w:color w:val="212529"/>
          <w:sz w:val="28"/>
        </w:rPr>
        <w:t>о</w:t>
      </w:r>
      <w:r w:rsidRPr="000F7445">
        <w:rPr>
          <w:color w:val="212529"/>
          <w:sz w:val="28"/>
        </w:rPr>
        <w:t>» содержится примерно 25 сосисок (это зависит от размера и типа сосисок).</w:t>
      </w:r>
    </w:p>
    <w:p w14:paraId="1D83AEB9" w14:textId="77777777" w:rsidR="000F7445" w:rsidRPr="000F7445" w:rsidRDefault="000F7445" w:rsidP="000F7445">
      <w:pPr>
        <w:shd w:val="clear" w:color="auto" w:fill="FFFFFF"/>
        <w:spacing w:before="100" w:beforeAutospacing="1" w:after="100" w:afterAutospacing="1" w:line="360" w:lineRule="auto"/>
        <w:ind w:firstLine="360"/>
        <w:jc w:val="both"/>
        <w:rPr>
          <w:color w:val="212529"/>
          <w:sz w:val="28"/>
        </w:rPr>
      </w:pPr>
      <w:r w:rsidRPr="000F7445">
        <w:rPr>
          <w:color w:val="212529"/>
          <w:sz w:val="28"/>
        </w:rPr>
        <w:t>Норма потребления товара за период N (шт.) = 2 кг * 25 шт/кг = 50 шт.</w:t>
      </w:r>
    </w:p>
    <w:p w14:paraId="5FD2B796" w14:textId="77777777" w:rsidR="000F7445" w:rsidRPr="000F7445" w:rsidRDefault="000F7445" w:rsidP="000F7445">
      <w:pPr>
        <w:shd w:val="clear" w:color="auto" w:fill="FFFFFF"/>
        <w:spacing w:line="360" w:lineRule="auto"/>
        <w:jc w:val="both"/>
        <w:rPr>
          <w:color w:val="212529"/>
          <w:sz w:val="28"/>
        </w:rPr>
      </w:pPr>
      <w:r w:rsidRPr="000F7445">
        <w:rPr>
          <w:b/>
          <w:bCs/>
          <w:color w:val="212529"/>
          <w:sz w:val="28"/>
        </w:rPr>
        <w:t>3. Определяем среднюю стоимость:</w:t>
      </w:r>
    </w:p>
    <w:p w14:paraId="0E9FE2C6" w14:textId="77777777" w:rsidR="000F7445" w:rsidRPr="000F7445" w:rsidRDefault="000F7445" w:rsidP="000F7445">
      <w:pPr>
        <w:shd w:val="clear" w:color="auto" w:fill="FFFFFF"/>
        <w:spacing w:before="60" w:after="100" w:afterAutospacing="1" w:line="360" w:lineRule="auto"/>
        <w:ind w:firstLine="708"/>
        <w:jc w:val="both"/>
        <w:rPr>
          <w:color w:val="212529"/>
          <w:sz w:val="28"/>
        </w:rPr>
      </w:pPr>
      <w:r w:rsidRPr="000F7445">
        <w:rPr>
          <w:color w:val="212529"/>
          <w:sz w:val="28"/>
        </w:rPr>
        <w:t>Предположим, что средняя цена 1 кг сосисок «Черкизовские» составляет 400 рублей.</w:t>
      </w:r>
    </w:p>
    <w:p w14:paraId="26CB8998" w14:textId="77777777" w:rsidR="000F7445" w:rsidRPr="000F7445" w:rsidRDefault="000F7445" w:rsidP="000F7445">
      <w:pPr>
        <w:shd w:val="clear" w:color="auto" w:fill="FFFFFF"/>
        <w:spacing w:before="100" w:beforeAutospacing="1" w:after="100" w:afterAutospacing="1" w:line="360" w:lineRule="auto"/>
        <w:ind w:firstLine="708"/>
        <w:jc w:val="both"/>
        <w:rPr>
          <w:color w:val="212529"/>
          <w:sz w:val="28"/>
        </w:rPr>
      </w:pPr>
      <w:r w:rsidRPr="000F7445">
        <w:rPr>
          <w:color w:val="212529"/>
          <w:sz w:val="28"/>
        </w:rPr>
        <w:t>Средняя стоимость 1 единицы продукции на рынке (р.) = 400 руб / 25 шт = 16 руб/шт</w:t>
      </w:r>
    </w:p>
    <w:p w14:paraId="48CB311B" w14:textId="77777777" w:rsidR="000F7445" w:rsidRDefault="000F7445" w:rsidP="000F7445">
      <w:pPr>
        <w:shd w:val="clear" w:color="auto" w:fill="FFFFFF"/>
        <w:spacing w:line="360" w:lineRule="auto"/>
        <w:jc w:val="both"/>
        <w:rPr>
          <w:b/>
          <w:bCs/>
          <w:color w:val="212529"/>
          <w:sz w:val="28"/>
        </w:rPr>
      </w:pPr>
    </w:p>
    <w:p w14:paraId="696A4084" w14:textId="0E0AA0E5" w:rsidR="000F7445" w:rsidRPr="000F7445" w:rsidRDefault="000F7445" w:rsidP="000F7445">
      <w:pPr>
        <w:shd w:val="clear" w:color="auto" w:fill="FFFFFF"/>
        <w:spacing w:line="360" w:lineRule="auto"/>
        <w:jc w:val="both"/>
        <w:rPr>
          <w:color w:val="212529"/>
          <w:sz w:val="28"/>
        </w:rPr>
      </w:pPr>
      <w:r w:rsidRPr="000F7445">
        <w:rPr>
          <w:b/>
          <w:bCs/>
          <w:color w:val="212529"/>
          <w:sz w:val="28"/>
        </w:rPr>
        <w:t>4. Расчет емкости рынка в количественном выражении:</w:t>
      </w:r>
    </w:p>
    <w:p w14:paraId="2C39FFEA" w14:textId="77777777" w:rsidR="000F7445" w:rsidRPr="000F7445" w:rsidRDefault="000F7445" w:rsidP="00A908AF">
      <w:pPr>
        <w:shd w:val="clear" w:color="auto" w:fill="FFFFFF"/>
        <w:spacing w:before="100" w:beforeAutospacing="1" w:after="100" w:afterAutospacing="1" w:line="360" w:lineRule="auto"/>
        <w:ind w:firstLine="708"/>
        <w:jc w:val="both"/>
        <w:rPr>
          <w:color w:val="212529"/>
          <w:sz w:val="28"/>
        </w:rPr>
      </w:pPr>
      <w:r w:rsidRPr="000F7445">
        <w:rPr>
          <w:color w:val="212529"/>
          <w:sz w:val="28"/>
        </w:rPr>
        <w:t>Ёмкость рынка за период N (тыс. шт.) = численность целевой аудитории рынка (тыс. чел.) ∙ норма потребления товара за период N (шт.)</w:t>
      </w:r>
    </w:p>
    <w:p w14:paraId="481B866E" w14:textId="77777777" w:rsidR="000F7445" w:rsidRPr="000F7445" w:rsidRDefault="000F7445" w:rsidP="00A908AF">
      <w:pPr>
        <w:shd w:val="clear" w:color="auto" w:fill="FFFFFF"/>
        <w:spacing w:before="100" w:beforeAutospacing="1" w:after="100" w:afterAutospacing="1" w:line="360" w:lineRule="auto"/>
        <w:ind w:firstLine="708"/>
        <w:jc w:val="both"/>
        <w:rPr>
          <w:color w:val="212529"/>
          <w:sz w:val="28"/>
        </w:rPr>
      </w:pPr>
      <w:r w:rsidRPr="000F7445">
        <w:rPr>
          <w:color w:val="212529"/>
          <w:sz w:val="28"/>
        </w:rPr>
        <w:t>Ёмкость рынка (тыс. шт.) = 7800 тыс. чел. * 50 шт./чел. = 390 000 тыс. шт. = 390 млн шт.</w:t>
      </w:r>
    </w:p>
    <w:p w14:paraId="6300FC4E" w14:textId="77777777" w:rsidR="000F7445" w:rsidRPr="000F7445" w:rsidRDefault="000F7445" w:rsidP="000F7445">
      <w:pPr>
        <w:shd w:val="clear" w:color="auto" w:fill="FFFFFF"/>
        <w:spacing w:line="360" w:lineRule="auto"/>
        <w:jc w:val="both"/>
        <w:rPr>
          <w:color w:val="212529"/>
          <w:sz w:val="28"/>
        </w:rPr>
      </w:pPr>
      <w:r w:rsidRPr="000F7445">
        <w:rPr>
          <w:b/>
          <w:bCs/>
          <w:color w:val="212529"/>
          <w:sz w:val="28"/>
        </w:rPr>
        <w:t>5. Расчет емкости рынка в денежном выражении:</w:t>
      </w:r>
    </w:p>
    <w:p w14:paraId="37DC2E14" w14:textId="77777777" w:rsidR="000F7445" w:rsidRPr="000F7445" w:rsidRDefault="000F7445" w:rsidP="00A908AF">
      <w:pPr>
        <w:shd w:val="clear" w:color="auto" w:fill="FFFFFF"/>
        <w:spacing w:before="100" w:beforeAutospacing="1" w:after="100" w:afterAutospacing="1" w:line="360" w:lineRule="auto"/>
        <w:ind w:firstLine="708"/>
        <w:jc w:val="both"/>
        <w:rPr>
          <w:color w:val="212529"/>
          <w:sz w:val="28"/>
        </w:rPr>
      </w:pPr>
      <w:r w:rsidRPr="000F7445">
        <w:rPr>
          <w:color w:val="212529"/>
          <w:sz w:val="28"/>
        </w:rPr>
        <w:t>Ёмкость рынка за период N (тыс. р.) = численность целевой аудитории рынка (тыс. чел.) ∙ норма потребления товара за период N (шт.) ∙ средняя стоимость 1 единицы продукции на рынке (р.)</w:t>
      </w:r>
    </w:p>
    <w:p w14:paraId="14E084C4" w14:textId="77777777" w:rsidR="000F7445" w:rsidRPr="000F7445" w:rsidRDefault="000F7445" w:rsidP="00A908AF">
      <w:pPr>
        <w:shd w:val="clear" w:color="auto" w:fill="FFFFFF"/>
        <w:spacing w:before="100" w:beforeAutospacing="1" w:after="100" w:afterAutospacing="1" w:line="360" w:lineRule="auto"/>
        <w:ind w:firstLine="708"/>
        <w:jc w:val="both"/>
        <w:rPr>
          <w:color w:val="212529"/>
          <w:sz w:val="28"/>
        </w:rPr>
      </w:pPr>
      <w:r w:rsidRPr="000F7445">
        <w:rPr>
          <w:color w:val="212529"/>
          <w:sz w:val="28"/>
        </w:rPr>
        <w:t>Емкость рынка (тыс. руб.) = 7800 тыс. чел. * 50 шт./чел. * 16 руб./шт. = 6 240 000 тыс. руб. = 6,24 млрд руб.</w:t>
      </w:r>
    </w:p>
    <w:p w14:paraId="5DFBC329" w14:textId="7F46406D" w:rsidR="000F7445" w:rsidRPr="000F7445" w:rsidRDefault="000F7445" w:rsidP="000F7445">
      <w:pPr>
        <w:shd w:val="clear" w:color="auto" w:fill="FFFFFF"/>
        <w:spacing w:line="360" w:lineRule="auto"/>
        <w:ind w:firstLine="708"/>
        <w:jc w:val="both"/>
        <w:rPr>
          <w:color w:val="212529"/>
          <w:sz w:val="28"/>
        </w:rPr>
      </w:pPr>
      <w:r w:rsidRPr="000F7445">
        <w:rPr>
          <w:bCs/>
          <w:color w:val="212529"/>
          <w:sz w:val="28"/>
        </w:rPr>
        <w:t>Таким образом,</w:t>
      </w:r>
      <w:r>
        <w:rPr>
          <w:b/>
          <w:bCs/>
          <w:color w:val="212529"/>
          <w:sz w:val="28"/>
        </w:rPr>
        <w:t xml:space="preserve"> </w:t>
      </w:r>
      <w:r>
        <w:rPr>
          <w:color w:val="212529"/>
          <w:sz w:val="28"/>
        </w:rPr>
        <w:t>п</w:t>
      </w:r>
      <w:r w:rsidRPr="000F7445">
        <w:rPr>
          <w:color w:val="212529"/>
          <w:sz w:val="28"/>
        </w:rPr>
        <w:t>о нашим оценкам, ёмкость рынка сосисок «Черкизов</w:t>
      </w:r>
      <w:r w:rsidR="00A908AF">
        <w:rPr>
          <w:color w:val="212529"/>
          <w:sz w:val="28"/>
        </w:rPr>
        <w:t>о</w:t>
      </w:r>
      <w:r w:rsidRPr="000F7445">
        <w:rPr>
          <w:color w:val="212529"/>
          <w:sz w:val="28"/>
        </w:rPr>
        <w:t>» в Москве в 2024 году составит примерно 390 миллионов штук или 6,24 миллиарда рублей.</w:t>
      </w:r>
    </w:p>
    <w:p w14:paraId="1F9C30A0" w14:textId="0D423B86" w:rsidR="00266D80" w:rsidRDefault="00266D80" w:rsidP="000F7445">
      <w:pPr>
        <w:spacing w:line="360" w:lineRule="auto"/>
        <w:jc w:val="both"/>
        <w:rPr>
          <w:caps/>
          <w:sz w:val="28"/>
          <w:szCs w:val="28"/>
        </w:rPr>
      </w:pPr>
    </w:p>
    <w:p w14:paraId="40F23668" w14:textId="0AFC6D5B" w:rsidR="00A908AF" w:rsidRDefault="00A908AF" w:rsidP="000F7445">
      <w:pPr>
        <w:spacing w:line="360" w:lineRule="auto"/>
        <w:jc w:val="both"/>
        <w:rPr>
          <w:caps/>
          <w:sz w:val="28"/>
          <w:szCs w:val="28"/>
        </w:rPr>
      </w:pPr>
    </w:p>
    <w:p w14:paraId="10FC04AB" w14:textId="36303A9A" w:rsidR="00A908AF" w:rsidRDefault="00A908AF" w:rsidP="000F7445">
      <w:pPr>
        <w:spacing w:line="360" w:lineRule="auto"/>
        <w:jc w:val="both"/>
        <w:rPr>
          <w:caps/>
          <w:sz w:val="28"/>
          <w:szCs w:val="28"/>
        </w:rPr>
      </w:pPr>
    </w:p>
    <w:p w14:paraId="73450686" w14:textId="17A5E3AB" w:rsidR="00A908AF" w:rsidRDefault="00A908AF" w:rsidP="000F7445">
      <w:pPr>
        <w:spacing w:line="360" w:lineRule="auto"/>
        <w:jc w:val="both"/>
        <w:rPr>
          <w:caps/>
          <w:sz w:val="28"/>
          <w:szCs w:val="28"/>
        </w:rPr>
      </w:pPr>
    </w:p>
    <w:p w14:paraId="521BE0C6" w14:textId="0D1A3CF6" w:rsidR="00A908AF" w:rsidRDefault="00A908AF" w:rsidP="000F7445">
      <w:pPr>
        <w:spacing w:line="360" w:lineRule="auto"/>
        <w:jc w:val="both"/>
        <w:rPr>
          <w:caps/>
          <w:sz w:val="28"/>
          <w:szCs w:val="28"/>
        </w:rPr>
      </w:pPr>
    </w:p>
    <w:p w14:paraId="42A14F0E" w14:textId="763D8930" w:rsidR="00A908AF" w:rsidRDefault="00A908AF" w:rsidP="000F7445">
      <w:pPr>
        <w:spacing w:line="360" w:lineRule="auto"/>
        <w:jc w:val="both"/>
        <w:rPr>
          <w:caps/>
          <w:sz w:val="28"/>
          <w:szCs w:val="28"/>
        </w:rPr>
      </w:pPr>
    </w:p>
    <w:p w14:paraId="31C4F54B" w14:textId="4CBCDDE3" w:rsidR="00A908AF" w:rsidRDefault="00A908AF" w:rsidP="000F7445">
      <w:pPr>
        <w:spacing w:line="360" w:lineRule="auto"/>
        <w:jc w:val="both"/>
        <w:rPr>
          <w:caps/>
          <w:sz w:val="28"/>
          <w:szCs w:val="28"/>
        </w:rPr>
      </w:pPr>
    </w:p>
    <w:p w14:paraId="04991E64" w14:textId="7736C27F" w:rsidR="00A908AF" w:rsidRDefault="00A908AF" w:rsidP="000F7445">
      <w:pPr>
        <w:spacing w:line="360" w:lineRule="auto"/>
        <w:jc w:val="both"/>
        <w:rPr>
          <w:caps/>
          <w:sz w:val="28"/>
          <w:szCs w:val="28"/>
        </w:rPr>
      </w:pPr>
    </w:p>
    <w:p w14:paraId="0AD06ABD" w14:textId="74F703CC" w:rsidR="00A908AF" w:rsidRDefault="00A908AF" w:rsidP="000F7445">
      <w:pPr>
        <w:spacing w:line="360" w:lineRule="auto"/>
        <w:jc w:val="both"/>
        <w:rPr>
          <w:caps/>
          <w:sz w:val="28"/>
          <w:szCs w:val="28"/>
        </w:rPr>
      </w:pPr>
    </w:p>
    <w:p w14:paraId="0F554301" w14:textId="5F49940A" w:rsidR="00A908AF" w:rsidRPr="000F7445" w:rsidRDefault="00A908AF" w:rsidP="000F7445">
      <w:pPr>
        <w:spacing w:line="360" w:lineRule="auto"/>
        <w:jc w:val="both"/>
        <w:rPr>
          <w:caps/>
          <w:sz w:val="28"/>
          <w:szCs w:val="28"/>
        </w:rPr>
      </w:pPr>
    </w:p>
    <w:p w14:paraId="5A5EACCE" w14:textId="59708346" w:rsidR="00266D80" w:rsidRPr="00A908AF" w:rsidRDefault="00A908AF" w:rsidP="005F2B90">
      <w:pPr>
        <w:pStyle w:val="a6"/>
        <w:numPr>
          <w:ilvl w:val="1"/>
          <w:numId w:val="1"/>
        </w:numPr>
        <w:spacing w:line="360" w:lineRule="auto"/>
        <w:rPr>
          <w:b/>
          <w:caps/>
          <w:sz w:val="32"/>
          <w:szCs w:val="28"/>
        </w:rPr>
      </w:pPr>
      <w:r w:rsidRPr="00A908AF">
        <w:rPr>
          <w:b/>
          <w:sz w:val="28"/>
        </w:rPr>
        <w:lastRenderedPageBreak/>
        <w:t xml:space="preserve">Предложения по </w:t>
      </w:r>
      <w:r w:rsidR="005F2B90">
        <w:rPr>
          <w:b/>
          <w:sz w:val="28"/>
        </w:rPr>
        <w:t xml:space="preserve">укреплению конкурентных позиций </w:t>
      </w:r>
      <w:r w:rsidRPr="00A908AF">
        <w:rPr>
          <w:b/>
          <w:sz w:val="28"/>
        </w:rPr>
        <w:t>продукции</w:t>
      </w:r>
    </w:p>
    <w:p w14:paraId="5AC8F453" w14:textId="77777777" w:rsidR="00A908AF" w:rsidRDefault="00A908AF" w:rsidP="00A908AF">
      <w:pPr>
        <w:shd w:val="clear" w:color="auto" w:fill="FFFFFF"/>
        <w:spacing w:line="360" w:lineRule="auto"/>
        <w:ind w:firstLine="708"/>
        <w:jc w:val="both"/>
        <w:rPr>
          <w:b/>
          <w:bCs/>
          <w:color w:val="212529"/>
          <w:sz w:val="28"/>
        </w:rPr>
      </w:pPr>
      <w:r w:rsidRPr="00A908AF">
        <w:rPr>
          <w:color w:val="212529"/>
          <w:sz w:val="28"/>
        </w:rPr>
        <w:t xml:space="preserve">Основываясь на анализе конкурентоспособности </w:t>
      </w:r>
      <w:r>
        <w:rPr>
          <w:color w:val="212529"/>
          <w:sz w:val="28"/>
        </w:rPr>
        <w:t xml:space="preserve">продукции </w:t>
      </w:r>
      <w:r w:rsidRPr="00A908AF">
        <w:rPr>
          <w:color w:val="212529"/>
          <w:sz w:val="28"/>
        </w:rPr>
        <w:t>«Черкизов</w:t>
      </w:r>
      <w:r>
        <w:rPr>
          <w:color w:val="212529"/>
          <w:sz w:val="28"/>
        </w:rPr>
        <w:t>о</w:t>
      </w:r>
      <w:r w:rsidRPr="00A908AF">
        <w:rPr>
          <w:color w:val="212529"/>
          <w:sz w:val="28"/>
        </w:rPr>
        <w:t>» и учитывая требования к разработке мероприятий, направленных на улучшение конкурентных позиций</w:t>
      </w:r>
      <w:r>
        <w:rPr>
          <w:color w:val="212529"/>
          <w:sz w:val="28"/>
        </w:rPr>
        <w:t xml:space="preserve"> сделаем основные выводы о </w:t>
      </w:r>
      <w:r w:rsidRPr="00A908AF">
        <w:rPr>
          <w:bCs/>
          <w:color w:val="212529"/>
          <w:sz w:val="28"/>
        </w:rPr>
        <w:t>конкурентной</w:t>
      </w:r>
      <w:r>
        <w:rPr>
          <w:color w:val="212529"/>
          <w:sz w:val="28"/>
        </w:rPr>
        <w:t xml:space="preserve"> позиции предприятия</w:t>
      </w:r>
      <w:r>
        <w:rPr>
          <w:b/>
          <w:bCs/>
          <w:color w:val="212529"/>
          <w:sz w:val="28"/>
        </w:rPr>
        <w:t>:</w:t>
      </w:r>
    </w:p>
    <w:p w14:paraId="7C6F2A6F" w14:textId="003FD8B0" w:rsidR="00A908AF" w:rsidRPr="00A908AF" w:rsidRDefault="00A908AF" w:rsidP="00A908AF">
      <w:pPr>
        <w:shd w:val="clear" w:color="auto" w:fill="FFFFFF"/>
        <w:spacing w:line="360" w:lineRule="auto"/>
        <w:ind w:firstLine="360"/>
        <w:jc w:val="both"/>
        <w:rPr>
          <w:color w:val="212529"/>
          <w:sz w:val="28"/>
        </w:rPr>
      </w:pPr>
      <w:r>
        <w:rPr>
          <w:color w:val="212529"/>
          <w:sz w:val="28"/>
        </w:rPr>
        <w:t xml:space="preserve">- </w:t>
      </w:r>
      <w:r w:rsidRPr="00A908AF">
        <w:rPr>
          <w:color w:val="212529"/>
          <w:sz w:val="28"/>
        </w:rPr>
        <w:t>«Черкизово» обладает узнаваемым брендом, широким ассортиментом и налаженной дистрибуцией.</w:t>
      </w:r>
    </w:p>
    <w:p w14:paraId="4FBBE0A1" w14:textId="43B05C55" w:rsidR="00A908AF" w:rsidRPr="00A908AF" w:rsidRDefault="00A908AF" w:rsidP="00A908AF">
      <w:pPr>
        <w:shd w:val="clear" w:color="auto" w:fill="FFFFFF"/>
        <w:spacing w:before="60" w:after="100" w:afterAutospacing="1" w:line="360" w:lineRule="auto"/>
        <w:ind w:firstLine="360"/>
        <w:jc w:val="both"/>
        <w:rPr>
          <w:color w:val="212529"/>
          <w:sz w:val="28"/>
        </w:rPr>
      </w:pPr>
      <w:r>
        <w:rPr>
          <w:color w:val="212529"/>
          <w:sz w:val="28"/>
        </w:rPr>
        <w:t xml:space="preserve">- </w:t>
      </w:r>
      <w:r w:rsidRPr="00A908AF">
        <w:rPr>
          <w:color w:val="212529"/>
          <w:sz w:val="28"/>
        </w:rPr>
        <w:t xml:space="preserve">Конкуренция на рынке </w:t>
      </w:r>
      <w:r w:rsidR="00727FC2">
        <w:rPr>
          <w:color w:val="212529"/>
          <w:sz w:val="28"/>
        </w:rPr>
        <w:t xml:space="preserve">продукции высока, </w:t>
      </w:r>
      <w:r w:rsidRPr="00A908AF">
        <w:rPr>
          <w:color w:val="212529"/>
          <w:sz w:val="28"/>
        </w:rPr>
        <w:t>поэтому необходимо постоянно работать над улучшением конкурентных преимуществ.</w:t>
      </w:r>
    </w:p>
    <w:p w14:paraId="75A56783" w14:textId="43995C36" w:rsidR="00A908AF" w:rsidRPr="00A908AF" w:rsidRDefault="00A908AF" w:rsidP="00A908AF">
      <w:pPr>
        <w:shd w:val="clear" w:color="auto" w:fill="FFFFFF"/>
        <w:spacing w:before="60" w:after="100" w:afterAutospacing="1" w:line="360" w:lineRule="auto"/>
        <w:ind w:firstLine="360"/>
        <w:jc w:val="both"/>
        <w:rPr>
          <w:color w:val="212529"/>
          <w:sz w:val="28"/>
        </w:rPr>
      </w:pPr>
      <w:r>
        <w:rPr>
          <w:color w:val="212529"/>
          <w:sz w:val="28"/>
        </w:rPr>
        <w:t xml:space="preserve">- </w:t>
      </w:r>
      <w:r w:rsidRPr="00A908AF">
        <w:rPr>
          <w:color w:val="212529"/>
          <w:sz w:val="28"/>
        </w:rPr>
        <w:t>Ключевые направления для повышения конкурентоспособности: улучшение качества, оптимизация цен, активное продвижение и эффективный сбыт.</w:t>
      </w:r>
    </w:p>
    <w:p w14:paraId="0BC79820" w14:textId="0462D467" w:rsidR="00727FC2" w:rsidRPr="00727FC2" w:rsidRDefault="00727FC2" w:rsidP="00727FC2">
      <w:pPr>
        <w:shd w:val="clear" w:color="auto" w:fill="FFFFFF"/>
        <w:spacing w:line="360" w:lineRule="auto"/>
        <w:ind w:firstLine="360"/>
        <w:jc w:val="both"/>
        <w:rPr>
          <w:b/>
          <w:color w:val="212529"/>
          <w:sz w:val="28"/>
        </w:rPr>
      </w:pPr>
      <w:r w:rsidRPr="00727FC2">
        <w:rPr>
          <w:b/>
          <w:bCs/>
          <w:color w:val="212529"/>
          <w:sz w:val="28"/>
        </w:rPr>
        <w:t xml:space="preserve">Мероприятия по укреплению конкурентных позиций </w:t>
      </w:r>
      <w:r>
        <w:rPr>
          <w:b/>
          <w:bCs/>
          <w:color w:val="212529"/>
          <w:sz w:val="28"/>
        </w:rPr>
        <w:t>«</w:t>
      </w:r>
      <w:r w:rsidRPr="00727FC2">
        <w:rPr>
          <w:b/>
          <w:bCs/>
          <w:color w:val="212529"/>
          <w:sz w:val="28"/>
        </w:rPr>
        <w:t>Черкизов</w:t>
      </w:r>
      <w:r>
        <w:rPr>
          <w:b/>
          <w:bCs/>
          <w:color w:val="212529"/>
          <w:sz w:val="28"/>
        </w:rPr>
        <w:t>о»</w:t>
      </w:r>
      <w:r w:rsidRPr="00727FC2">
        <w:rPr>
          <w:b/>
          <w:bCs/>
          <w:color w:val="212529"/>
          <w:sz w:val="28"/>
        </w:rPr>
        <w:t>:</w:t>
      </w:r>
    </w:p>
    <w:p w14:paraId="0323C6C4" w14:textId="77777777" w:rsidR="00727FC2" w:rsidRPr="00727FC2" w:rsidRDefault="00727FC2" w:rsidP="00727FC2">
      <w:pPr>
        <w:shd w:val="clear" w:color="auto" w:fill="FFFFFF"/>
        <w:spacing w:line="360" w:lineRule="auto"/>
        <w:jc w:val="both"/>
        <w:rPr>
          <w:color w:val="212529"/>
          <w:sz w:val="28"/>
        </w:rPr>
      </w:pPr>
      <w:r w:rsidRPr="00727FC2">
        <w:rPr>
          <w:b/>
          <w:bCs/>
          <w:color w:val="212529"/>
          <w:sz w:val="28"/>
        </w:rPr>
        <w:t>1. Ассортиментная политика:</w:t>
      </w:r>
    </w:p>
    <w:p w14:paraId="0E8CF717" w14:textId="38BA3C5B"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Pr>
          <w:color w:val="212529"/>
          <w:sz w:val="28"/>
        </w:rPr>
        <w:t xml:space="preserve">- </w:t>
      </w:r>
      <w:r w:rsidRPr="00727FC2">
        <w:rPr>
          <w:color w:val="212529"/>
          <w:sz w:val="28"/>
        </w:rPr>
        <w:t>Расширение линейки продукции, ориентированной на разные целевые аудитории и удовлетворяющей разнообразные вкусовые предпочтения.</w:t>
      </w:r>
    </w:p>
    <w:p w14:paraId="480C1851" w14:textId="2F44F63B"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sidRPr="00727FC2">
        <w:rPr>
          <w:color w:val="212529"/>
          <w:sz w:val="28"/>
        </w:rPr>
        <w:t>Разработ</w:t>
      </w:r>
      <w:r>
        <w:rPr>
          <w:color w:val="212529"/>
          <w:sz w:val="28"/>
        </w:rPr>
        <w:t xml:space="preserve">ка и выпуск новых видов продукции (например, сосисок). </w:t>
      </w:r>
      <w:r w:rsidRPr="00727FC2">
        <w:rPr>
          <w:color w:val="212529"/>
          <w:sz w:val="28"/>
        </w:rPr>
        <w:t>Расширение ассортимента позволит привлечь новых потребителей и увеличить долю рынка.</w:t>
      </w:r>
    </w:p>
    <w:p w14:paraId="130DABC1" w14:textId="2D1228F1" w:rsidR="00727FC2" w:rsidRPr="00727FC2" w:rsidRDefault="00727FC2" w:rsidP="00727FC2">
      <w:pPr>
        <w:shd w:val="clear" w:color="auto" w:fill="FFFFFF"/>
        <w:spacing w:before="60" w:after="100" w:afterAutospacing="1" w:line="360" w:lineRule="auto"/>
        <w:ind w:firstLine="708"/>
        <w:jc w:val="both"/>
        <w:rPr>
          <w:color w:val="212529"/>
          <w:sz w:val="28"/>
        </w:rPr>
      </w:pPr>
      <w:r>
        <w:rPr>
          <w:b/>
          <w:bCs/>
          <w:color w:val="212529"/>
          <w:sz w:val="28"/>
        </w:rPr>
        <w:t xml:space="preserve">- </w:t>
      </w:r>
      <w:r w:rsidRPr="00727FC2">
        <w:rPr>
          <w:color w:val="212529"/>
          <w:sz w:val="28"/>
        </w:rPr>
        <w:t>Анализ и оптимизация существующих ассортиментных позиций.</w:t>
      </w:r>
    </w:p>
    <w:p w14:paraId="3733C158" w14:textId="70EB7156" w:rsidR="00727FC2" w:rsidRPr="00727FC2" w:rsidRDefault="00727FC2" w:rsidP="005F2B90">
      <w:pPr>
        <w:shd w:val="clear" w:color="auto" w:fill="FFFFFF"/>
        <w:spacing w:before="100" w:beforeAutospacing="1" w:after="100" w:afterAutospacing="1" w:line="360" w:lineRule="auto"/>
        <w:ind w:firstLine="708"/>
        <w:jc w:val="both"/>
        <w:rPr>
          <w:color w:val="212529"/>
          <w:sz w:val="28"/>
        </w:rPr>
      </w:pPr>
      <w:r w:rsidRPr="00727FC2">
        <w:rPr>
          <w:color w:val="212529"/>
          <w:sz w:val="28"/>
        </w:rPr>
        <w:t>Регулярный мониторинг продаж, анализ предпочтений потребителей, исключение из ассортимента наименее популярных позиций, введение новых позиций на основе рыночных тенденций.</w:t>
      </w:r>
      <w:r>
        <w:rPr>
          <w:color w:val="212529"/>
          <w:sz w:val="28"/>
        </w:rPr>
        <w:t xml:space="preserve"> </w:t>
      </w:r>
      <w:r w:rsidRPr="00727FC2">
        <w:rPr>
          <w:color w:val="212529"/>
          <w:sz w:val="28"/>
        </w:rPr>
        <w:t>Повышение эффективности производства и сокращение издержек.</w:t>
      </w:r>
    </w:p>
    <w:p w14:paraId="5F3F1C2D" w14:textId="77777777" w:rsidR="00727FC2" w:rsidRPr="00727FC2" w:rsidRDefault="00727FC2" w:rsidP="00727FC2">
      <w:pPr>
        <w:shd w:val="clear" w:color="auto" w:fill="FFFFFF"/>
        <w:spacing w:line="360" w:lineRule="auto"/>
        <w:jc w:val="both"/>
        <w:rPr>
          <w:color w:val="212529"/>
          <w:sz w:val="28"/>
        </w:rPr>
      </w:pPr>
      <w:r w:rsidRPr="00727FC2">
        <w:rPr>
          <w:b/>
          <w:bCs/>
          <w:color w:val="212529"/>
          <w:sz w:val="28"/>
        </w:rPr>
        <w:lastRenderedPageBreak/>
        <w:t>2. Ценовая политика:</w:t>
      </w:r>
    </w:p>
    <w:p w14:paraId="1328CF5B" w14:textId="3EE00CC3" w:rsidR="00727FC2" w:rsidRPr="00727FC2" w:rsidRDefault="00727FC2" w:rsidP="00727FC2">
      <w:pPr>
        <w:shd w:val="clear" w:color="auto" w:fill="FFFFFF"/>
        <w:spacing w:before="100" w:beforeAutospacing="1" w:after="100" w:afterAutospacing="1" w:line="360" w:lineRule="auto"/>
        <w:ind w:left="720"/>
        <w:jc w:val="both"/>
        <w:rPr>
          <w:color w:val="212529"/>
          <w:sz w:val="28"/>
        </w:rPr>
      </w:pPr>
      <w:r>
        <w:rPr>
          <w:b/>
          <w:bCs/>
          <w:color w:val="212529"/>
          <w:sz w:val="28"/>
        </w:rPr>
        <w:t xml:space="preserve">- </w:t>
      </w:r>
      <w:r w:rsidRPr="00727FC2">
        <w:rPr>
          <w:color w:val="212529"/>
          <w:sz w:val="28"/>
        </w:rPr>
        <w:t>Гибкая ценовая политика с учетом различных каналов сбыта и ценовых сегментов.</w:t>
      </w:r>
    </w:p>
    <w:p w14:paraId="3654A673" w14:textId="582055F8"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sidRPr="00727FC2">
        <w:rPr>
          <w:color w:val="212529"/>
          <w:sz w:val="28"/>
        </w:rPr>
        <w:t>Использование различных ценовых стратегий: скидки, акции, специальные предложения (например, «2 по цене 1», «скидка при покупке нескольких упаковок»).</w:t>
      </w:r>
      <w:r>
        <w:rPr>
          <w:color w:val="212529"/>
          <w:sz w:val="28"/>
        </w:rPr>
        <w:t xml:space="preserve"> </w:t>
      </w:r>
      <w:r w:rsidRPr="00727FC2">
        <w:rPr>
          <w:color w:val="212529"/>
          <w:sz w:val="28"/>
        </w:rPr>
        <w:t>Дифференциация цен в зависимости от канала сбыта (например, более низкие цены для оптовых покупателей).</w:t>
      </w:r>
      <w:r>
        <w:rPr>
          <w:color w:val="212529"/>
          <w:sz w:val="28"/>
        </w:rPr>
        <w:t xml:space="preserve"> </w:t>
      </w:r>
      <w:r w:rsidRPr="00727FC2">
        <w:rPr>
          <w:color w:val="212529"/>
          <w:sz w:val="28"/>
        </w:rPr>
        <w:t>Контроль и анализ ценообразования конкурентов.</w:t>
      </w:r>
      <w:r>
        <w:rPr>
          <w:color w:val="212529"/>
          <w:sz w:val="28"/>
        </w:rPr>
        <w:t xml:space="preserve"> </w:t>
      </w:r>
      <w:r w:rsidRPr="00727FC2">
        <w:rPr>
          <w:color w:val="212529"/>
          <w:sz w:val="28"/>
        </w:rPr>
        <w:t>Увеличение объема продаж и привлечение большего числа потребителей.</w:t>
      </w:r>
    </w:p>
    <w:p w14:paraId="688251B5" w14:textId="5460A850" w:rsidR="00727FC2" w:rsidRPr="00727FC2" w:rsidRDefault="00727FC2" w:rsidP="00727FC2">
      <w:pPr>
        <w:shd w:val="clear" w:color="auto" w:fill="FFFFFF"/>
        <w:spacing w:before="60" w:after="100" w:afterAutospacing="1" w:line="360" w:lineRule="auto"/>
        <w:ind w:left="720"/>
        <w:jc w:val="both"/>
        <w:rPr>
          <w:color w:val="212529"/>
          <w:sz w:val="28"/>
        </w:rPr>
      </w:pPr>
      <w:r>
        <w:rPr>
          <w:b/>
          <w:bCs/>
          <w:color w:val="212529"/>
          <w:sz w:val="28"/>
        </w:rPr>
        <w:t xml:space="preserve">- </w:t>
      </w:r>
      <w:r w:rsidRPr="00727FC2">
        <w:rPr>
          <w:color w:val="212529"/>
          <w:sz w:val="28"/>
        </w:rPr>
        <w:t>Оптимизация затрат на производство и логистику.</w:t>
      </w:r>
    </w:p>
    <w:p w14:paraId="1CE58E10" w14:textId="64F619B9"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Pr>
          <w:color w:val="212529"/>
          <w:sz w:val="28"/>
        </w:rPr>
        <w:t>П</w:t>
      </w:r>
      <w:r w:rsidRPr="00727FC2">
        <w:rPr>
          <w:color w:val="212529"/>
          <w:sz w:val="28"/>
        </w:rPr>
        <w:t>оиск поставщиков сырья с выгодными условиями, оптимизация производственных процессов, эффективное использование ресурсов, снижение транспортных издержек. Снижение себестоимости продукции и, как следствие, возможность предложить более конкурентоспособные цены.</w:t>
      </w:r>
    </w:p>
    <w:p w14:paraId="2D87BD3A" w14:textId="77777777" w:rsidR="00727FC2" w:rsidRPr="00727FC2" w:rsidRDefault="00727FC2" w:rsidP="00727FC2">
      <w:pPr>
        <w:shd w:val="clear" w:color="auto" w:fill="FFFFFF"/>
        <w:spacing w:line="360" w:lineRule="auto"/>
        <w:jc w:val="both"/>
        <w:rPr>
          <w:color w:val="212529"/>
          <w:sz w:val="28"/>
        </w:rPr>
      </w:pPr>
      <w:r w:rsidRPr="00727FC2">
        <w:rPr>
          <w:b/>
          <w:bCs/>
          <w:color w:val="212529"/>
          <w:sz w:val="28"/>
        </w:rPr>
        <w:t>3. Политика стимулирования спроса и продвижения продукции:</w:t>
      </w:r>
    </w:p>
    <w:p w14:paraId="4B732380" w14:textId="77E69915" w:rsidR="00727FC2" w:rsidRPr="00727FC2" w:rsidRDefault="00727FC2" w:rsidP="00727FC2">
      <w:pPr>
        <w:shd w:val="clear" w:color="auto" w:fill="FFFFFF"/>
        <w:spacing w:before="100" w:beforeAutospacing="1" w:after="100" w:afterAutospacing="1" w:line="360" w:lineRule="auto"/>
        <w:ind w:left="720"/>
        <w:jc w:val="both"/>
        <w:rPr>
          <w:color w:val="212529"/>
          <w:sz w:val="28"/>
        </w:rPr>
      </w:pPr>
      <w:r>
        <w:rPr>
          <w:b/>
          <w:bCs/>
          <w:color w:val="212529"/>
          <w:sz w:val="28"/>
        </w:rPr>
        <w:t xml:space="preserve">- </w:t>
      </w:r>
      <w:r w:rsidRPr="00727FC2">
        <w:rPr>
          <w:color w:val="212529"/>
          <w:sz w:val="28"/>
        </w:rPr>
        <w:t>Активное продвижение бренда и продукции в различных медиаканалах.</w:t>
      </w:r>
    </w:p>
    <w:p w14:paraId="7D8D082C" w14:textId="2C821D19" w:rsidR="00727FC2" w:rsidRDefault="00727FC2" w:rsidP="00727FC2">
      <w:pPr>
        <w:shd w:val="clear" w:color="auto" w:fill="FFFFFF"/>
        <w:spacing w:before="100" w:beforeAutospacing="1" w:after="100" w:afterAutospacing="1" w:line="360" w:lineRule="auto"/>
        <w:ind w:firstLine="708"/>
        <w:jc w:val="both"/>
        <w:rPr>
          <w:color w:val="212529"/>
          <w:sz w:val="28"/>
        </w:rPr>
      </w:pPr>
      <w:r w:rsidRPr="00727FC2">
        <w:rPr>
          <w:color w:val="212529"/>
          <w:sz w:val="28"/>
        </w:rPr>
        <w:t>Рекламные кампании на телевидении, в интернете, социальных сетях.</w:t>
      </w:r>
      <w:r>
        <w:rPr>
          <w:color w:val="212529"/>
          <w:sz w:val="28"/>
        </w:rPr>
        <w:t xml:space="preserve"> </w:t>
      </w:r>
      <w:r w:rsidRPr="00727FC2">
        <w:rPr>
          <w:color w:val="212529"/>
          <w:sz w:val="28"/>
        </w:rPr>
        <w:t>Размещение рекламы в точках продаж (POS-материалы).</w:t>
      </w:r>
      <w:r>
        <w:rPr>
          <w:color w:val="212529"/>
          <w:sz w:val="28"/>
        </w:rPr>
        <w:t xml:space="preserve"> </w:t>
      </w:r>
      <w:r w:rsidRPr="00727FC2">
        <w:rPr>
          <w:color w:val="212529"/>
          <w:sz w:val="28"/>
        </w:rPr>
        <w:t>Участие в выставках и ярмарках.</w:t>
      </w:r>
      <w:r>
        <w:rPr>
          <w:color w:val="212529"/>
          <w:sz w:val="28"/>
        </w:rPr>
        <w:t xml:space="preserve"> </w:t>
      </w:r>
      <w:r w:rsidRPr="00727FC2">
        <w:rPr>
          <w:color w:val="212529"/>
          <w:sz w:val="28"/>
        </w:rPr>
        <w:t xml:space="preserve">Использование цифрового маркетинга (контекстная реклама, SMM, работа с блогерами). </w:t>
      </w:r>
      <w:r>
        <w:rPr>
          <w:color w:val="212529"/>
          <w:sz w:val="28"/>
        </w:rPr>
        <w:t>П</w:t>
      </w:r>
      <w:r w:rsidRPr="00727FC2">
        <w:rPr>
          <w:color w:val="212529"/>
          <w:sz w:val="28"/>
        </w:rPr>
        <w:t>овышение узнаваемости бренда, привлечение новых потребителей, формирование лояльности.</w:t>
      </w:r>
    </w:p>
    <w:p w14:paraId="6A16860B" w14:textId="17BD3BEF" w:rsidR="00727FC2" w:rsidRDefault="00727FC2" w:rsidP="005F2B90">
      <w:pPr>
        <w:shd w:val="clear" w:color="auto" w:fill="FFFFFF"/>
        <w:spacing w:before="100" w:beforeAutospacing="1" w:after="100" w:afterAutospacing="1" w:line="360" w:lineRule="auto"/>
        <w:jc w:val="both"/>
        <w:rPr>
          <w:color w:val="212529"/>
          <w:sz w:val="28"/>
        </w:rPr>
      </w:pPr>
    </w:p>
    <w:p w14:paraId="51B1110C" w14:textId="77777777" w:rsidR="005F2B90" w:rsidRPr="00727FC2" w:rsidRDefault="005F2B90" w:rsidP="005F2B90">
      <w:pPr>
        <w:shd w:val="clear" w:color="auto" w:fill="FFFFFF"/>
        <w:spacing w:before="100" w:beforeAutospacing="1" w:after="100" w:afterAutospacing="1" w:line="360" w:lineRule="auto"/>
        <w:jc w:val="both"/>
        <w:rPr>
          <w:color w:val="212529"/>
          <w:sz w:val="28"/>
        </w:rPr>
      </w:pPr>
    </w:p>
    <w:p w14:paraId="267F685D" w14:textId="1405A19B" w:rsidR="00727FC2" w:rsidRPr="00727FC2" w:rsidRDefault="00727FC2" w:rsidP="00727FC2">
      <w:pPr>
        <w:shd w:val="clear" w:color="auto" w:fill="FFFFFF"/>
        <w:spacing w:before="60" w:after="100" w:afterAutospacing="1" w:line="360" w:lineRule="auto"/>
        <w:ind w:left="720"/>
        <w:jc w:val="both"/>
        <w:rPr>
          <w:color w:val="212529"/>
          <w:sz w:val="28"/>
        </w:rPr>
      </w:pPr>
      <w:r>
        <w:rPr>
          <w:b/>
          <w:bCs/>
          <w:color w:val="212529"/>
          <w:sz w:val="28"/>
        </w:rPr>
        <w:lastRenderedPageBreak/>
        <w:t xml:space="preserve">- </w:t>
      </w:r>
      <w:r w:rsidRPr="00727FC2">
        <w:rPr>
          <w:color w:val="212529"/>
          <w:sz w:val="28"/>
        </w:rPr>
        <w:t>Проведение стимулирующих акций и мероприятий для потребителей.</w:t>
      </w:r>
    </w:p>
    <w:p w14:paraId="0D7A68DB" w14:textId="05EB3CA4"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sidRPr="00727FC2">
        <w:rPr>
          <w:color w:val="212529"/>
          <w:sz w:val="28"/>
        </w:rPr>
        <w:t>Проведение конкурсов и розыгрышей.</w:t>
      </w:r>
      <w:r>
        <w:rPr>
          <w:color w:val="212529"/>
          <w:sz w:val="28"/>
        </w:rPr>
        <w:t xml:space="preserve"> </w:t>
      </w:r>
      <w:r w:rsidRPr="00727FC2">
        <w:rPr>
          <w:color w:val="212529"/>
          <w:sz w:val="28"/>
        </w:rPr>
        <w:t>Организация дегустаций в торговых точках.</w:t>
      </w:r>
      <w:r>
        <w:rPr>
          <w:color w:val="212529"/>
          <w:sz w:val="28"/>
        </w:rPr>
        <w:t xml:space="preserve"> </w:t>
      </w:r>
      <w:r w:rsidRPr="00727FC2">
        <w:rPr>
          <w:color w:val="212529"/>
          <w:sz w:val="28"/>
        </w:rPr>
        <w:t>Разработка программ лояльности для постоянных клиентов.</w:t>
      </w:r>
      <w:r>
        <w:rPr>
          <w:color w:val="212529"/>
          <w:sz w:val="28"/>
        </w:rPr>
        <w:t xml:space="preserve"> Это приведет к повышении</w:t>
      </w:r>
      <w:r w:rsidRPr="00727FC2">
        <w:rPr>
          <w:color w:val="212529"/>
          <w:sz w:val="28"/>
        </w:rPr>
        <w:t xml:space="preserve"> лояльности, стимулирование повторных покупок.</w:t>
      </w:r>
    </w:p>
    <w:p w14:paraId="2C1547DE" w14:textId="2F24D950" w:rsidR="00727FC2" w:rsidRPr="00727FC2" w:rsidRDefault="00727FC2" w:rsidP="00727FC2">
      <w:pPr>
        <w:shd w:val="clear" w:color="auto" w:fill="FFFFFF"/>
        <w:spacing w:before="60" w:after="100" w:afterAutospacing="1" w:line="360" w:lineRule="auto"/>
        <w:ind w:left="720"/>
        <w:jc w:val="both"/>
        <w:rPr>
          <w:color w:val="212529"/>
          <w:sz w:val="28"/>
        </w:rPr>
      </w:pPr>
      <w:r>
        <w:rPr>
          <w:b/>
          <w:bCs/>
          <w:color w:val="212529"/>
          <w:sz w:val="28"/>
        </w:rPr>
        <w:t xml:space="preserve">- </w:t>
      </w:r>
      <w:r w:rsidRPr="00727FC2">
        <w:rPr>
          <w:color w:val="212529"/>
          <w:sz w:val="28"/>
        </w:rPr>
        <w:t>Активное сотрудничество с ритейлерами.</w:t>
      </w:r>
    </w:p>
    <w:p w14:paraId="1A2A237D" w14:textId="009822EA"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sidRPr="00727FC2">
        <w:rPr>
          <w:color w:val="212529"/>
          <w:sz w:val="28"/>
        </w:rPr>
        <w:t>Совместное проведение рекламных акций, предоставление скидок ритейлерам, улучшение выкладки продукции.</w:t>
      </w:r>
      <w:r w:rsidRPr="00727FC2">
        <w:rPr>
          <w:bCs/>
          <w:color w:val="212529"/>
          <w:sz w:val="28"/>
        </w:rPr>
        <w:t xml:space="preserve"> Это приведет к</w:t>
      </w:r>
      <w:r w:rsidRPr="00727FC2">
        <w:rPr>
          <w:color w:val="212529"/>
          <w:sz w:val="28"/>
        </w:rPr>
        <w:t xml:space="preserve"> </w:t>
      </w:r>
      <w:r>
        <w:rPr>
          <w:color w:val="212529"/>
          <w:sz w:val="28"/>
        </w:rPr>
        <w:t>у</w:t>
      </w:r>
      <w:r w:rsidRPr="00727FC2">
        <w:rPr>
          <w:color w:val="212529"/>
          <w:sz w:val="28"/>
        </w:rPr>
        <w:t>лучшени</w:t>
      </w:r>
      <w:r>
        <w:rPr>
          <w:color w:val="212529"/>
          <w:sz w:val="28"/>
        </w:rPr>
        <w:t>ю</w:t>
      </w:r>
      <w:r w:rsidRPr="00727FC2">
        <w:rPr>
          <w:color w:val="212529"/>
          <w:sz w:val="28"/>
        </w:rPr>
        <w:t xml:space="preserve"> видимости продукции на полках магазинов, увеличение объемов продаж.</w:t>
      </w:r>
    </w:p>
    <w:p w14:paraId="5DA026C9" w14:textId="77777777" w:rsidR="00727FC2" w:rsidRPr="00727FC2" w:rsidRDefault="00727FC2" w:rsidP="00727FC2">
      <w:pPr>
        <w:shd w:val="clear" w:color="auto" w:fill="FFFFFF"/>
        <w:spacing w:line="360" w:lineRule="auto"/>
        <w:jc w:val="both"/>
        <w:rPr>
          <w:color w:val="212529"/>
          <w:sz w:val="28"/>
        </w:rPr>
      </w:pPr>
      <w:r w:rsidRPr="00727FC2">
        <w:rPr>
          <w:b/>
          <w:bCs/>
          <w:color w:val="212529"/>
          <w:sz w:val="28"/>
        </w:rPr>
        <w:t>4. Политика товародвижения и сбыта:</w:t>
      </w:r>
    </w:p>
    <w:p w14:paraId="63FCC595" w14:textId="08417FFD" w:rsidR="00727FC2" w:rsidRPr="00727FC2" w:rsidRDefault="00727FC2" w:rsidP="00727FC2">
      <w:pPr>
        <w:shd w:val="clear" w:color="auto" w:fill="FFFFFF"/>
        <w:spacing w:before="100" w:beforeAutospacing="1" w:after="100" w:afterAutospacing="1" w:line="360" w:lineRule="auto"/>
        <w:ind w:left="720"/>
        <w:jc w:val="both"/>
        <w:rPr>
          <w:color w:val="212529"/>
          <w:sz w:val="28"/>
        </w:rPr>
      </w:pPr>
      <w:r>
        <w:rPr>
          <w:b/>
          <w:bCs/>
          <w:color w:val="212529"/>
          <w:sz w:val="28"/>
        </w:rPr>
        <w:t xml:space="preserve">- </w:t>
      </w:r>
      <w:r w:rsidRPr="00727FC2">
        <w:rPr>
          <w:color w:val="212529"/>
          <w:sz w:val="28"/>
        </w:rPr>
        <w:t>Оптимизация логистической системы.</w:t>
      </w:r>
    </w:p>
    <w:p w14:paraId="4D941377" w14:textId="1B98C7BE"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sidRPr="00727FC2">
        <w:rPr>
          <w:color w:val="212529"/>
          <w:sz w:val="28"/>
        </w:rPr>
        <w:t>Сокращение сроков поставки, минимизация затрат, улучшение качества хранения продукции. Обеспечение свежести продукции и удовлетворение потребностей клиентов.</w:t>
      </w:r>
    </w:p>
    <w:p w14:paraId="44BBAA73" w14:textId="6F54C20A" w:rsidR="00727FC2" w:rsidRPr="00727FC2" w:rsidRDefault="00727FC2" w:rsidP="00727FC2">
      <w:pPr>
        <w:shd w:val="clear" w:color="auto" w:fill="FFFFFF"/>
        <w:spacing w:before="60" w:after="100" w:afterAutospacing="1" w:line="360" w:lineRule="auto"/>
        <w:ind w:left="720"/>
        <w:jc w:val="both"/>
        <w:rPr>
          <w:color w:val="212529"/>
          <w:sz w:val="28"/>
        </w:rPr>
      </w:pPr>
      <w:r>
        <w:rPr>
          <w:b/>
          <w:bCs/>
          <w:color w:val="212529"/>
          <w:sz w:val="28"/>
        </w:rPr>
        <w:t xml:space="preserve">- </w:t>
      </w:r>
      <w:r w:rsidRPr="00727FC2">
        <w:rPr>
          <w:color w:val="212529"/>
          <w:sz w:val="28"/>
        </w:rPr>
        <w:t>Расширение каналов сбыта.</w:t>
      </w:r>
    </w:p>
    <w:p w14:paraId="47272D44" w14:textId="7223BD59" w:rsidR="00727FC2" w:rsidRPr="00727FC2" w:rsidRDefault="00727FC2" w:rsidP="00727FC2">
      <w:pPr>
        <w:shd w:val="clear" w:color="auto" w:fill="FFFFFF"/>
        <w:spacing w:before="100" w:beforeAutospacing="1" w:after="100" w:afterAutospacing="1" w:line="360" w:lineRule="auto"/>
        <w:ind w:firstLine="708"/>
        <w:jc w:val="both"/>
        <w:rPr>
          <w:color w:val="212529"/>
          <w:sz w:val="28"/>
        </w:rPr>
      </w:pPr>
      <w:r w:rsidRPr="00727FC2">
        <w:rPr>
          <w:color w:val="212529"/>
          <w:sz w:val="28"/>
        </w:rPr>
        <w:t>Развитие сотрудничества с новыми торговыми сетями и каналами онлайн-продаж, расширение географии поставок.</w:t>
      </w:r>
      <w:r>
        <w:rPr>
          <w:b/>
          <w:bCs/>
          <w:color w:val="212529"/>
          <w:sz w:val="28"/>
        </w:rPr>
        <w:t xml:space="preserve"> </w:t>
      </w:r>
      <w:r w:rsidRPr="00727FC2">
        <w:rPr>
          <w:bCs/>
          <w:color w:val="212529"/>
          <w:sz w:val="28"/>
        </w:rPr>
        <w:t>Приведет к</w:t>
      </w:r>
      <w:r w:rsidRPr="00727FC2">
        <w:rPr>
          <w:color w:val="212529"/>
          <w:sz w:val="28"/>
        </w:rPr>
        <w:t xml:space="preserve"> </w:t>
      </w:r>
      <w:r>
        <w:rPr>
          <w:color w:val="212529"/>
          <w:sz w:val="28"/>
        </w:rPr>
        <w:t>у</w:t>
      </w:r>
      <w:r w:rsidRPr="00727FC2">
        <w:rPr>
          <w:color w:val="212529"/>
          <w:sz w:val="28"/>
        </w:rPr>
        <w:t>величени</w:t>
      </w:r>
      <w:r>
        <w:rPr>
          <w:color w:val="212529"/>
          <w:sz w:val="28"/>
        </w:rPr>
        <w:t>ю</w:t>
      </w:r>
      <w:r w:rsidRPr="00727FC2">
        <w:rPr>
          <w:color w:val="212529"/>
          <w:sz w:val="28"/>
        </w:rPr>
        <w:t xml:space="preserve"> охвата рынка и объемов продаж.</w:t>
      </w:r>
    </w:p>
    <w:p w14:paraId="12EB9D57" w14:textId="10B2E99A" w:rsidR="00727FC2" w:rsidRPr="00727FC2" w:rsidRDefault="00727FC2" w:rsidP="00727FC2">
      <w:pPr>
        <w:shd w:val="clear" w:color="auto" w:fill="FFFFFF"/>
        <w:spacing w:line="360" w:lineRule="auto"/>
        <w:ind w:firstLine="708"/>
        <w:jc w:val="both"/>
        <w:rPr>
          <w:color w:val="212529"/>
          <w:sz w:val="28"/>
        </w:rPr>
      </w:pPr>
      <w:r w:rsidRPr="00727FC2">
        <w:rPr>
          <w:b/>
          <w:bCs/>
          <w:color w:val="212529"/>
          <w:sz w:val="28"/>
        </w:rPr>
        <w:t>Таким образом,</w:t>
      </w:r>
      <w:r>
        <w:rPr>
          <w:b/>
          <w:bCs/>
          <w:color w:val="212529"/>
          <w:sz w:val="28"/>
        </w:rPr>
        <w:t xml:space="preserve"> </w:t>
      </w:r>
      <w:r>
        <w:rPr>
          <w:color w:val="212529"/>
          <w:sz w:val="28"/>
        </w:rPr>
        <w:t>р</w:t>
      </w:r>
      <w:r w:rsidRPr="00727FC2">
        <w:rPr>
          <w:color w:val="212529"/>
          <w:sz w:val="28"/>
        </w:rPr>
        <w:t xml:space="preserve">еализация предложенных мероприятий позволит «Черкизово» укрепить свои конкурентные позиции на рынке, увеличить объемы продаж и расширить свою долю на рынке. Комплексный подход, включающий в себя совершенствование ассортимента, оптимизацию ценовой политики, активное продвижение и эффективный сбыт, будет способствовать достижению поставленных целей и обеспечит устойчивое развитие компании.  </w:t>
      </w:r>
    </w:p>
    <w:p w14:paraId="243963AB" w14:textId="2A606AFE" w:rsidR="00A870BC" w:rsidRDefault="00A870BC" w:rsidP="005F2B90">
      <w:pPr>
        <w:spacing w:line="360" w:lineRule="auto"/>
        <w:rPr>
          <w:b/>
          <w:caps/>
          <w:sz w:val="28"/>
          <w:szCs w:val="28"/>
        </w:rPr>
      </w:pPr>
    </w:p>
    <w:p w14:paraId="48B15623" w14:textId="77777777" w:rsidR="00A870BC" w:rsidRDefault="00A870BC" w:rsidP="00A870BC">
      <w:pPr>
        <w:spacing w:line="360" w:lineRule="auto"/>
        <w:jc w:val="center"/>
        <w:rPr>
          <w:b/>
          <w:caps/>
          <w:sz w:val="28"/>
          <w:szCs w:val="28"/>
        </w:rPr>
      </w:pPr>
    </w:p>
    <w:p w14:paraId="56424D56" w14:textId="77777777" w:rsidR="00A870BC" w:rsidRPr="00BE4534" w:rsidRDefault="00A870BC" w:rsidP="00A870BC">
      <w:pPr>
        <w:spacing w:line="360" w:lineRule="auto"/>
        <w:jc w:val="center"/>
        <w:rPr>
          <w:b/>
          <w:caps/>
          <w:sz w:val="28"/>
          <w:szCs w:val="28"/>
        </w:rPr>
      </w:pPr>
      <w:r w:rsidRPr="00BE4534">
        <w:rPr>
          <w:b/>
          <w:caps/>
          <w:sz w:val="28"/>
          <w:szCs w:val="28"/>
        </w:rPr>
        <w:lastRenderedPageBreak/>
        <w:t>заключение</w:t>
      </w:r>
    </w:p>
    <w:p w14:paraId="489DC72A" w14:textId="77777777" w:rsidR="00A870BC" w:rsidRPr="00BE4534" w:rsidRDefault="00A870BC" w:rsidP="00A870BC">
      <w:pPr>
        <w:spacing w:line="360" w:lineRule="auto"/>
        <w:ind w:firstLine="709"/>
        <w:jc w:val="both"/>
        <w:rPr>
          <w:b/>
          <w:caps/>
          <w:sz w:val="28"/>
          <w:szCs w:val="28"/>
        </w:rPr>
      </w:pPr>
    </w:p>
    <w:p w14:paraId="2A68D7EB" w14:textId="77777777" w:rsidR="00A6197F" w:rsidRPr="00A6197F" w:rsidRDefault="00A6197F" w:rsidP="00A6197F">
      <w:pPr>
        <w:spacing w:line="360" w:lineRule="auto"/>
        <w:ind w:firstLine="709"/>
        <w:jc w:val="both"/>
        <w:rPr>
          <w:color w:val="000000" w:themeColor="text1"/>
          <w:sz w:val="28"/>
          <w:szCs w:val="28"/>
        </w:rPr>
      </w:pPr>
      <w:r w:rsidRPr="00A6197F">
        <w:rPr>
          <w:color w:val="000000" w:themeColor="text1"/>
          <w:sz w:val="28"/>
          <w:szCs w:val="28"/>
        </w:rPr>
        <w:t>В рамках курсовой работы был проведен комплексный анализ деятельности ПАО «Группа Черкизово», направленный на оценку и повышение конкурентоспособности компании на рынке мясной и зерновой продукции. Для достижения поставленной цели были решены ключевые задачи: изучены общие характеристики предприятия, проанализированы технико-экономические показатели, проведена оценка конкурентоспособности продукции, включая сравнительный анализ с конкурентами и определение емкости рынка.</w:t>
      </w:r>
    </w:p>
    <w:p w14:paraId="13302C37" w14:textId="77777777" w:rsidR="00A6197F" w:rsidRPr="00A6197F" w:rsidRDefault="00A6197F" w:rsidP="00A6197F">
      <w:pPr>
        <w:spacing w:line="360" w:lineRule="auto"/>
        <w:ind w:firstLine="709"/>
        <w:jc w:val="both"/>
        <w:rPr>
          <w:color w:val="000000" w:themeColor="text1"/>
          <w:sz w:val="28"/>
          <w:szCs w:val="28"/>
        </w:rPr>
      </w:pPr>
      <w:r w:rsidRPr="00A6197F">
        <w:rPr>
          <w:color w:val="000000" w:themeColor="text1"/>
          <w:sz w:val="28"/>
          <w:szCs w:val="28"/>
        </w:rPr>
        <w:t>Результаты исследования подтверждают, что «Черкизово» обладает значительным потенциалом и узнаваемым брендом, однако конкуренция на рынке требует постоянного совершенствования бизнес-процессов и активного продвижения продукции. Разработанные предложения по укреплению конкурентных позиций, охватывающие ассортиментную и ценовую политику, стимулирование спроса и товародвижение, направлены на повышение эффективности деятельности компании и увеличение ее доли на рынке.</w:t>
      </w:r>
    </w:p>
    <w:p w14:paraId="3A1CE54A" w14:textId="77777777" w:rsidR="00A6197F" w:rsidRPr="00A6197F" w:rsidRDefault="00A6197F" w:rsidP="00A6197F">
      <w:pPr>
        <w:spacing w:line="360" w:lineRule="auto"/>
        <w:ind w:firstLine="709"/>
        <w:jc w:val="both"/>
        <w:rPr>
          <w:color w:val="000000" w:themeColor="text1"/>
          <w:sz w:val="28"/>
          <w:szCs w:val="28"/>
        </w:rPr>
      </w:pPr>
      <w:r w:rsidRPr="00A6197F">
        <w:rPr>
          <w:color w:val="000000" w:themeColor="text1"/>
          <w:sz w:val="28"/>
          <w:szCs w:val="28"/>
        </w:rPr>
        <w:t>Реализация предложенных мероприятий позволит «Черкизово» не только укрепить свои позиции, но и адаптироваться к меняющимся условиям рынка, обеспечивая устойчивый рост и повышение прибыльности. Материалы курсовой работы могут быть использованы для дальнейших исследований, стратегического планирования и принятия управленческих решений в ПАО «Группа Черкизово».</w:t>
      </w:r>
    </w:p>
    <w:p w14:paraId="4277536F" w14:textId="77777777" w:rsidR="00A870BC" w:rsidRPr="00BE4534" w:rsidRDefault="00A870BC" w:rsidP="00A870BC">
      <w:pPr>
        <w:spacing w:line="360" w:lineRule="auto"/>
        <w:ind w:firstLine="709"/>
        <w:jc w:val="both"/>
        <w:rPr>
          <w:color w:val="FF0000"/>
          <w:sz w:val="28"/>
          <w:szCs w:val="28"/>
        </w:rPr>
      </w:pPr>
    </w:p>
    <w:p w14:paraId="76C8A03D" w14:textId="233F1FBB" w:rsidR="00A870BC" w:rsidRDefault="00A870BC" w:rsidP="00A870BC">
      <w:pPr>
        <w:spacing w:line="360" w:lineRule="auto"/>
        <w:jc w:val="center"/>
        <w:rPr>
          <w:b/>
          <w:caps/>
          <w:sz w:val="28"/>
          <w:szCs w:val="28"/>
        </w:rPr>
      </w:pPr>
      <w:r>
        <w:rPr>
          <w:b/>
          <w:caps/>
          <w:sz w:val="28"/>
          <w:szCs w:val="28"/>
        </w:rPr>
        <w:br w:type="page"/>
      </w:r>
      <w:r w:rsidRPr="00BE4534">
        <w:rPr>
          <w:b/>
          <w:caps/>
          <w:sz w:val="28"/>
          <w:szCs w:val="28"/>
        </w:rPr>
        <w:lastRenderedPageBreak/>
        <w:t>список использованных источников</w:t>
      </w:r>
    </w:p>
    <w:p w14:paraId="47B10EB1" w14:textId="77777777" w:rsidR="00830704" w:rsidRPr="00BE4534" w:rsidRDefault="00830704" w:rsidP="00A870BC">
      <w:pPr>
        <w:spacing w:line="360" w:lineRule="auto"/>
        <w:jc w:val="center"/>
        <w:rPr>
          <w:b/>
          <w:caps/>
          <w:sz w:val="28"/>
          <w:szCs w:val="28"/>
        </w:rPr>
      </w:pPr>
    </w:p>
    <w:tbl>
      <w:tblPr>
        <w:tblStyle w:val="a3"/>
        <w:tblW w:w="978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072"/>
      </w:tblGrid>
      <w:tr w:rsidR="00830704" w14:paraId="04FCB506" w14:textId="77777777" w:rsidTr="00705F0D">
        <w:tc>
          <w:tcPr>
            <w:tcW w:w="709" w:type="dxa"/>
          </w:tcPr>
          <w:p w14:paraId="01BEDEBF" w14:textId="64B6EF2B" w:rsidR="00830704" w:rsidRDefault="00830704" w:rsidP="00705F0D">
            <w:pPr>
              <w:pStyle w:val="a6"/>
              <w:ind w:left="0"/>
              <w:jc w:val="right"/>
              <w:rPr>
                <w:sz w:val="28"/>
                <w:szCs w:val="28"/>
              </w:rPr>
            </w:pPr>
            <w:r>
              <w:rPr>
                <w:sz w:val="28"/>
                <w:szCs w:val="28"/>
              </w:rPr>
              <w:t>1.</w:t>
            </w:r>
          </w:p>
        </w:tc>
        <w:tc>
          <w:tcPr>
            <w:tcW w:w="9072" w:type="dxa"/>
          </w:tcPr>
          <w:p w14:paraId="5D938FAD" w14:textId="77777777" w:rsidR="00830704" w:rsidRDefault="00830704" w:rsidP="00705F0D">
            <w:pPr>
              <w:pStyle w:val="a6"/>
              <w:spacing w:line="276" w:lineRule="auto"/>
              <w:ind w:left="0"/>
              <w:jc w:val="both"/>
              <w:rPr>
                <w:sz w:val="28"/>
                <w:szCs w:val="28"/>
              </w:rPr>
            </w:pPr>
            <w:r>
              <w:rPr>
                <w:sz w:val="28"/>
                <w:szCs w:val="28"/>
              </w:rPr>
              <w:t xml:space="preserve">Официальный сайт ПАО «Группа Черкизово»: </w:t>
            </w:r>
            <w:hyperlink r:id="rId8" w:history="1">
              <w:r w:rsidRPr="00704E58">
                <w:rPr>
                  <w:rStyle w:val="ae"/>
                  <w:sz w:val="28"/>
                  <w:szCs w:val="28"/>
                  <w:lang w:val="en-US"/>
                </w:rPr>
                <w:t>https</w:t>
              </w:r>
              <w:r w:rsidRPr="00704E58">
                <w:rPr>
                  <w:rStyle w:val="ae"/>
                  <w:sz w:val="28"/>
                  <w:szCs w:val="28"/>
                </w:rPr>
                <w:t>://</w:t>
              </w:r>
              <w:r w:rsidRPr="00704E58">
                <w:rPr>
                  <w:rStyle w:val="ae"/>
                  <w:sz w:val="28"/>
                  <w:szCs w:val="28"/>
                  <w:lang w:val="en-US"/>
                </w:rPr>
                <w:t>www</w:t>
              </w:r>
              <w:r w:rsidRPr="00704E58">
                <w:rPr>
                  <w:rStyle w:val="ae"/>
                  <w:sz w:val="28"/>
                  <w:szCs w:val="28"/>
                </w:rPr>
                <w:t>.</w:t>
              </w:r>
              <w:r w:rsidRPr="00704E58">
                <w:rPr>
                  <w:rStyle w:val="ae"/>
                  <w:sz w:val="28"/>
                  <w:szCs w:val="28"/>
                  <w:lang w:val="en-US"/>
                </w:rPr>
                <w:t>cherkizovo</w:t>
              </w:r>
              <w:r w:rsidRPr="00704E58">
                <w:rPr>
                  <w:rStyle w:val="ae"/>
                  <w:sz w:val="28"/>
                  <w:szCs w:val="28"/>
                </w:rPr>
                <w:t>.</w:t>
              </w:r>
              <w:r w:rsidRPr="00704E58">
                <w:rPr>
                  <w:rStyle w:val="ae"/>
                  <w:sz w:val="28"/>
                  <w:szCs w:val="28"/>
                  <w:lang w:val="en-US"/>
                </w:rPr>
                <w:t>ru</w:t>
              </w:r>
              <w:r w:rsidRPr="00704E58">
                <w:rPr>
                  <w:rStyle w:val="ae"/>
                  <w:sz w:val="28"/>
                  <w:szCs w:val="28"/>
                </w:rPr>
                <w:t>/</w:t>
              </w:r>
            </w:hyperlink>
            <w:r w:rsidRPr="00830704">
              <w:rPr>
                <w:sz w:val="28"/>
                <w:szCs w:val="28"/>
              </w:rPr>
              <w:t xml:space="preserve"> </w:t>
            </w:r>
            <w:r>
              <w:rPr>
                <w:sz w:val="28"/>
                <w:szCs w:val="28"/>
              </w:rPr>
              <w:t>(дата посещения: 20.04.2025)</w:t>
            </w:r>
          </w:p>
          <w:p w14:paraId="1273F14C" w14:textId="764559D1" w:rsidR="00705F0D" w:rsidRPr="00830704" w:rsidRDefault="00705F0D" w:rsidP="00705F0D">
            <w:pPr>
              <w:pStyle w:val="a6"/>
              <w:spacing w:line="276" w:lineRule="auto"/>
              <w:ind w:left="0"/>
              <w:jc w:val="both"/>
              <w:rPr>
                <w:sz w:val="28"/>
                <w:szCs w:val="28"/>
              </w:rPr>
            </w:pPr>
          </w:p>
        </w:tc>
      </w:tr>
      <w:tr w:rsidR="00830704" w:rsidRPr="00830704" w14:paraId="3D3F6A70" w14:textId="77777777" w:rsidTr="00705F0D">
        <w:tc>
          <w:tcPr>
            <w:tcW w:w="709" w:type="dxa"/>
          </w:tcPr>
          <w:p w14:paraId="6DB96B70" w14:textId="083979F6" w:rsidR="00830704" w:rsidRPr="00830704" w:rsidRDefault="00830704" w:rsidP="00705F0D">
            <w:pPr>
              <w:pStyle w:val="a6"/>
              <w:ind w:left="0"/>
              <w:jc w:val="right"/>
              <w:rPr>
                <w:sz w:val="28"/>
                <w:szCs w:val="28"/>
                <w:lang w:val="en-US"/>
              </w:rPr>
            </w:pPr>
            <w:r>
              <w:rPr>
                <w:sz w:val="28"/>
                <w:szCs w:val="28"/>
                <w:lang w:val="en-US"/>
              </w:rPr>
              <w:t>2.</w:t>
            </w:r>
          </w:p>
        </w:tc>
        <w:tc>
          <w:tcPr>
            <w:tcW w:w="9072" w:type="dxa"/>
          </w:tcPr>
          <w:p w14:paraId="3C017AF3" w14:textId="77777777" w:rsidR="00830704" w:rsidRDefault="00830704" w:rsidP="00705F0D">
            <w:pPr>
              <w:pStyle w:val="a6"/>
              <w:spacing w:line="276" w:lineRule="auto"/>
              <w:ind w:left="0"/>
              <w:jc w:val="both"/>
              <w:rPr>
                <w:sz w:val="28"/>
                <w:szCs w:val="28"/>
              </w:rPr>
            </w:pPr>
            <w:r>
              <w:rPr>
                <w:sz w:val="28"/>
                <w:szCs w:val="28"/>
              </w:rPr>
              <w:t>Бухгалтерский отчет:</w:t>
            </w:r>
            <w:r w:rsidRPr="00830704">
              <w:rPr>
                <w:sz w:val="28"/>
                <w:szCs w:val="28"/>
              </w:rPr>
              <w:t xml:space="preserve"> </w:t>
            </w:r>
            <w:hyperlink r:id="rId9" w:history="1">
              <w:r w:rsidRPr="00704E58">
                <w:rPr>
                  <w:rStyle w:val="ae"/>
                  <w:sz w:val="28"/>
                  <w:szCs w:val="28"/>
                  <w:lang w:val="en-US"/>
                </w:rPr>
                <w:t>https</w:t>
              </w:r>
              <w:r w:rsidRPr="00830704">
                <w:rPr>
                  <w:rStyle w:val="ae"/>
                  <w:sz w:val="28"/>
                  <w:szCs w:val="28"/>
                </w:rPr>
                <w:t>://</w:t>
              </w:r>
              <w:r w:rsidRPr="00704E58">
                <w:rPr>
                  <w:rStyle w:val="ae"/>
                  <w:sz w:val="28"/>
                  <w:szCs w:val="28"/>
                  <w:lang w:val="en-US"/>
                </w:rPr>
                <w:t>www</w:t>
              </w:r>
              <w:r w:rsidRPr="00830704">
                <w:rPr>
                  <w:rStyle w:val="ae"/>
                  <w:sz w:val="28"/>
                  <w:szCs w:val="28"/>
                </w:rPr>
                <w:t>.</w:t>
              </w:r>
              <w:r w:rsidRPr="00704E58">
                <w:rPr>
                  <w:rStyle w:val="ae"/>
                  <w:sz w:val="28"/>
                  <w:szCs w:val="28"/>
                  <w:lang w:val="en-US"/>
                </w:rPr>
                <w:t>audit</w:t>
              </w:r>
              <w:r w:rsidRPr="00830704">
                <w:rPr>
                  <w:rStyle w:val="ae"/>
                  <w:sz w:val="28"/>
                  <w:szCs w:val="28"/>
                </w:rPr>
                <w:t>-</w:t>
              </w:r>
              <w:r w:rsidRPr="00704E58">
                <w:rPr>
                  <w:rStyle w:val="ae"/>
                  <w:sz w:val="28"/>
                  <w:szCs w:val="28"/>
                  <w:lang w:val="en-US"/>
                </w:rPr>
                <w:t>it</w:t>
              </w:r>
              <w:r w:rsidRPr="00830704">
                <w:rPr>
                  <w:rStyle w:val="ae"/>
                  <w:sz w:val="28"/>
                  <w:szCs w:val="28"/>
                </w:rPr>
                <w:t>.</w:t>
              </w:r>
              <w:r w:rsidRPr="00704E58">
                <w:rPr>
                  <w:rStyle w:val="ae"/>
                  <w:sz w:val="28"/>
                  <w:szCs w:val="28"/>
                  <w:lang w:val="en-US"/>
                </w:rPr>
                <w:t>ru</w:t>
              </w:r>
              <w:r w:rsidRPr="00830704">
                <w:rPr>
                  <w:rStyle w:val="ae"/>
                  <w:sz w:val="28"/>
                  <w:szCs w:val="28"/>
                </w:rPr>
                <w:t>/</w:t>
              </w:r>
              <w:r w:rsidRPr="00704E58">
                <w:rPr>
                  <w:rStyle w:val="ae"/>
                  <w:sz w:val="28"/>
                  <w:szCs w:val="28"/>
                  <w:lang w:val="en-US"/>
                </w:rPr>
                <w:t>buh</w:t>
              </w:r>
              <w:r w:rsidRPr="00830704">
                <w:rPr>
                  <w:rStyle w:val="ae"/>
                  <w:sz w:val="28"/>
                  <w:szCs w:val="28"/>
                </w:rPr>
                <w:t>_</w:t>
              </w:r>
              <w:r w:rsidRPr="00704E58">
                <w:rPr>
                  <w:rStyle w:val="ae"/>
                  <w:sz w:val="28"/>
                  <w:szCs w:val="28"/>
                  <w:lang w:val="en-US"/>
                </w:rPr>
                <w:t>otchet</w:t>
              </w:r>
              <w:r w:rsidRPr="00830704">
                <w:rPr>
                  <w:rStyle w:val="ae"/>
                  <w:sz w:val="28"/>
                  <w:szCs w:val="28"/>
                </w:rPr>
                <w:t>/7718560636_</w:t>
              </w:r>
              <w:r w:rsidRPr="00704E58">
                <w:rPr>
                  <w:rStyle w:val="ae"/>
                  <w:sz w:val="28"/>
                  <w:szCs w:val="28"/>
                  <w:lang w:val="en-US"/>
                </w:rPr>
                <w:t>pao</w:t>
              </w:r>
              <w:r w:rsidRPr="00830704">
                <w:rPr>
                  <w:rStyle w:val="ae"/>
                  <w:sz w:val="28"/>
                  <w:szCs w:val="28"/>
                </w:rPr>
                <w:t>-</w:t>
              </w:r>
              <w:r w:rsidRPr="00704E58">
                <w:rPr>
                  <w:rStyle w:val="ae"/>
                  <w:sz w:val="28"/>
                  <w:szCs w:val="28"/>
                  <w:lang w:val="en-US"/>
                </w:rPr>
                <w:t>gruppa</w:t>
              </w:r>
              <w:r w:rsidRPr="00830704">
                <w:rPr>
                  <w:rStyle w:val="ae"/>
                  <w:sz w:val="28"/>
                  <w:szCs w:val="28"/>
                </w:rPr>
                <w:t>-</w:t>
              </w:r>
              <w:r w:rsidRPr="00704E58">
                <w:rPr>
                  <w:rStyle w:val="ae"/>
                  <w:sz w:val="28"/>
                  <w:szCs w:val="28"/>
                  <w:lang w:val="en-US"/>
                </w:rPr>
                <w:t>cherkizovo</w:t>
              </w:r>
            </w:hyperlink>
            <w:r w:rsidRPr="00830704">
              <w:rPr>
                <w:sz w:val="28"/>
                <w:szCs w:val="28"/>
              </w:rPr>
              <w:t xml:space="preserve"> </w:t>
            </w:r>
            <w:r>
              <w:rPr>
                <w:sz w:val="28"/>
                <w:szCs w:val="28"/>
              </w:rPr>
              <w:t>(дата посещения: 20.04.2025)</w:t>
            </w:r>
          </w:p>
          <w:p w14:paraId="7D5B93BB" w14:textId="4C0D79AB" w:rsidR="00705F0D" w:rsidRPr="00830704" w:rsidRDefault="00705F0D" w:rsidP="00705F0D">
            <w:pPr>
              <w:pStyle w:val="a6"/>
              <w:spacing w:line="276" w:lineRule="auto"/>
              <w:ind w:left="0"/>
              <w:jc w:val="both"/>
              <w:rPr>
                <w:sz w:val="28"/>
                <w:szCs w:val="28"/>
              </w:rPr>
            </w:pPr>
          </w:p>
        </w:tc>
      </w:tr>
      <w:tr w:rsidR="00830704" w:rsidRPr="00830704" w14:paraId="2511D7E0" w14:textId="77777777" w:rsidTr="00705F0D">
        <w:tc>
          <w:tcPr>
            <w:tcW w:w="709" w:type="dxa"/>
          </w:tcPr>
          <w:p w14:paraId="44E32E1E" w14:textId="029CEBB7" w:rsidR="00830704" w:rsidRPr="00830704" w:rsidRDefault="00830704" w:rsidP="00705F0D">
            <w:pPr>
              <w:pStyle w:val="a6"/>
              <w:ind w:left="0"/>
              <w:jc w:val="right"/>
              <w:rPr>
                <w:sz w:val="28"/>
                <w:szCs w:val="28"/>
              </w:rPr>
            </w:pPr>
            <w:r>
              <w:rPr>
                <w:sz w:val="28"/>
                <w:szCs w:val="28"/>
              </w:rPr>
              <w:t>3.</w:t>
            </w:r>
          </w:p>
        </w:tc>
        <w:tc>
          <w:tcPr>
            <w:tcW w:w="9072" w:type="dxa"/>
          </w:tcPr>
          <w:p w14:paraId="17EDEA6A" w14:textId="77777777" w:rsidR="00830704" w:rsidRDefault="00705F0D" w:rsidP="00705F0D">
            <w:pPr>
              <w:pStyle w:val="a6"/>
              <w:spacing w:line="276" w:lineRule="auto"/>
              <w:ind w:left="0"/>
              <w:jc w:val="both"/>
              <w:rPr>
                <w:sz w:val="28"/>
                <w:szCs w:val="28"/>
              </w:rPr>
            </w:pPr>
            <w:r>
              <w:rPr>
                <w:sz w:val="28"/>
                <w:szCs w:val="28"/>
              </w:rPr>
              <w:t>Информация о р</w:t>
            </w:r>
            <w:r w:rsidR="00830704">
              <w:rPr>
                <w:sz w:val="28"/>
                <w:szCs w:val="28"/>
              </w:rPr>
              <w:t>ентабельност</w:t>
            </w:r>
            <w:r>
              <w:rPr>
                <w:sz w:val="28"/>
                <w:szCs w:val="28"/>
              </w:rPr>
              <w:t>и</w:t>
            </w:r>
            <w:r w:rsidR="00830704">
              <w:rPr>
                <w:sz w:val="28"/>
                <w:szCs w:val="28"/>
              </w:rPr>
              <w:t xml:space="preserve">: </w:t>
            </w:r>
            <w:hyperlink r:id="rId10" w:history="1">
              <w:r w:rsidRPr="00704E58">
                <w:rPr>
                  <w:rStyle w:val="ae"/>
                  <w:sz w:val="28"/>
                  <w:szCs w:val="28"/>
                </w:rPr>
                <w:t>https://financemarker.ru/stocks/MOEX/GCHE/ratios/profitability/</w:t>
              </w:r>
            </w:hyperlink>
            <w:r>
              <w:rPr>
                <w:sz w:val="28"/>
                <w:szCs w:val="28"/>
              </w:rPr>
              <w:t xml:space="preserve"> </w:t>
            </w:r>
            <w:r>
              <w:rPr>
                <w:sz w:val="28"/>
                <w:szCs w:val="28"/>
              </w:rPr>
              <w:t>(дата посещения: 20.04.2025)</w:t>
            </w:r>
            <w:r>
              <w:rPr>
                <w:sz w:val="28"/>
                <w:szCs w:val="28"/>
              </w:rPr>
              <w:t xml:space="preserve"> </w:t>
            </w:r>
          </w:p>
          <w:p w14:paraId="5A6D1029" w14:textId="0D552EB7" w:rsidR="00705F0D" w:rsidRPr="00830704" w:rsidRDefault="00705F0D" w:rsidP="00705F0D">
            <w:pPr>
              <w:pStyle w:val="a6"/>
              <w:spacing w:line="276" w:lineRule="auto"/>
              <w:ind w:left="0"/>
              <w:jc w:val="both"/>
              <w:rPr>
                <w:sz w:val="28"/>
                <w:szCs w:val="28"/>
              </w:rPr>
            </w:pPr>
          </w:p>
        </w:tc>
      </w:tr>
      <w:tr w:rsidR="00830704" w:rsidRPr="00830704" w14:paraId="405B5E03" w14:textId="77777777" w:rsidTr="00705F0D">
        <w:tc>
          <w:tcPr>
            <w:tcW w:w="709" w:type="dxa"/>
          </w:tcPr>
          <w:p w14:paraId="38938431" w14:textId="36C4BAFC" w:rsidR="00830704" w:rsidRPr="00830704" w:rsidRDefault="00705F0D" w:rsidP="00705F0D">
            <w:pPr>
              <w:pStyle w:val="a6"/>
              <w:ind w:left="0"/>
              <w:jc w:val="right"/>
              <w:rPr>
                <w:sz w:val="28"/>
                <w:szCs w:val="28"/>
              </w:rPr>
            </w:pPr>
            <w:r>
              <w:rPr>
                <w:sz w:val="28"/>
                <w:szCs w:val="28"/>
              </w:rPr>
              <w:t>4.</w:t>
            </w:r>
          </w:p>
        </w:tc>
        <w:tc>
          <w:tcPr>
            <w:tcW w:w="9072" w:type="dxa"/>
          </w:tcPr>
          <w:p w14:paraId="3DF8357A" w14:textId="77777777" w:rsidR="00830704" w:rsidRDefault="00705F0D" w:rsidP="00705F0D">
            <w:pPr>
              <w:pStyle w:val="a6"/>
              <w:spacing w:line="276" w:lineRule="auto"/>
              <w:ind w:left="0"/>
              <w:jc w:val="both"/>
              <w:rPr>
                <w:sz w:val="28"/>
                <w:szCs w:val="28"/>
              </w:rPr>
            </w:pPr>
            <w:r>
              <w:rPr>
                <w:sz w:val="28"/>
                <w:szCs w:val="28"/>
              </w:rPr>
              <w:t xml:space="preserve">Информация о структуре выручки: </w:t>
            </w:r>
            <w:hyperlink r:id="rId11" w:history="1">
              <w:r w:rsidRPr="00704E58">
                <w:rPr>
                  <w:rStyle w:val="ae"/>
                  <w:sz w:val="28"/>
                  <w:szCs w:val="28"/>
                </w:rPr>
                <w:t>https://t-j.ru/news/gche/</w:t>
              </w:r>
            </w:hyperlink>
            <w:r>
              <w:rPr>
                <w:sz w:val="28"/>
                <w:szCs w:val="28"/>
              </w:rPr>
              <w:t xml:space="preserve"> </w:t>
            </w:r>
            <w:r>
              <w:rPr>
                <w:sz w:val="28"/>
                <w:szCs w:val="28"/>
              </w:rPr>
              <w:t>(дата посещения: 20.04.2025)</w:t>
            </w:r>
          </w:p>
          <w:p w14:paraId="0E432126" w14:textId="5C6F896E" w:rsidR="00705F0D" w:rsidRPr="00830704" w:rsidRDefault="00705F0D" w:rsidP="00705F0D">
            <w:pPr>
              <w:pStyle w:val="a6"/>
              <w:spacing w:line="276" w:lineRule="auto"/>
              <w:ind w:left="0"/>
              <w:jc w:val="both"/>
              <w:rPr>
                <w:sz w:val="28"/>
                <w:szCs w:val="28"/>
              </w:rPr>
            </w:pPr>
          </w:p>
        </w:tc>
      </w:tr>
      <w:tr w:rsidR="00830704" w:rsidRPr="00830704" w14:paraId="22188B73" w14:textId="77777777" w:rsidTr="00705F0D">
        <w:tc>
          <w:tcPr>
            <w:tcW w:w="709" w:type="dxa"/>
          </w:tcPr>
          <w:p w14:paraId="0C325D34" w14:textId="419B0B24" w:rsidR="00830704" w:rsidRPr="00830704" w:rsidRDefault="00705F0D" w:rsidP="00705F0D">
            <w:pPr>
              <w:pStyle w:val="a6"/>
              <w:ind w:left="0"/>
              <w:jc w:val="right"/>
              <w:rPr>
                <w:sz w:val="28"/>
                <w:szCs w:val="28"/>
              </w:rPr>
            </w:pPr>
            <w:r>
              <w:rPr>
                <w:sz w:val="28"/>
                <w:szCs w:val="28"/>
              </w:rPr>
              <w:t>5.</w:t>
            </w:r>
          </w:p>
        </w:tc>
        <w:tc>
          <w:tcPr>
            <w:tcW w:w="9072" w:type="dxa"/>
          </w:tcPr>
          <w:p w14:paraId="6259F5D2" w14:textId="77777777" w:rsidR="00830704" w:rsidRDefault="00705F0D" w:rsidP="00705F0D">
            <w:pPr>
              <w:pStyle w:val="a6"/>
              <w:spacing w:line="276" w:lineRule="auto"/>
              <w:ind w:left="0"/>
              <w:jc w:val="both"/>
              <w:rPr>
                <w:sz w:val="28"/>
                <w:szCs w:val="28"/>
              </w:rPr>
            </w:pPr>
            <w:r>
              <w:rPr>
                <w:sz w:val="28"/>
                <w:szCs w:val="28"/>
              </w:rPr>
              <w:t xml:space="preserve">Информация о численности персонала: </w:t>
            </w:r>
            <w:hyperlink r:id="rId12" w:history="1">
              <w:r w:rsidRPr="00704E58">
                <w:rPr>
                  <w:rStyle w:val="ae"/>
                  <w:sz w:val="28"/>
                  <w:szCs w:val="28"/>
                </w:rPr>
                <w:t>https://www.audit-it.ru/contragent/1057748318473_pao-gruppa-cherkizovo</w:t>
              </w:r>
            </w:hyperlink>
            <w:r>
              <w:rPr>
                <w:sz w:val="28"/>
                <w:szCs w:val="28"/>
              </w:rPr>
              <w:t xml:space="preserve"> </w:t>
            </w:r>
            <w:r>
              <w:rPr>
                <w:sz w:val="28"/>
                <w:szCs w:val="28"/>
              </w:rPr>
              <w:t>(дата посещения: 20.04.2025)</w:t>
            </w:r>
          </w:p>
          <w:p w14:paraId="032E4BA4" w14:textId="424FE2BB" w:rsidR="00705F0D" w:rsidRPr="00830704" w:rsidRDefault="00705F0D" w:rsidP="00705F0D">
            <w:pPr>
              <w:pStyle w:val="a6"/>
              <w:spacing w:line="276" w:lineRule="auto"/>
              <w:ind w:left="0"/>
              <w:jc w:val="both"/>
              <w:rPr>
                <w:sz w:val="28"/>
                <w:szCs w:val="28"/>
              </w:rPr>
            </w:pPr>
          </w:p>
        </w:tc>
      </w:tr>
      <w:tr w:rsidR="00830704" w:rsidRPr="00830704" w14:paraId="3FD5D0C5" w14:textId="77777777" w:rsidTr="00705F0D">
        <w:tc>
          <w:tcPr>
            <w:tcW w:w="709" w:type="dxa"/>
          </w:tcPr>
          <w:p w14:paraId="22AA8F73" w14:textId="670D57B4" w:rsidR="00830704" w:rsidRPr="00830704" w:rsidRDefault="00705F0D" w:rsidP="00705F0D">
            <w:pPr>
              <w:pStyle w:val="a6"/>
              <w:ind w:left="0"/>
              <w:jc w:val="right"/>
              <w:rPr>
                <w:sz w:val="28"/>
                <w:szCs w:val="28"/>
              </w:rPr>
            </w:pPr>
            <w:r>
              <w:rPr>
                <w:sz w:val="28"/>
                <w:szCs w:val="28"/>
              </w:rPr>
              <w:t>6.</w:t>
            </w:r>
          </w:p>
        </w:tc>
        <w:tc>
          <w:tcPr>
            <w:tcW w:w="9072" w:type="dxa"/>
          </w:tcPr>
          <w:p w14:paraId="33565443" w14:textId="77777777" w:rsidR="00830704" w:rsidRDefault="00705F0D" w:rsidP="00705F0D">
            <w:pPr>
              <w:pStyle w:val="a6"/>
              <w:spacing w:line="276" w:lineRule="auto"/>
              <w:ind w:left="0"/>
              <w:jc w:val="both"/>
              <w:rPr>
                <w:sz w:val="28"/>
                <w:szCs w:val="28"/>
              </w:rPr>
            </w:pPr>
            <w:r>
              <w:rPr>
                <w:sz w:val="28"/>
                <w:szCs w:val="28"/>
              </w:rPr>
              <w:t xml:space="preserve">Информация о производительности: </w:t>
            </w:r>
            <w:hyperlink r:id="rId13" w:history="1">
              <w:r w:rsidRPr="00704E58">
                <w:rPr>
                  <w:rStyle w:val="ae"/>
                  <w:sz w:val="28"/>
                  <w:szCs w:val="28"/>
                </w:rPr>
                <w:t>https://smart-lab.ru/q/GCHE/RSBU/labour_productivity/</w:t>
              </w:r>
            </w:hyperlink>
            <w:r>
              <w:rPr>
                <w:sz w:val="28"/>
                <w:szCs w:val="28"/>
              </w:rPr>
              <w:t xml:space="preserve"> </w:t>
            </w:r>
            <w:r>
              <w:rPr>
                <w:sz w:val="28"/>
                <w:szCs w:val="28"/>
              </w:rPr>
              <w:t>(дата посещения: 20.04.2025)</w:t>
            </w:r>
          </w:p>
          <w:p w14:paraId="044E0300" w14:textId="78641A6A" w:rsidR="00705F0D" w:rsidRPr="00830704" w:rsidRDefault="00705F0D" w:rsidP="00705F0D">
            <w:pPr>
              <w:pStyle w:val="a6"/>
              <w:spacing w:line="276" w:lineRule="auto"/>
              <w:ind w:left="0"/>
              <w:jc w:val="both"/>
              <w:rPr>
                <w:sz w:val="28"/>
                <w:szCs w:val="28"/>
              </w:rPr>
            </w:pPr>
          </w:p>
        </w:tc>
      </w:tr>
      <w:tr w:rsidR="00830704" w:rsidRPr="00830704" w14:paraId="4B21D104" w14:textId="77777777" w:rsidTr="00705F0D">
        <w:tc>
          <w:tcPr>
            <w:tcW w:w="709" w:type="dxa"/>
          </w:tcPr>
          <w:p w14:paraId="08B6F122" w14:textId="58F1B23A" w:rsidR="00830704" w:rsidRPr="00830704" w:rsidRDefault="00705F0D" w:rsidP="00705F0D">
            <w:pPr>
              <w:pStyle w:val="a6"/>
              <w:ind w:left="0"/>
              <w:jc w:val="right"/>
              <w:rPr>
                <w:sz w:val="28"/>
                <w:szCs w:val="28"/>
              </w:rPr>
            </w:pPr>
            <w:r>
              <w:rPr>
                <w:sz w:val="28"/>
                <w:szCs w:val="28"/>
              </w:rPr>
              <w:t>7.</w:t>
            </w:r>
          </w:p>
        </w:tc>
        <w:tc>
          <w:tcPr>
            <w:tcW w:w="9072" w:type="dxa"/>
          </w:tcPr>
          <w:p w14:paraId="64B0DA77" w14:textId="77777777" w:rsidR="00830704" w:rsidRDefault="00705F0D" w:rsidP="00705F0D">
            <w:pPr>
              <w:pStyle w:val="a6"/>
              <w:spacing w:line="276" w:lineRule="auto"/>
              <w:ind w:left="0"/>
              <w:jc w:val="both"/>
              <w:rPr>
                <w:sz w:val="28"/>
                <w:szCs w:val="28"/>
              </w:rPr>
            </w:pPr>
            <w:r w:rsidRPr="00705F0D">
              <w:rPr>
                <w:sz w:val="28"/>
                <w:szCs w:val="28"/>
              </w:rPr>
              <w:t>Портер, М. Конкурентная стратегия: Методика анализа отраслей и конкурентов. — М.: Альпина Паблишер, 2015.</w:t>
            </w:r>
          </w:p>
          <w:p w14:paraId="6D4D577A" w14:textId="61A07B8E" w:rsidR="00705F0D" w:rsidRPr="00830704" w:rsidRDefault="00705F0D" w:rsidP="00705F0D">
            <w:pPr>
              <w:pStyle w:val="a6"/>
              <w:spacing w:line="276" w:lineRule="auto"/>
              <w:ind w:left="0"/>
              <w:jc w:val="both"/>
              <w:rPr>
                <w:sz w:val="28"/>
                <w:szCs w:val="28"/>
              </w:rPr>
            </w:pPr>
          </w:p>
        </w:tc>
      </w:tr>
      <w:tr w:rsidR="00830704" w:rsidRPr="00830704" w14:paraId="6867FB48" w14:textId="77777777" w:rsidTr="00705F0D">
        <w:tc>
          <w:tcPr>
            <w:tcW w:w="709" w:type="dxa"/>
          </w:tcPr>
          <w:p w14:paraId="6B5C5D4B" w14:textId="3C7C5F57" w:rsidR="00830704" w:rsidRPr="00830704" w:rsidRDefault="00705F0D" w:rsidP="00705F0D">
            <w:pPr>
              <w:pStyle w:val="a6"/>
              <w:ind w:left="0"/>
              <w:jc w:val="right"/>
              <w:rPr>
                <w:sz w:val="28"/>
                <w:szCs w:val="28"/>
              </w:rPr>
            </w:pPr>
            <w:r>
              <w:rPr>
                <w:sz w:val="28"/>
                <w:szCs w:val="28"/>
              </w:rPr>
              <w:t>8.</w:t>
            </w:r>
          </w:p>
        </w:tc>
        <w:tc>
          <w:tcPr>
            <w:tcW w:w="9072" w:type="dxa"/>
          </w:tcPr>
          <w:p w14:paraId="6AD2DA60" w14:textId="77777777" w:rsidR="00830704" w:rsidRDefault="00705F0D" w:rsidP="00705F0D">
            <w:pPr>
              <w:spacing w:line="276" w:lineRule="auto"/>
              <w:jc w:val="both"/>
              <w:rPr>
                <w:sz w:val="28"/>
                <w:szCs w:val="28"/>
              </w:rPr>
            </w:pPr>
            <w:r w:rsidRPr="00705F0D">
              <w:rPr>
                <w:sz w:val="28"/>
                <w:szCs w:val="28"/>
              </w:rPr>
              <w:t>Котлер Ф., Келлер К.Л. Маркетинг менеджмент. 14-е изд. — СПб.: Питер, 2012.</w:t>
            </w:r>
          </w:p>
          <w:p w14:paraId="5173F417" w14:textId="3831D55B" w:rsidR="00705F0D" w:rsidRPr="00830704" w:rsidRDefault="00705F0D" w:rsidP="00705F0D">
            <w:pPr>
              <w:spacing w:line="276" w:lineRule="auto"/>
              <w:jc w:val="both"/>
              <w:rPr>
                <w:sz w:val="28"/>
                <w:szCs w:val="28"/>
              </w:rPr>
            </w:pPr>
          </w:p>
        </w:tc>
      </w:tr>
      <w:tr w:rsidR="00705F0D" w:rsidRPr="00830704" w14:paraId="201CB83A" w14:textId="77777777" w:rsidTr="00705F0D">
        <w:tc>
          <w:tcPr>
            <w:tcW w:w="709" w:type="dxa"/>
          </w:tcPr>
          <w:p w14:paraId="0D295439" w14:textId="1E671D49" w:rsidR="00705F0D" w:rsidRDefault="00705F0D" w:rsidP="00705F0D">
            <w:pPr>
              <w:pStyle w:val="a6"/>
              <w:ind w:left="0"/>
              <w:jc w:val="right"/>
              <w:rPr>
                <w:sz w:val="28"/>
                <w:szCs w:val="28"/>
              </w:rPr>
            </w:pPr>
            <w:r>
              <w:rPr>
                <w:sz w:val="28"/>
                <w:szCs w:val="28"/>
              </w:rPr>
              <w:t>9.</w:t>
            </w:r>
          </w:p>
        </w:tc>
        <w:tc>
          <w:tcPr>
            <w:tcW w:w="9072" w:type="dxa"/>
          </w:tcPr>
          <w:p w14:paraId="35EDCFA9" w14:textId="77777777" w:rsidR="00705F0D" w:rsidRDefault="00705F0D" w:rsidP="00705F0D">
            <w:pPr>
              <w:spacing w:line="276" w:lineRule="auto"/>
              <w:jc w:val="both"/>
              <w:rPr>
                <w:sz w:val="28"/>
                <w:szCs w:val="28"/>
              </w:rPr>
            </w:pPr>
            <w:r w:rsidRPr="00705F0D">
              <w:rPr>
                <w:sz w:val="28"/>
                <w:szCs w:val="28"/>
              </w:rPr>
              <w:t>Экономика предприятия: учебник для вузов / под ред. В.Я. Горфинкеля, Е.М.</w:t>
            </w:r>
          </w:p>
          <w:p w14:paraId="0590D3DF" w14:textId="2D01B79D" w:rsidR="00705F0D" w:rsidRPr="00705F0D" w:rsidRDefault="00705F0D" w:rsidP="00705F0D">
            <w:pPr>
              <w:spacing w:line="276" w:lineRule="auto"/>
              <w:jc w:val="both"/>
              <w:rPr>
                <w:sz w:val="28"/>
                <w:szCs w:val="28"/>
              </w:rPr>
            </w:pPr>
          </w:p>
        </w:tc>
      </w:tr>
      <w:tr w:rsidR="00705F0D" w:rsidRPr="00830704" w14:paraId="5C3295AC" w14:textId="77777777" w:rsidTr="00705F0D">
        <w:tc>
          <w:tcPr>
            <w:tcW w:w="709" w:type="dxa"/>
          </w:tcPr>
          <w:p w14:paraId="1A9AF2A5" w14:textId="35BECA39" w:rsidR="00705F0D" w:rsidRDefault="00705F0D" w:rsidP="00705F0D">
            <w:pPr>
              <w:pStyle w:val="a6"/>
              <w:ind w:left="0"/>
              <w:jc w:val="right"/>
              <w:rPr>
                <w:sz w:val="28"/>
                <w:szCs w:val="28"/>
              </w:rPr>
            </w:pPr>
            <w:r>
              <w:rPr>
                <w:sz w:val="28"/>
                <w:szCs w:val="28"/>
              </w:rPr>
              <w:t>10.</w:t>
            </w:r>
          </w:p>
        </w:tc>
        <w:tc>
          <w:tcPr>
            <w:tcW w:w="9072" w:type="dxa"/>
          </w:tcPr>
          <w:p w14:paraId="455B5758" w14:textId="42475166" w:rsidR="00705F0D" w:rsidRPr="00705F0D" w:rsidRDefault="00705F0D" w:rsidP="00705F0D">
            <w:pPr>
              <w:spacing w:line="276" w:lineRule="auto"/>
              <w:jc w:val="both"/>
              <w:rPr>
                <w:sz w:val="28"/>
                <w:szCs w:val="28"/>
              </w:rPr>
            </w:pPr>
            <w:r w:rsidRPr="00705F0D">
              <w:rPr>
                <w:sz w:val="28"/>
                <w:szCs w:val="28"/>
              </w:rPr>
              <w:t>Экономика предприятия: учебник для вузов / под ред. В.Я. Горфинкеля, Е.М. Куприянова. — 5-е изд., перераб. и доп. — М.: ЮНИТИ-ДАНА, 2009.</w:t>
            </w:r>
          </w:p>
        </w:tc>
      </w:tr>
    </w:tbl>
    <w:p w14:paraId="09B838FA" w14:textId="1B6920ED" w:rsidR="000524A2" w:rsidRPr="00F24012" w:rsidRDefault="000524A2" w:rsidP="00830704">
      <w:pPr>
        <w:pStyle w:val="a6"/>
        <w:rPr>
          <w:sz w:val="28"/>
          <w:szCs w:val="28"/>
        </w:rPr>
      </w:pPr>
      <w:bookmarkStart w:id="0" w:name="_GoBack"/>
      <w:bookmarkEnd w:id="0"/>
    </w:p>
    <w:sectPr w:rsidR="000524A2" w:rsidRPr="00F24012" w:rsidSect="00727FC2">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B1D6C" w14:textId="77777777" w:rsidR="00830704" w:rsidRDefault="00830704" w:rsidP="00727FC2">
      <w:r>
        <w:separator/>
      </w:r>
    </w:p>
  </w:endnote>
  <w:endnote w:type="continuationSeparator" w:id="0">
    <w:p w14:paraId="42CA53FB" w14:textId="77777777" w:rsidR="00830704" w:rsidRDefault="00830704" w:rsidP="0072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80555"/>
      <w:docPartObj>
        <w:docPartGallery w:val="Page Numbers (Bottom of Page)"/>
        <w:docPartUnique/>
      </w:docPartObj>
    </w:sdtPr>
    <w:sdtContent>
      <w:p w14:paraId="33BFEF4E" w14:textId="7ADD5237" w:rsidR="00830704" w:rsidRDefault="00830704">
        <w:pPr>
          <w:pStyle w:val="ab"/>
          <w:jc w:val="center"/>
        </w:pPr>
        <w:r>
          <w:fldChar w:fldCharType="begin"/>
        </w:r>
        <w:r>
          <w:instrText>PAGE   \* MERGEFORMAT</w:instrText>
        </w:r>
        <w:r>
          <w:fldChar w:fldCharType="separate"/>
        </w:r>
        <w:r w:rsidR="00705F0D">
          <w:rPr>
            <w:noProof/>
          </w:rPr>
          <w:t>2</w:t>
        </w:r>
        <w:r>
          <w:fldChar w:fldCharType="end"/>
        </w:r>
      </w:p>
    </w:sdtContent>
  </w:sdt>
  <w:p w14:paraId="3187D05C" w14:textId="77777777" w:rsidR="00830704" w:rsidRDefault="0083070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DB0A5" w14:textId="77777777" w:rsidR="00830704" w:rsidRDefault="00830704" w:rsidP="00727FC2">
      <w:r>
        <w:separator/>
      </w:r>
    </w:p>
  </w:footnote>
  <w:footnote w:type="continuationSeparator" w:id="0">
    <w:p w14:paraId="22ADF2E5" w14:textId="77777777" w:rsidR="00830704" w:rsidRDefault="00830704" w:rsidP="00727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6CB"/>
    <w:multiLevelType w:val="multilevel"/>
    <w:tmpl w:val="2810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575A"/>
    <w:multiLevelType w:val="multilevel"/>
    <w:tmpl w:val="D22C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1003"/>
    <w:multiLevelType w:val="multilevel"/>
    <w:tmpl w:val="F51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11D6F"/>
    <w:multiLevelType w:val="multilevel"/>
    <w:tmpl w:val="D894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54ED"/>
    <w:multiLevelType w:val="multilevel"/>
    <w:tmpl w:val="9A7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7007A"/>
    <w:multiLevelType w:val="multilevel"/>
    <w:tmpl w:val="E9E2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02EE3"/>
    <w:multiLevelType w:val="multilevel"/>
    <w:tmpl w:val="0E5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48F1"/>
    <w:multiLevelType w:val="multilevel"/>
    <w:tmpl w:val="1492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175A9"/>
    <w:multiLevelType w:val="multilevel"/>
    <w:tmpl w:val="6D8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911E7"/>
    <w:multiLevelType w:val="multilevel"/>
    <w:tmpl w:val="D8C4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01793"/>
    <w:multiLevelType w:val="multilevel"/>
    <w:tmpl w:val="0AB4204E"/>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EB51E67"/>
    <w:multiLevelType w:val="multilevel"/>
    <w:tmpl w:val="1866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D56B1"/>
    <w:multiLevelType w:val="multilevel"/>
    <w:tmpl w:val="F86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97648"/>
    <w:multiLevelType w:val="multilevel"/>
    <w:tmpl w:val="F590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D721E"/>
    <w:multiLevelType w:val="hybridMultilevel"/>
    <w:tmpl w:val="7AA20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633FEB"/>
    <w:multiLevelType w:val="multilevel"/>
    <w:tmpl w:val="C512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3757A"/>
    <w:multiLevelType w:val="multilevel"/>
    <w:tmpl w:val="2C1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740F4"/>
    <w:multiLevelType w:val="multilevel"/>
    <w:tmpl w:val="210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B400A"/>
    <w:multiLevelType w:val="multilevel"/>
    <w:tmpl w:val="F4EC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06B78"/>
    <w:multiLevelType w:val="multilevel"/>
    <w:tmpl w:val="510E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40B10"/>
    <w:multiLevelType w:val="multilevel"/>
    <w:tmpl w:val="3E3C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3143E"/>
    <w:multiLevelType w:val="multilevel"/>
    <w:tmpl w:val="9CD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17F4C"/>
    <w:multiLevelType w:val="multilevel"/>
    <w:tmpl w:val="CF86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705685"/>
    <w:multiLevelType w:val="multilevel"/>
    <w:tmpl w:val="FD1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529F0"/>
    <w:multiLevelType w:val="multilevel"/>
    <w:tmpl w:val="5226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D0F1C"/>
    <w:multiLevelType w:val="multilevel"/>
    <w:tmpl w:val="96F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356B1"/>
    <w:multiLevelType w:val="multilevel"/>
    <w:tmpl w:val="14A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73E7B"/>
    <w:multiLevelType w:val="multilevel"/>
    <w:tmpl w:val="4E4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368DE"/>
    <w:multiLevelType w:val="multilevel"/>
    <w:tmpl w:val="BF0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571CA"/>
    <w:multiLevelType w:val="multilevel"/>
    <w:tmpl w:val="2AC0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423B3"/>
    <w:multiLevelType w:val="multilevel"/>
    <w:tmpl w:val="6C78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10950"/>
    <w:multiLevelType w:val="multilevel"/>
    <w:tmpl w:val="0A6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91444"/>
    <w:multiLevelType w:val="multilevel"/>
    <w:tmpl w:val="35A4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F0481"/>
    <w:multiLevelType w:val="multilevel"/>
    <w:tmpl w:val="CF4A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D1A90"/>
    <w:multiLevelType w:val="multilevel"/>
    <w:tmpl w:val="8BB6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517CC"/>
    <w:multiLevelType w:val="multilevel"/>
    <w:tmpl w:val="49C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F2AAC"/>
    <w:multiLevelType w:val="multilevel"/>
    <w:tmpl w:val="7D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92BFD"/>
    <w:multiLevelType w:val="multilevel"/>
    <w:tmpl w:val="752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41C16"/>
    <w:multiLevelType w:val="multilevel"/>
    <w:tmpl w:val="6C2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32A3C"/>
    <w:multiLevelType w:val="multilevel"/>
    <w:tmpl w:val="18C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7"/>
  </w:num>
  <w:num w:numId="4">
    <w:abstractNumId w:val="35"/>
  </w:num>
  <w:num w:numId="5">
    <w:abstractNumId w:val="39"/>
  </w:num>
  <w:num w:numId="6">
    <w:abstractNumId w:val="6"/>
  </w:num>
  <w:num w:numId="7">
    <w:abstractNumId w:val="27"/>
  </w:num>
  <w:num w:numId="8">
    <w:abstractNumId w:val="12"/>
  </w:num>
  <w:num w:numId="9">
    <w:abstractNumId w:val="31"/>
  </w:num>
  <w:num w:numId="10">
    <w:abstractNumId w:val="16"/>
  </w:num>
  <w:num w:numId="11">
    <w:abstractNumId w:val="7"/>
  </w:num>
  <w:num w:numId="12">
    <w:abstractNumId w:val="2"/>
  </w:num>
  <w:num w:numId="13">
    <w:abstractNumId w:val="5"/>
  </w:num>
  <w:num w:numId="14">
    <w:abstractNumId w:val="34"/>
  </w:num>
  <w:num w:numId="15">
    <w:abstractNumId w:val="23"/>
  </w:num>
  <w:num w:numId="16">
    <w:abstractNumId w:val="38"/>
  </w:num>
  <w:num w:numId="17">
    <w:abstractNumId w:val="1"/>
  </w:num>
  <w:num w:numId="18">
    <w:abstractNumId w:val="0"/>
  </w:num>
  <w:num w:numId="19">
    <w:abstractNumId w:val="36"/>
  </w:num>
  <w:num w:numId="20">
    <w:abstractNumId w:val="37"/>
  </w:num>
  <w:num w:numId="21">
    <w:abstractNumId w:val="4"/>
  </w:num>
  <w:num w:numId="22">
    <w:abstractNumId w:val="28"/>
  </w:num>
  <w:num w:numId="23">
    <w:abstractNumId w:val="30"/>
  </w:num>
  <w:num w:numId="24">
    <w:abstractNumId w:val="26"/>
  </w:num>
  <w:num w:numId="25">
    <w:abstractNumId w:val="21"/>
  </w:num>
  <w:num w:numId="26">
    <w:abstractNumId w:val="25"/>
  </w:num>
  <w:num w:numId="27">
    <w:abstractNumId w:val="8"/>
  </w:num>
  <w:num w:numId="28">
    <w:abstractNumId w:val="9"/>
  </w:num>
  <w:num w:numId="29">
    <w:abstractNumId w:val="29"/>
  </w:num>
  <w:num w:numId="30">
    <w:abstractNumId w:val="15"/>
  </w:num>
  <w:num w:numId="31">
    <w:abstractNumId w:val="19"/>
  </w:num>
  <w:num w:numId="32">
    <w:abstractNumId w:val="20"/>
  </w:num>
  <w:num w:numId="33">
    <w:abstractNumId w:val="3"/>
  </w:num>
  <w:num w:numId="34">
    <w:abstractNumId w:val="24"/>
  </w:num>
  <w:num w:numId="35">
    <w:abstractNumId w:val="18"/>
  </w:num>
  <w:num w:numId="36">
    <w:abstractNumId w:val="33"/>
  </w:num>
  <w:num w:numId="37">
    <w:abstractNumId w:val="32"/>
  </w:num>
  <w:num w:numId="38">
    <w:abstractNumId w:val="11"/>
  </w:num>
  <w:num w:numId="39">
    <w:abstractNumId w:val="22"/>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C1"/>
    <w:rsid w:val="000524A2"/>
    <w:rsid w:val="000F7445"/>
    <w:rsid w:val="00237F79"/>
    <w:rsid w:val="00266D80"/>
    <w:rsid w:val="003F63FD"/>
    <w:rsid w:val="005F2B90"/>
    <w:rsid w:val="00705F0D"/>
    <w:rsid w:val="00727FC2"/>
    <w:rsid w:val="007B0377"/>
    <w:rsid w:val="007F76C1"/>
    <w:rsid w:val="00830704"/>
    <w:rsid w:val="008975E3"/>
    <w:rsid w:val="00942390"/>
    <w:rsid w:val="0097207B"/>
    <w:rsid w:val="00A6197F"/>
    <w:rsid w:val="00A870BC"/>
    <w:rsid w:val="00A908AF"/>
    <w:rsid w:val="00AE15F2"/>
    <w:rsid w:val="00B06450"/>
    <w:rsid w:val="00E94AD7"/>
    <w:rsid w:val="00EA1979"/>
    <w:rsid w:val="00F240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B750"/>
  <w15:chartTrackingRefBased/>
  <w15:docId w15:val="{65D418AB-3CEE-4B0B-972E-C8CE1828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70BC"/>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266D8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A870BC"/>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870BC"/>
    <w:rPr>
      <w:rFonts w:ascii="Cambria" w:eastAsia="Times New Roman" w:hAnsi="Cambria" w:cs="Times New Roman"/>
      <w:b/>
      <w:bCs/>
      <w:color w:val="4F81BD"/>
      <w:sz w:val="24"/>
      <w:szCs w:val="24"/>
      <w:lang w:eastAsia="ru-RU"/>
    </w:rPr>
  </w:style>
  <w:style w:type="table" w:styleId="a3">
    <w:name w:val="Table Grid"/>
    <w:basedOn w:val="a1"/>
    <w:uiPriority w:val="59"/>
    <w:rsid w:val="00A870BC"/>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mes142">
    <w:name w:val="Times14_РИО2"/>
    <w:basedOn w:val="a"/>
    <w:link w:val="Times1420"/>
    <w:qFormat/>
    <w:rsid w:val="00A870BC"/>
    <w:pPr>
      <w:tabs>
        <w:tab w:val="left" w:pos="709"/>
      </w:tabs>
      <w:spacing w:line="312" w:lineRule="auto"/>
      <w:ind w:firstLine="709"/>
      <w:jc w:val="both"/>
    </w:pPr>
    <w:rPr>
      <w:sz w:val="28"/>
    </w:rPr>
  </w:style>
  <w:style w:type="character" w:customStyle="1" w:styleId="Times1420">
    <w:name w:val="Times14_РИО2 Знак"/>
    <w:basedOn w:val="a0"/>
    <w:link w:val="Times142"/>
    <w:rsid w:val="00A870BC"/>
    <w:rPr>
      <w:rFonts w:ascii="Times New Roman" w:eastAsia="Times New Roman" w:hAnsi="Times New Roman" w:cs="Times New Roman"/>
      <w:sz w:val="28"/>
      <w:szCs w:val="24"/>
      <w:lang w:eastAsia="ru-RU"/>
    </w:rPr>
  </w:style>
  <w:style w:type="character" w:styleId="a4">
    <w:name w:val="Book Title"/>
    <w:basedOn w:val="a0"/>
    <w:uiPriority w:val="33"/>
    <w:qFormat/>
    <w:rsid w:val="00A870BC"/>
    <w:rPr>
      <w:b/>
      <w:bCs/>
      <w:smallCaps/>
      <w:spacing w:val="5"/>
    </w:rPr>
  </w:style>
  <w:style w:type="paragraph" w:customStyle="1" w:styleId="futurismarkdown-paragraph">
    <w:name w:val="futurismarkdown-paragraph"/>
    <w:basedOn w:val="a"/>
    <w:rsid w:val="00A870BC"/>
    <w:pPr>
      <w:spacing w:before="100" w:beforeAutospacing="1" w:after="100" w:afterAutospacing="1"/>
    </w:pPr>
  </w:style>
  <w:style w:type="character" w:styleId="a5">
    <w:name w:val="Strong"/>
    <w:uiPriority w:val="22"/>
    <w:qFormat/>
    <w:rsid w:val="00A870BC"/>
    <w:rPr>
      <w:b/>
      <w:bCs/>
    </w:rPr>
  </w:style>
  <w:style w:type="paragraph" w:styleId="21">
    <w:name w:val="Body Text Indent 2"/>
    <w:basedOn w:val="a"/>
    <w:link w:val="22"/>
    <w:rsid w:val="007B0377"/>
    <w:pPr>
      <w:ind w:firstLine="567"/>
    </w:pPr>
    <w:rPr>
      <w:szCs w:val="20"/>
    </w:rPr>
  </w:style>
  <w:style w:type="character" w:customStyle="1" w:styleId="22">
    <w:name w:val="Основной текст с отступом 2 Знак"/>
    <w:basedOn w:val="a0"/>
    <w:link w:val="21"/>
    <w:rsid w:val="007B0377"/>
    <w:rPr>
      <w:rFonts w:ascii="Times New Roman" w:eastAsia="Times New Roman" w:hAnsi="Times New Roman" w:cs="Times New Roman"/>
      <w:sz w:val="24"/>
      <w:szCs w:val="20"/>
      <w:lang w:eastAsia="ru-RU"/>
    </w:rPr>
  </w:style>
  <w:style w:type="paragraph" w:styleId="a6">
    <w:name w:val="List Paragraph"/>
    <w:basedOn w:val="a"/>
    <w:uiPriority w:val="34"/>
    <w:qFormat/>
    <w:rsid w:val="00AE15F2"/>
    <w:pPr>
      <w:ind w:left="720"/>
      <w:contextualSpacing/>
    </w:pPr>
  </w:style>
  <w:style w:type="character" w:customStyle="1" w:styleId="20">
    <w:name w:val="Заголовок 2 Знак"/>
    <w:basedOn w:val="a0"/>
    <w:link w:val="2"/>
    <w:uiPriority w:val="9"/>
    <w:semiHidden/>
    <w:rsid w:val="00266D80"/>
    <w:rPr>
      <w:rFonts w:asciiTheme="majorHAnsi" w:eastAsiaTheme="majorEastAsia" w:hAnsiTheme="majorHAnsi" w:cstheme="majorBidi"/>
      <w:color w:val="2E74B5" w:themeColor="accent1" w:themeShade="BF"/>
      <w:sz w:val="26"/>
      <w:szCs w:val="26"/>
      <w:lang w:eastAsia="ru-RU"/>
    </w:rPr>
  </w:style>
  <w:style w:type="paragraph" w:styleId="a7">
    <w:name w:val="Normal (Web)"/>
    <w:basedOn w:val="a"/>
    <w:uiPriority w:val="99"/>
    <w:unhideWhenUsed/>
    <w:rsid w:val="0097207B"/>
    <w:pPr>
      <w:spacing w:before="100" w:beforeAutospacing="1" w:after="100" w:afterAutospacing="1"/>
    </w:pPr>
  </w:style>
  <w:style w:type="character" w:styleId="a8">
    <w:name w:val="Placeholder Text"/>
    <w:basedOn w:val="a0"/>
    <w:uiPriority w:val="99"/>
    <w:semiHidden/>
    <w:rsid w:val="00727FC2"/>
    <w:rPr>
      <w:color w:val="808080"/>
    </w:rPr>
  </w:style>
  <w:style w:type="paragraph" w:styleId="a9">
    <w:name w:val="header"/>
    <w:basedOn w:val="a"/>
    <w:link w:val="aa"/>
    <w:uiPriority w:val="99"/>
    <w:unhideWhenUsed/>
    <w:rsid w:val="00727FC2"/>
    <w:pPr>
      <w:tabs>
        <w:tab w:val="center" w:pos="4677"/>
        <w:tab w:val="right" w:pos="9355"/>
      </w:tabs>
    </w:pPr>
  </w:style>
  <w:style w:type="character" w:customStyle="1" w:styleId="aa">
    <w:name w:val="Верхний колонтитул Знак"/>
    <w:basedOn w:val="a0"/>
    <w:link w:val="a9"/>
    <w:uiPriority w:val="99"/>
    <w:rsid w:val="00727FC2"/>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727FC2"/>
    <w:pPr>
      <w:tabs>
        <w:tab w:val="center" w:pos="4677"/>
        <w:tab w:val="right" w:pos="9355"/>
      </w:tabs>
    </w:pPr>
  </w:style>
  <w:style w:type="character" w:customStyle="1" w:styleId="ac">
    <w:name w:val="Нижний колонтитул Знак"/>
    <w:basedOn w:val="a0"/>
    <w:link w:val="ab"/>
    <w:uiPriority w:val="99"/>
    <w:rsid w:val="00727FC2"/>
    <w:rPr>
      <w:rFonts w:ascii="Times New Roman" w:eastAsia="Times New Roman" w:hAnsi="Times New Roman" w:cs="Times New Roman"/>
      <w:sz w:val="24"/>
      <w:szCs w:val="24"/>
      <w:lang w:eastAsia="ru-RU"/>
    </w:rPr>
  </w:style>
  <w:style w:type="table" w:styleId="ad">
    <w:name w:val="Grid Table Light"/>
    <w:basedOn w:val="a1"/>
    <w:uiPriority w:val="40"/>
    <w:rsid w:val="005F2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e">
    <w:name w:val="Hyperlink"/>
    <w:basedOn w:val="a0"/>
    <w:uiPriority w:val="99"/>
    <w:unhideWhenUsed/>
    <w:rsid w:val="008307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701">
      <w:bodyDiv w:val="1"/>
      <w:marLeft w:val="0"/>
      <w:marRight w:val="0"/>
      <w:marTop w:val="0"/>
      <w:marBottom w:val="0"/>
      <w:divBdr>
        <w:top w:val="none" w:sz="0" w:space="0" w:color="auto"/>
        <w:left w:val="none" w:sz="0" w:space="0" w:color="auto"/>
        <w:bottom w:val="none" w:sz="0" w:space="0" w:color="auto"/>
        <w:right w:val="none" w:sz="0" w:space="0" w:color="auto"/>
      </w:divBdr>
    </w:div>
    <w:div w:id="25756658">
      <w:bodyDiv w:val="1"/>
      <w:marLeft w:val="0"/>
      <w:marRight w:val="0"/>
      <w:marTop w:val="0"/>
      <w:marBottom w:val="0"/>
      <w:divBdr>
        <w:top w:val="none" w:sz="0" w:space="0" w:color="auto"/>
        <w:left w:val="none" w:sz="0" w:space="0" w:color="auto"/>
        <w:bottom w:val="none" w:sz="0" w:space="0" w:color="auto"/>
        <w:right w:val="none" w:sz="0" w:space="0" w:color="auto"/>
      </w:divBdr>
    </w:div>
    <w:div w:id="28140929">
      <w:bodyDiv w:val="1"/>
      <w:marLeft w:val="0"/>
      <w:marRight w:val="0"/>
      <w:marTop w:val="0"/>
      <w:marBottom w:val="0"/>
      <w:divBdr>
        <w:top w:val="none" w:sz="0" w:space="0" w:color="auto"/>
        <w:left w:val="none" w:sz="0" w:space="0" w:color="auto"/>
        <w:bottom w:val="none" w:sz="0" w:space="0" w:color="auto"/>
        <w:right w:val="none" w:sz="0" w:space="0" w:color="auto"/>
      </w:divBdr>
    </w:div>
    <w:div w:id="74208173">
      <w:bodyDiv w:val="1"/>
      <w:marLeft w:val="0"/>
      <w:marRight w:val="0"/>
      <w:marTop w:val="0"/>
      <w:marBottom w:val="0"/>
      <w:divBdr>
        <w:top w:val="none" w:sz="0" w:space="0" w:color="auto"/>
        <w:left w:val="none" w:sz="0" w:space="0" w:color="auto"/>
        <w:bottom w:val="none" w:sz="0" w:space="0" w:color="auto"/>
        <w:right w:val="none" w:sz="0" w:space="0" w:color="auto"/>
      </w:divBdr>
    </w:div>
    <w:div w:id="86535468">
      <w:bodyDiv w:val="1"/>
      <w:marLeft w:val="0"/>
      <w:marRight w:val="0"/>
      <w:marTop w:val="0"/>
      <w:marBottom w:val="0"/>
      <w:divBdr>
        <w:top w:val="none" w:sz="0" w:space="0" w:color="auto"/>
        <w:left w:val="none" w:sz="0" w:space="0" w:color="auto"/>
        <w:bottom w:val="none" w:sz="0" w:space="0" w:color="auto"/>
        <w:right w:val="none" w:sz="0" w:space="0" w:color="auto"/>
      </w:divBdr>
    </w:div>
    <w:div w:id="96484219">
      <w:bodyDiv w:val="1"/>
      <w:marLeft w:val="0"/>
      <w:marRight w:val="0"/>
      <w:marTop w:val="0"/>
      <w:marBottom w:val="0"/>
      <w:divBdr>
        <w:top w:val="none" w:sz="0" w:space="0" w:color="auto"/>
        <w:left w:val="none" w:sz="0" w:space="0" w:color="auto"/>
        <w:bottom w:val="none" w:sz="0" w:space="0" w:color="auto"/>
        <w:right w:val="none" w:sz="0" w:space="0" w:color="auto"/>
      </w:divBdr>
    </w:div>
    <w:div w:id="159197663">
      <w:bodyDiv w:val="1"/>
      <w:marLeft w:val="0"/>
      <w:marRight w:val="0"/>
      <w:marTop w:val="0"/>
      <w:marBottom w:val="0"/>
      <w:divBdr>
        <w:top w:val="none" w:sz="0" w:space="0" w:color="auto"/>
        <w:left w:val="none" w:sz="0" w:space="0" w:color="auto"/>
        <w:bottom w:val="none" w:sz="0" w:space="0" w:color="auto"/>
        <w:right w:val="none" w:sz="0" w:space="0" w:color="auto"/>
      </w:divBdr>
    </w:div>
    <w:div w:id="164057973">
      <w:bodyDiv w:val="1"/>
      <w:marLeft w:val="0"/>
      <w:marRight w:val="0"/>
      <w:marTop w:val="0"/>
      <w:marBottom w:val="0"/>
      <w:divBdr>
        <w:top w:val="none" w:sz="0" w:space="0" w:color="auto"/>
        <w:left w:val="none" w:sz="0" w:space="0" w:color="auto"/>
        <w:bottom w:val="none" w:sz="0" w:space="0" w:color="auto"/>
        <w:right w:val="none" w:sz="0" w:space="0" w:color="auto"/>
      </w:divBdr>
    </w:div>
    <w:div w:id="176576092">
      <w:bodyDiv w:val="1"/>
      <w:marLeft w:val="0"/>
      <w:marRight w:val="0"/>
      <w:marTop w:val="0"/>
      <w:marBottom w:val="0"/>
      <w:divBdr>
        <w:top w:val="none" w:sz="0" w:space="0" w:color="auto"/>
        <w:left w:val="none" w:sz="0" w:space="0" w:color="auto"/>
        <w:bottom w:val="none" w:sz="0" w:space="0" w:color="auto"/>
        <w:right w:val="none" w:sz="0" w:space="0" w:color="auto"/>
      </w:divBdr>
    </w:div>
    <w:div w:id="249850032">
      <w:bodyDiv w:val="1"/>
      <w:marLeft w:val="0"/>
      <w:marRight w:val="0"/>
      <w:marTop w:val="0"/>
      <w:marBottom w:val="0"/>
      <w:divBdr>
        <w:top w:val="none" w:sz="0" w:space="0" w:color="auto"/>
        <w:left w:val="none" w:sz="0" w:space="0" w:color="auto"/>
        <w:bottom w:val="none" w:sz="0" w:space="0" w:color="auto"/>
        <w:right w:val="none" w:sz="0" w:space="0" w:color="auto"/>
      </w:divBdr>
    </w:div>
    <w:div w:id="281620199">
      <w:bodyDiv w:val="1"/>
      <w:marLeft w:val="0"/>
      <w:marRight w:val="0"/>
      <w:marTop w:val="0"/>
      <w:marBottom w:val="0"/>
      <w:divBdr>
        <w:top w:val="none" w:sz="0" w:space="0" w:color="auto"/>
        <w:left w:val="none" w:sz="0" w:space="0" w:color="auto"/>
        <w:bottom w:val="none" w:sz="0" w:space="0" w:color="auto"/>
        <w:right w:val="none" w:sz="0" w:space="0" w:color="auto"/>
      </w:divBdr>
    </w:div>
    <w:div w:id="302083586">
      <w:bodyDiv w:val="1"/>
      <w:marLeft w:val="0"/>
      <w:marRight w:val="0"/>
      <w:marTop w:val="0"/>
      <w:marBottom w:val="0"/>
      <w:divBdr>
        <w:top w:val="none" w:sz="0" w:space="0" w:color="auto"/>
        <w:left w:val="none" w:sz="0" w:space="0" w:color="auto"/>
        <w:bottom w:val="none" w:sz="0" w:space="0" w:color="auto"/>
        <w:right w:val="none" w:sz="0" w:space="0" w:color="auto"/>
      </w:divBdr>
    </w:div>
    <w:div w:id="303586319">
      <w:bodyDiv w:val="1"/>
      <w:marLeft w:val="0"/>
      <w:marRight w:val="0"/>
      <w:marTop w:val="0"/>
      <w:marBottom w:val="0"/>
      <w:divBdr>
        <w:top w:val="none" w:sz="0" w:space="0" w:color="auto"/>
        <w:left w:val="none" w:sz="0" w:space="0" w:color="auto"/>
        <w:bottom w:val="none" w:sz="0" w:space="0" w:color="auto"/>
        <w:right w:val="none" w:sz="0" w:space="0" w:color="auto"/>
      </w:divBdr>
    </w:div>
    <w:div w:id="335379078">
      <w:bodyDiv w:val="1"/>
      <w:marLeft w:val="0"/>
      <w:marRight w:val="0"/>
      <w:marTop w:val="0"/>
      <w:marBottom w:val="0"/>
      <w:divBdr>
        <w:top w:val="none" w:sz="0" w:space="0" w:color="auto"/>
        <w:left w:val="none" w:sz="0" w:space="0" w:color="auto"/>
        <w:bottom w:val="none" w:sz="0" w:space="0" w:color="auto"/>
        <w:right w:val="none" w:sz="0" w:space="0" w:color="auto"/>
      </w:divBdr>
    </w:div>
    <w:div w:id="344748161">
      <w:bodyDiv w:val="1"/>
      <w:marLeft w:val="0"/>
      <w:marRight w:val="0"/>
      <w:marTop w:val="0"/>
      <w:marBottom w:val="0"/>
      <w:divBdr>
        <w:top w:val="none" w:sz="0" w:space="0" w:color="auto"/>
        <w:left w:val="none" w:sz="0" w:space="0" w:color="auto"/>
        <w:bottom w:val="none" w:sz="0" w:space="0" w:color="auto"/>
        <w:right w:val="none" w:sz="0" w:space="0" w:color="auto"/>
      </w:divBdr>
    </w:div>
    <w:div w:id="368576968">
      <w:bodyDiv w:val="1"/>
      <w:marLeft w:val="0"/>
      <w:marRight w:val="0"/>
      <w:marTop w:val="0"/>
      <w:marBottom w:val="0"/>
      <w:divBdr>
        <w:top w:val="none" w:sz="0" w:space="0" w:color="auto"/>
        <w:left w:val="none" w:sz="0" w:space="0" w:color="auto"/>
        <w:bottom w:val="none" w:sz="0" w:space="0" w:color="auto"/>
        <w:right w:val="none" w:sz="0" w:space="0" w:color="auto"/>
      </w:divBdr>
    </w:div>
    <w:div w:id="386295043">
      <w:bodyDiv w:val="1"/>
      <w:marLeft w:val="0"/>
      <w:marRight w:val="0"/>
      <w:marTop w:val="0"/>
      <w:marBottom w:val="0"/>
      <w:divBdr>
        <w:top w:val="none" w:sz="0" w:space="0" w:color="auto"/>
        <w:left w:val="none" w:sz="0" w:space="0" w:color="auto"/>
        <w:bottom w:val="none" w:sz="0" w:space="0" w:color="auto"/>
        <w:right w:val="none" w:sz="0" w:space="0" w:color="auto"/>
      </w:divBdr>
    </w:div>
    <w:div w:id="388574485">
      <w:bodyDiv w:val="1"/>
      <w:marLeft w:val="0"/>
      <w:marRight w:val="0"/>
      <w:marTop w:val="0"/>
      <w:marBottom w:val="0"/>
      <w:divBdr>
        <w:top w:val="none" w:sz="0" w:space="0" w:color="auto"/>
        <w:left w:val="none" w:sz="0" w:space="0" w:color="auto"/>
        <w:bottom w:val="none" w:sz="0" w:space="0" w:color="auto"/>
        <w:right w:val="none" w:sz="0" w:space="0" w:color="auto"/>
      </w:divBdr>
    </w:div>
    <w:div w:id="412700300">
      <w:bodyDiv w:val="1"/>
      <w:marLeft w:val="0"/>
      <w:marRight w:val="0"/>
      <w:marTop w:val="0"/>
      <w:marBottom w:val="0"/>
      <w:divBdr>
        <w:top w:val="none" w:sz="0" w:space="0" w:color="auto"/>
        <w:left w:val="none" w:sz="0" w:space="0" w:color="auto"/>
        <w:bottom w:val="none" w:sz="0" w:space="0" w:color="auto"/>
        <w:right w:val="none" w:sz="0" w:space="0" w:color="auto"/>
      </w:divBdr>
    </w:div>
    <w:div w:id="417169225">
      <w:bodyDiv w:val="1"/>
      <w:marLeft w:val="0"/>
      <w:marRight w:val="0"/>
      <w:marTop w:val="0"/>
      <w:marBottom w:val="0"/>
      <w:divBdr>
        <w:top w:val="none" w:sz="0" w:space="0" w:color="auto"/>
        <w:left w:val="none" w:sz="0" w:space="0" w:color="auto"/>
        <w:bottom w:val="none" w:sz="0" w:space="0" w:color="auto"/>
        <w:right w:val="none" w:sz="0" w:space="0" w:color="auto"/>
      </w:divBdr>
    </w:div>
    <w:div w:id="463742778">
      <w:bodyDiv w:val="1"/>
      <w:marLeft w:val="0"/>
      <w:marRight w:val="0"/>
      <w:marTop w:val="0"/>
      <w:marBottom w:val="0"/>
      <w:divBdr>
        <w:top w:val="none" w:sz="0" w:space="0" w:color="auto"/>
        <w:left w:val="none" w:sz="0" w:space="0" w:color="auto"/>
        <w:bottom w:val="none" w:sz="0" w:space="0" w:color="auto"/>
        <w:right w:val="none" w:sz="0" w:space="0" w:color="auto"/>
      </w:divBdr>
    </w:div>
    <w:div w:id="475952915">
      <w:bodyDiv w:val="1"/>
      <w:marLeft w:val="0"/>
      <w:marRight w:val="0"/>
      <w:marTop w:val="0"/>
      <w:marBottom w:val="0"/>
      <w:divBdr>
        <w:top w:val="none" w:sz="0" w:space="0" w:color="auto"/>
        <w:left w:val="none" w:sz="0" w:space="0" w:color="auto"/>
        <w:bottom w:val="none" w:sz="0" w:space="0" w:color="auto"/>
        <w:right w:val="none" w:sz="0" w:space="0" w:color="auto"/>
      </w:divBdr>
    </w:div>
    <w:div w:id="482041625">
      <w:bodyDiv w:val="1"/>
      <w:marLeft w:val="0"/>
      <w:marRight w:val="0"/>
      <w:marTop w:val="0"/>
      <w:marBottom w:val="0"/>
      <w:divBdr>
        <w:top w:val="none" w:sz="0" w:space="0" w:color="auto"/>
        <w:left w:val="none" w:sz="0" w:space="0" w:color="auto"/>
        <w:bottom w:val="none" w:sz="0" w:space="0" w:color="auto"/>
        <w:right w:val="none" w:sz="0" w:space="0" w:color="auto"/>
      </w:divBdr>
    </w:div>
    <w:div w:id="554510391">
      <w:bodyDiv w:val="1"/>
      <w:marLeft w:val="0"/>
      <w:marRight w:val="0"/>
      <w:marTop w:val="0"/>
      <w:marBottom w:val="0"/>
      <w:divBdr>
        <w:top w:val="none" w:sz="0" w:space="0" w:color="auto"/>
        <w:left w:val="none" w:sz="0" w:space="0" w:color="auto"/>
        <w:bottom w:val="none" w:sz="0" w:space="0" w:color="auto"/>
        <w:right w:val="none" w:sz="0" w:space="0" w:color="auto"/>
      </w:divBdr>
    </w:div>
    <w:div w:id="597104545">
      <w:bodyDiv w:val="1"/>
      <w:marLeft w:val="0"/>
      <w:marRight w:val="0"/>
      <w:marTop w:val="0"/>
      <w:marBottom w:val="0"/>
      <w:divBdr>
        <w:top w:val="none" w:sz="0" w:space="0" w:color="auto"/>
        <w:left w:val="none" w:sz="0" w:space="0" w:color="auto"/>
        <w:bottom w:val="none" w:sz="0" w:space="0" w:color="auto"/>
        <w:right w:val="none" w:sz="0" w:space="0" w:color="auto"/>
      </w:divBdr>
    </w:div>
    <w:div w:id="614870537">
      <w:bodyDiv w:val="1"/>
      <w:marLeft w:val="0"/>
      <w:marRight w:val="0"/>
      <w:marTop w:val="0"/>
      <w:marBottom w:val="0"/>
      <w:divBdr>
        <w:top w:val="none" w:sz="0" w:space="0" w:color="auto"/>
        <w:left w:val="none" w:sz="0" w:space="0" w:color="auto"/>
        <w:bottom w:val="none" w:sz="0" w:space="0" w:color="auto"/>
        <w:right w:val="none" w:sz="0" w:space="0" w:color="auto"/>
      </w:divBdr>
    </w:div>
    <w:div w:id="647125737">
      <w:bodyDiv w:val="1"/>
      <w:marLeft w:val="0"/>
      <w:marRight w:val="0"/>
      <w:marTop w:val="0"/>
      <w:marBottom w:val="0"/>
      <w:divBdr>
        <w:top w:val="none" w:sz="0" w:space="0" w:color="auto"/>
        <w:left w:val="none" w:sz="0" w:space="0" w:color="auto"/>
        <w:bottom w:val="none" w:sz="0" w:space="0" w:color="auto"/>
        <w:right w:val="none" w:sz="0" w:space="0" w:color="auto"/>
      </w:divBdr>
    </w:div>
    <w:div w:id="671180071">
      <w:bodyDiv w:val="1"/>
      <w:marLeft w:val="0"/>
      <w:marRight w:val="0"/>
      <w:marTop w:val="0"/>
      <w:marBottom w:val="0"/>
      <w:divBdr>
        <w:top w:val="none" w:sz="0" w:space="0" w:color="auto"/>
        <w:left w:val="none" w:sz="0" w:space="0" w:color="auto"/>
        <w:bottom w:val="none" w:sz="0" w:space="0" w:color="auto"/>
        <w:right w:val="none" w:sz="0" w:space="0" w:color="auto"/>
      </w:divBdr>
    </w:div>
    <w:div w:id="688338292">
      <w:bodyDiv w:val="1"/>
      <w:marLeft w:val="0"/>
      <w:marRight w:val="0"/>
      <w:marTop w:val="0"/>
      <w:marBottom w:val="0"/>
      <w:divBdr>
        <w:top w:val="none" w:sz="0" w:space="0" w:color="auto"/>
        <w:left w:val="none" w:sz="0" w:space="0" w:color="auto"/>
        <w:bottom w:val="none" w:sz="0" w:space="0" w:color="auto"/>
        <w:right w:val="none" w:sz="0" w:space="0" w:color="auto"/>
      </w:divBdr>
    </w:div>
    <w:div w:id="702219320">
      <w:bodyDiv w:val="1"/>
      <w:marLeft w:val="0"/>
      <w:marRight w:val="0"/>
      <w:marTop w:val="0"/>
      <w:marBottom w:val="0"/>
      <w:divBdr>
        <w:top w:val="none" w:sz="0" w:space="0" w:color="auto"/>
        <w:left w:val="none" w:sz="0" w:space="0" w:color="auto"/>
        <w:bottom w:val="none" w:sz="0" w:space="0" w:color="auto"/>
        <w:right w:val="none" w:sz="0" w:space="0" w:color="auto"/>
      </w:divBdr>
    </w:div>
    <w:div w:id="710811173">
      <w:bodyDiv w:val="1"/>
      <w:marLeft w:val="0"/>
      <w:marRight w:val="0"/>
      <w:marTop w:val="0"/>
      <w:marBottom w:val="0"/>
      <w:divBdr>
        <w:top w:val="none" w:sz="0" w:space="0" w:color="auto"/>
        <w:left w:val="none" w:sz="0" w:space="0" w:color="auto"/>
        <w:bottom w:val="none" w:sz="0" w:space="0" w:color="auto"/>
        <w:right w:val="none" w:sz="0" w:space="0" w:color="auto"/>
      </w:divBdr>
    </w:div>
    <w:div w:id="730230572">
      <w:bodyDiv w:val="1"/>
      <w:marLeft w:val="0"/>
      <w:marRight w:val="0"/>
      <w:marTop w:val="0"/>
      <w:marBottom w:val="0"/>
      <w:divBdr>
        <w:top w:val="none" w:sz="0" w:space="0" w:color="auto"/>
        <w:left w:val="none" w:sz="0" w:space="0" w:color="auto"/>
        <w:bottom w:val="none" w:sz="0" w:space="0" w:color="auto"/>
        <w:right w:val="none" w:sz="0" w:space="0" w:color="auto"/>
      </w:divBdr>
    </w:div>
    <w:div w:id="747271579">
      <w:bodyDiv w:val="1"/>
      <w:marLeft w:val="0"/>
      <w:marRight w:val="0"/>
      <w:marTop w:val="0"/>
      <w:marBottom w:val="0"/>
      <w:divBdr>
        <w:top w:val="none" w:sz="0" w:space="0" w:color="auto"/>
        <w:left w:val="none" w:sz="0" w:space="0" w:color="auto"/>
        <w:bottom w:val="none" w:sz="0" w:space="0" w:color="auto"/>
        <w:right w:val="none" w:sz="0" w:space="0" w:color="auto"/>
      </w:divBdr>
    </w:div>
    <w:div w:id="754932707">
      <w:bodyDiv w:val="1"/>
      <w:marLeft w:val="0"/>
      <w:marRight w:val="0"/>
      <w:marTop w:val="0"/>
      <w:marBottom w:val="0"/>
      <w:divBdr>
        <w:top w:val="none" w:sz="0" w:space="0" w:color="auto"/>
        <w:left w:val="none" w:sz="0" w:space="0" w:color="auto"/>
        <w:bottom w:val="none" w:sz="0" w:space="0" w:color="auto"/>
        <w:right w:val="none" w:sz="0" w:space="0" w:color="auto"/>
      </w:divBdr>
    </w:div>
    <w:div w:id="756173318">
      <w:bodyDiv w:val="1"/>
      <w:marLeft w:val="0"/>
      <w:marRight w:val="0"/>
      <w:marTop w:val="0"/>
      <w:marBottom w:val="0"/>
      <w:divBdr>
        <w:top w:val="none" w:sz="0" w:space="0" w:color="auto"/>
        <w:left w:val="none" w:sz="0" w:space="0" w:color="auto"/>
        <w:bottom w:val="none" w:sz="0" w:space="0" w:color="auto"/>
        <w:right w:val="none" w:sz="0" w:space="0" w:color="auto"/>
      </w:divBdr>
    </w:div>
    <w:div w:id="788814121">
      <w:bodyDiv w:val="1"/>
      <w:marLeft w:val="0"/>
      <w:marRight w:val="0"/>
      <w:marTop w:val="0"/>
      <w:marBottom w:val="0"/>
      <w:divBdr>
        <w:top w:val="none" w:sz="0" w:space="0" w:color="auto"/>
        <w:left w:val="none" w:sz="0" w:space="0" w:color="auto"/>
        <w:bottom w:val="none" w:sz="0" w:space="0" w:color="auto"/>
        <w:right w:val="none" w:sz="0" w:space="0" w:color="auto"/>
      </w:divBdr>
    </w:div>
    <w:div w:id="807285170">
      <w:bodyDiv w:val="1"/>
      <w:marLeft w:val="0"/>
      <w:marRight w:val="0"/>
      <w:marTop w:val="0"/>
      <w:marBottom w:val="0"/>
      <w:divBdr>
        <w:top w:val="none" w:sz="0" w:space="0" w:color="auto"/>
        <w:left w:val="none" w:sz="0" w:space="0" w:color="auto"/>
        <w:bottom w:val="none" w:sz="0" w:space="0" w:color="auto"/>
        <w:right w:val="none" w:sz="0" w:space="0" w:color="auto"/>
      </w:divBdr>
    </w:div>
    <w:div w:id="817304380">
      <w:bodyDiv w:val="1"/>
      <w:marLeft w:val="0"/>
      <w:marRight w:val="0"/>
      <w:marTop w:val="0"/>
      <w:marBottom w:val="0"/>
      <w:divBdr>
        <w:top w:val="none" w:sz="0" w:space="0" w:color="auto"/>
        <w:left w:val="none" w:sz="0" w:space="0" w:color="auto"/>
        <w:bottom w:val="none" w:sz="0" w:space="0" w:color="auto"/>
        <w:right w:val="none" w:sz="0" w:space="0" w:color="auto"/>
      </w:divBdr>
    </w:div>
    <w:div w:id="833644493">
      <w:bodyDiv w:val="1"/>
      <w:marLeft w:val="0"/>
      <w:marRight w:val="0"/>
      <w:marTop w:val="0"/>
      <w:marBottom w:val="0"/>
      <w:divBdr>
        <w:top w:val="none" w:sz="0" w:space="0" w:color="auto"/>
        <w:left w:val="none" w:sz="0" w:space="0" w:color="auto"/>
        <w:bottom w:val="none" w:sz="0" w:space="0" w:color="auto"/>
        <w:right w:val="none" w:sz="0" w:space="0" w:color="auto"/>
      </w:divBdr>
    </w:div>
    <w:div w:id="852304745">
      <w:bodyDiv w:val="1"/>
      <w:marLeft w:val="0"/>
      <w:marRight w:val="0"/>
      <w:marTop w:val="0"/>
      <w:marBottom w:val="0"/>
      <w:divBdr>
        <w:top w:val="none" w:sz="0" w:space="0" w:color="auto"/>
        <w:left w:val="none" w:sz="0" w:space="0" w:color="auto"/>
        <w:bottom w:val="none" w:sz="0" w:space="0" w:color="auto"/>
        <w:right w:val="none" w:sz="0" w:space="0" w:color="auto"/>
      </w:divBdr>
    </w:div>
    <w:div w:id="901332954">
      <w:bodyDiv w:val="1"/>
      <w:marLeft w:val="0"/>
      <w:marRight w:val="0"/>
      <w:marTop w:val="0"/>
      <w:marBottom w:val="0"/>
      <w:divBdr>
        <w:top w:val="none" w:sz="0" w:space="0" w:color="auto"/>
        <w:left w:val="none" w:sz="0" w:space="0" w:color="auto"/>
        <w:bottom w:val="none" w:sz="0" w:space="0" w:color="auto"/>
        <w:right w:val="none" w:sz="0" w:space="0" w:color="auto"/>
      </w:divBdr>
    </w:div>
    <w:div w:id="928777137">
      <w:bodyDiv w:val="1"/>
      <w:marLeft w:val="0"/>
      <w:marRight w:val="0"/>
      <w:marTop w:val="0"/>
      <w:marBottom w:val="0"/>
      <w:divBdr>
        <w:top w:val="none" w:sz="0" w:space="0" w:color="auto"/>
        <w:left w:val="none" w:sz="0" w:space="0" w:color="auto"/>
        <w:bottom w:val="none" w:sz="0" w:space="0" w:color="auto"/>
        <w:right w:val="none" w:sz="0" w:space="0" w:color="auto"/>
      </w:divBdr>
    </w:div>
    <w:div w:id="937828526">
      <w:bodyDiv w:val="1"/>
      <w:marLeft w:val="0"/>
      <w:marRight w:val="0"/>
      <w:marTop w:val="0"/>
      <w:marBottom w:val="0"/>
      <w:divBdr>
        <w:top w:val="none" w:sz="0" w:space="0" w:color="auto"/>
        <w:left w:val="none" w:sz="0" w:space="0" w:color="auto"/>
        <w:bottom w:val="none" w:sz="0" w:space="0" w:color="auto"/>
        <w:right w:val="none" w:sz="0" w:space="0" w:color="auto"/>
      </w:divBdr>
    </w:div>
    <w:div w:id="958293782">
      <w:bodyDiv w:val="1"/>
      <w:marLeft w:val="0"/>
      <w:marRight w:val="0"/>
      <w:marTop w:val="0"/>
      <w:marBottom w:val="0"/>
      <w:divBdr>
        <w:top w:val="none" w:sz="0" w:space="0" w:color="auto"/>
        <w:left w:val="none" w:sz="0" w:space="0" w:color="auto"/>
        <w:bottom w:val="none" w:sz="0" w:space="0" w:color="auto"/>
        <w:right w:val="none" w:sz="0" w:space="0" w:color="auto"/>
      </w:divBdr>
    </w:div>
    <w:div w:id="971207226">
      <w:bodyDiv w:val="1"/>
      <w:marLeft w:val="0"/>
      <w:marRight w:val="0"/>
      <w:marTop w:val="0"/>
      <w:marBottom w:val="0"/>
      <w:divBdr>
        <w:top w:val="none" w:sz="0" w:space="0" w:color="auto"/>
        <w:left w:val="none" w:sz="0" w:space="0" w:color="auto"/>
        <w:bottom w:val="none" w:sz="0" w:space="0" w:color="auto"/>
        <w:right w:val="none" w:sz="0" w:space="0" w:color="auto"/>
      </w:divBdr>
    </w:div>
    <w:div w:id="988435015">
      <w:bodyDiv w:val="1"/>
      <w:marLeft w:val="0"/>
      <w:marRight w:val="0"/>
      <w:marTop w:val="0"/>
      <w:marBottom w:val="0"/>
      <w:divBdr>
        <w:top w:val="none" w:sz="0" w:space="0" w:color="auto"/>
        <w:left w:val="none" w:sz="0" w:space="0" w:color="auto"/>
        <w:bottom w:val="none" w:sz="0" w:space="0" w:color="auto"/>
        <w:right w:val="none" w:sz="0" w:space="0" w:color="auto"/>
      </w:divBdr>
    </w:div>
    <w:div w:id="1005863136">
      <w:bodyDiv w:val="1"/>
      <w:marLeft w:val="0"/>
      <w:marRight w:val="0"/>
      <w:marTop w:val="0"/>
      <w:marBottom w:val="0"/>
      <w:divBdr>
        <w:top w:val="none" w:sz="0" w:space="0" w:color="auto"/>
        <w:left w:val="none" w:sz="0" w:space="0" w:color="auto"/>
        <w:bottom w:val="none" w:sz="0" w:space="0" w:color="auto"/>
        <w:right w:val="none" w:sz="0" w:space="0" w:color="auto"/>
      </w:divBdr>
    </w:div>
    <w:div w:id="1049378872">
      <w:bodyDiv w:val="1"/>
      <w:marLeft w:val="0"/>
      <w:marRight w:val="0"/>
      <w:marTop w:val="0"/>
      <w:marBottom w:val="0"/>
      <w:divBdr>
        <w:top w:val="none" w:sz="0" w:space="0" w:color="auto"/>
        <w:left w:val="none" w:sz="0" w:space="0" w:color="auto"/>
        <w:bottom w:val="none" w:sz="0" w:space="0" w:color="auto"/>
        <w:right w:val="none" w:sz="0" w:space="0" w:color="auto"/>
      </w:divBdr>
    </w:div>
    <w:div w:id="1135176398">
      <w:bodyDiv w:val="1"/>
      <w:marLeft w:val="0"/>
      <w:marRight w:val="0"/>
      <w:marTop w:val="0"/>
      <w:marBottom w:val="0"/>
      <w:divBdr>
        <w:top w:val="none" w:sz="0" w:space="0" w:color="auto"/>
        <w:left w:val="none" w:sz="0" w:space="0" w:color="auto"/>
        <w:bottom w:val="none" w:sz="0" w:space="0" w:color="auto"/>
        <w:right w:val="none" w:sz="0" w:space="0" w:color="auto"/>
      </w:divBdr>
    </w:div>
    <w:div w:id="1138456805">
      <w:bodyDiv w:val="1"/>
      <w:marLeft w:val="0"/>
      <w:marRight w:val="0"/>
      <w:marTop w:val="0"/>
      <w:marBottom w:val="0"/>
      <w:divBdr>
        <w:top w:val="none" w:sz="0" w:space="0" w:color="auto"/>
        <w:left w:val="none" w:sz="0" w:space="0" w:color="auto"/>
        <w:bottom w:val="none" w:sz="0" w:space="0" w:color="auto"/>
        <w:right w:val="none" w:sz="0" w:space="0" w:color="auto"/>
      </w:divBdr>
    </w:div>
    <w:div w:id="1146701245">
      <w:bodyDiv w:val="1"/>
      <w:marLeft w:val="0"/>
      <w:marRight w:val="0"/>
      <w:marTop w:val="0"/>
      <w:marBottom w:val="0"/>
      <w:divBdr>
        <w:top w:val="none" w:sz="0" w:space="0" w:color="auto"/>
        <w:left w:val="none" w:sz="0" w:space="0" w:color="auto"/>
        <w:bottom w:val="none" w:sz="0" w:space="0" w:color="auto"/>
        <w:right w:val="none" w:sz="0" w:space="0" w:color="auto"/>
      </w:divBdr>
    </w:div>
    <w:div w:id="1159033471">
      <w:bodyDiv w:val="1"/>
      <w:marLeft w:val="0"/>
      <w:marRight w:val="0"/>
      <w:marTop w:val="0"/>
      <w:marBottom w:val="0"/>
      <w:divBdr>
        <w:top w:val="none" w:sz="0" w:space="0" w:color="auto"/>
        <w:left w:val="none" w:sz="0" w:space="0" w:color="auto"/>
        <w:bottom w:val="none" w:sz="0" w:space="0" w:color="auto"/>
        <w:right w:val="none" w:sz="0" w:space="0" w:color="auto"/>
      </w:divBdr>
    </w:div>
    <w:div w:id="1162355420">
      <w:bodyDiv w:val="1"/>
      <w:marLeft w:val="0"/>
      <w:marRight w:val="0"/>
      <w:marTop w:val="0"/>
      <w:marBottom w:val="0"/>
      <w:divBdr>
        <w:top w:val="none" w:sz="0" w:space="0" w:color="auto"/>
        <w:left w:val="none" w:sz="0" w:space="0" w:color="auto"/>
        <w:bottom w:val="none" w:sz="0" w:space="0" w:color="auto"/>
        <w:right w:val="none" w:sz="0" w:space="0" w:color="auto"/>
      </w:divBdr>
    </w:div>
    <w:div w:id="1186094340">
      <w:bodyDiv w:val="1"/>
      <w:marLeft w:val="0"/>
      <w:marRight w:val="0"/>
      <w:marTop w:val="0"/>
      <w:marBottom w:val="0"/>
      <w:divBdr>
        <w:top w:val="none" w:sz="0" w:space="0" w:color="auto"/>
        <w:left w:val="none" w:sz="0" w:space="0" w:color="auto"/>
        <w:bottom w:val="none" w:sz="0" w:space="0" w:color="auto"/>
        <w:right w:val="none" w:sz="0" w:space="0" w:color="auto"/>
      </w:divBdr>
    </w:div>
    <w:div w:id="1188258392">
      <w:bodyDiv w:val="1"/>
      <w:marLeft w:val="0"/>
      <w:marRight w:val="0"/>
      <w:marTop w:val="0"/>
      <w:marBottom w:val="0"/>
      <w:divBdr>
        <w:top w:val="none" w:sz="0" w:space="0" w:color="auto"/>
        <w:left w:val="none" w:sz="0" w:space="0" w:color="auto"/>
        <w:bottom w:val="none" w:sz="0" w:space="0" w:color="auto"/>
        <w:right w:val="none" w:sz="0" w:space="0" w:color="auto"/>
      </w:divBdr>
    </w:div>
    <w:div w:id="1296712775">
      <w:bodyDiv w:val="1"/>
      <w:marLeft w:val="0"/>
      <w:marRight w:val="0"/>
      <w:marTop w:val="0"/>
      <w:marBottom w:val="0"/>
      <w:divBdr>
        <w:top w:val="none" w:sz="0" w:space="0" w:color="auto"/>
        <w:left w:val="none" w:sz="0" w:space="0" w:color="auto"/>
        <w:bottom w:val="none" w:sz="0" w:space="0" w:color="auto"/>
        <w:right w:val="none" w:sz="0" w:space="0" w:color="auto"/>
      </w:divBdr>
    </w:div>
    <w:div w:id="1316952933">
      <w:bodyDiv w:val="1"/>
      <w:marLeft w:val="0"/>
      <w:marRight w:val="0"/>
      <w:marTop w:val="0"/>
      <w:marBottom w:val="0"/>
      <w:divBdr>
        <w:top w:val="none" w:sz="0" w:space="0" w:color="auto"/>
        <w:left w:val="none" w:sz="0" w:space="0" w:color="auto"/>
        <w:bottom w:val="none" w:sz="0" w:space="0" w:color="auto"/>
        <w:right w:val="none" w:sz="0" w:space="0" w:color="auto"/>
      </w:divBdr>
    </w:div>
    <w:div w:id="1343431640">
      <w:bodyDiv w:val="1"/>
      <w:marLeft w:val="0"/>
      <w:marRight w:val="0"/>
      <w:marTop w:val="0"/>
      <w:marBottom w:val="0"/>
      <w:divBdr>
        <w:top w:val="none" w:sz="0" w:space="0" w:color="auto"/>
        <w:left w:val="none" w:sz="0" w:space="0" w:color="auto"/>
        <w:bottom w:val="none" w:sz="0" w:space="0" w:color="auto"/>
        <w:right w:val="none" w:sz="0" w:space="0" w:color="auto"/>
      </w:divBdr>
    </w:div>
    <w:div w:id="1348827290">
      <w:bodyDiv w:val="1"/>
      <w:marLeft w:val="0"/>
      <w:marRight w:val="0"/>
      <w:marTop w:val="0"/>
      <w:marBottom w:val="0"/>
      <w:divBdr>
        <w:top w:val="none" w:sz="0" w:space="0" w:color="auto"/>
        <w:left w:val="none" w:sz="0" w:space="0" w:color="auto"/>
        <w:bottom w:val="none" w:sz="0" w:space="0" w:color="auto"/>
        <w:right w:val="none" w:sz="0" w:space="0" w:color="auto"/>
      </w:divBdr>
    </w:div>
    <w:div w:id="1358048559">
      <w:bodyDiv w:val="1"/>
      <w:marLeft w:val="0"/>
      <w:marRight w:val="0"/>
      <w:marTop w:val="0"/>
      <w:marBottom w:val="0"/>
      <w:divBdr>
        <w:top w:val="none" w:sz="0" w:space="0" w:color="auto"/>
        <w:left w:val="none" w:sz="0" w:space="0" w:color="auto"/>
        <w:bottom w:val="none" w:sz="0" w:space="0" w:color="auto"/>
        <w:right w:val="none" w:sz="0" w:space="0" w:color="auto"/>
      </w:divBdr>
    </w:div>
    <w:div w:id="1368329908">
      <w:bodyDiv w:val="1"/>
      <w:marLeft w:val="0"/>
      <w:marRight w:val="0"/>
      <w:marTop w:val="0"/>
      <w:marBottom w:val="0"/>
      <w:divBdr>
        <w:top w:val="none" w:sz="0" w:space="0" w:color="auto"/>
        <w:left w:val="none" w:sz="0" w:space="0" w:color="auto"/>
        <w:bottom w:val="none" w:sz="0" w:space="0" w:color="auto"/>
        <w:right w:val="none" w:sz="0" w:space="0" w:color="auto"/>
      </w:divBdr>
    </w:div>
    <w:div w:id="1409158413">
      <w:bodyDiv w:val="1"/>
      <w:marLeft w:val="0"/>
      <w:marRight w:val="0"/>
      <w:marTop w:val="0"/>
      <w:marBottom w:val="0"/>
      <w:divBdr>
        <w:top w:val="none" w:sz="0" w:space="0" w:color="auto"/>
        <w:left w:val="none" w:sz="0" w:space="0" w:color="auto"/>
        <w:bottom w:val="none" w:sz="0" w:space="0" w:color="auto"/>
        <w:right w:val="none" w:sz="0" w:space="0" w:color="auto"/>
      </w:divBdr>
    </w:div>
    <w:div w:id="1432042143">
      <w:bodyDiv w:val="1"/>
      <w:marLeft w:val="0"/>
      <w:marRight w:val="0"/>
      <w:marTop w:val="0"/>
      <w:marBottom w:val="0"/>
      <w:divBdr>
        <w:top w:val="none" w:sz="0" w:space="0" w:color="auto"/>
        <w:left w:val="none" w:sz="0" w:space="0" w:color="auto"/>
        <w:bottom w:val="none" w:sz="0" w:space="0" w:color="auto"/>
        <w:right w:val="none" w:sz="0" w:space="0" w:color="auto"/>
      </w:divBdr>
    </w:div>
    <w:div w:id="1471094711">
      <w:bodyDiv w:val="1"/>
      <w:marLeft w:val="0"/>
      <w:marRight w:val="0"/>
      <w:marTop w:val="0"/>
      <w:marBottom w:val="0"/>
      <w:divBdr>
        <w:top w:val="none" w:sz="0" w:space="0" w:color="auto"/>
        <w:left w:val="none" w:sz="0" w:space="0" w:color="auto"/>
        <w:bottom w:val="none" w:sz="0" w:space="0" w:color="auto"/>
        <w:right w:val="none" w:sz="0" w:space="0" w:color="auto"/>
      </w:divBdr>
    </w:div>
    <w:div w:id="1509517471">
      <w:bodyDiv w:val="1"/>
      <w:marLeft w:val="0"/>
      <w:marRight w:val="0"/>
      <w:marTop w:val="0"/>
      <w:marBottom w:val="0"/>
      <w:divBdr>
        <w:top w:val="none" w:sz="0" w:space="0" w:color="auto"/>
        <w:left w:val="none" w:sz="0" w:space="0" w:color="auto"/>
        <w:bottom w:val="none" w:sz="0" w:space="0" w:color="auto"/>
        <w:right w:val="none" w:sz="0" w:space="0" w:color="auto"/>
      </w:divBdr>
    </w:div>
    <w:div w:id="1547403071">
      <w:bodyDiv w:val="1"/>
      <w:marLeft w:val="0"/>
      <w:marRight w:val="0"/>
      <w:marTop w:val="0"/>
      <w:marBottom w:val="0"/>
      <w:divBdr>
        <w:top w:val="none" w:sz="0" w:space="0" w:color="auto"/>
        <w:left w:val="none" w:sz="0" w:space="0" w:color="auto"/>
        <w:bottom w:val="none" w:sz="0" w:space="0" w:color="auto"/>
        <w:right w:val="none" w:sz="0" w:space="0" w:color="auto"/>
      </w:divBdr>
    </w:div>
    <w:div w:id="1629555639">
      <w:bodyDiv w:val="1"/>
      <w:marLeft w:val="0"/>
      <w:marRight w:val="0"/>
      <w:marTop w:val="0"/>
      <w:marBottom w:val="0"/>
      <w:divBdr>
        <w:top w:val="none" w:sz="0" w:space="0" w:color="auto"/>
        <w:left w:val="none" w:sz="0" w:space="0" w:color="auto"/>
        <w:bottom w:val="none" w:sz="0" w:space="0" w:color="auto"/>
        <w:right w:val="none" w:sz="0" w:space="0" w:color="auto"/>
      </w:divBdr>
    </w:div>
    <w:div w:id="1638024106">
      <w:bodyDiv w:val="1"/>
      <w:marLeft w:val="0"/>
      <w:marRight w:val="0"/>
      <w:marTop w:val="0"/>
      <w:marBottom w:val="0"/>
      <w:divBdr>
        <w:top w:val="none" w:sz="0" w:space="0" w:color="auto"/>
        <w:left w:val="none" w:sz="0" w:space="0" w:color="auto"/>
        <w:bottom w:val="none" w:sz="0" w:space="0" w:color="auto"/>
        <w:right w:val="none" w:sz="0" w:space="0" w:color="auto"/>
      </w:divBdr>
    </w:div>
    <w:div w:id="1638605405">
      <w:bodyDiv w:val="1"/>
      <w:marLeft w:val="0"/>
      <w:marRight w:val="0"/>
      <w:marTop w:val="0"/>
      <w:marBottom w:val="0"/>
      <w:divBdr>
        <w:top w:val="none" w:sz="0" w:space="0" w:color="auto"/>
        <w:left w:val="none" w:sz="0" w:space="0" w:color="auto"/>
        <w:bottom w:val="none" w:sz="0" w:space="0" w:color="auto"/>
        <w:right w:val="none" w:sz="0" w:space="0" w:color="auto"/>
      </w:divBdr>
    </w:div>
    <w:div w:id="1647006969">
      <w:bodyDiv w:val="1"/>
      <w:marLeft w:val="0"/>
      <w:marRight w:val="0"/>
      <w:marTop w:val="0"/>
      <w:marBottom w:val="0"/>
      <w:divBdr>
        <w:top w:val="none" w:sz="0" w:space="0" w:color="auto"/>
        <w:left w:val="none" w:sz="0" w:space="0" w:color="auto"/>
        <w:bottom w:val="none" w:sz="0" w:space="0" w:color="auto"/>
        <w:right w:val="none" w:sz="0" w:space="0" w:color="auto"/>
      </w:divBdr>
    </w:div>
    <w:div w:id="1665166118">
      <w:bodyDiv w:val="1"/>
      <w:marLeft w:val="0"/>
      <w:marRight w:val="0"/>
      <w:marTop w:val="0"/>
      <w:marBottom w:val="0"/>
      <w:divBdr>
        <w:top w:val="none" w:sz="0" w:space="0" w:color="auto"/>
        <w:left w:val="none" w:sz="0" w:space="0" w:color="auto"/>
        <w:bottom w:val="none" w:sz="0" w:space="0" w:color="auto"/>
        <w:right w:val="none" w:sz="0" w:space="0" w:color="auto"/>
      </w:divBdr>
    </w:div>
    <w:div w:id="1705397318">
      <w:bodyDiv w:val="1"/>
      <w:marLeft w:val="0"/>
      <w:marRight w:val="0"/>
      <w:marTop w:val="0"/>
      <w:marBottom w:val="0"/>
      <w:divBdr>
        <w:top w:val="none" w:sz="0" w:space="0" w:color="auto"/>
        <w:left w:val="none" w:sz="0" w:space="0" w:color="auto"/>
        <w:bottom w:val="none" w:sz="0" w:space="0" w:color="auto"/>
        <w:right w:val="none" w:sz="0" w:space="0" w:color="auto"/>
      </w:divBdr>
    </w:div>
    <w:div w:id="1714767267">
      <w:bodyDiv w:val="1"/>
      <w:marLeft w:val="0"/>
      <w:marRight w:val="0"/>
      <w:marTop w:val="0"/>
      <w:marBottom w:val="0"/>
      <w:divBdr>
        <w:top w:val="none" w:sz="0" w:space="0" w:color="auto"/>
        <w:left w:val="none" w:sz="0" w:space="0" w:color="auto"/>
        <w:bottom w:val="none" w:sz="0" w:space="0" w:color="auto"/>
        <w:right w:val="none" w:sz="0" w:space="0" w:color="auto"/>
      </w:divBdr>
    </w:div>
    <w:div w:id="1717393796">
      <w:bodyDiv w:val="1"/>
      <w:marLeft w:val="0"/>
      <w:marRight w:val="0"/>
      <w:marTop w:val="0"/>
      <w:marBottom w:val="0"/>
      <w:divBdr>
        <w:top w:val="none" w:sz="0" w:space="0" w:color="auto"/>
        <w:left w:val="none" w:sz="0" w:space="0" w:color="auto"/>
        <w:bottom w:val="none" w:sz="0" w:space="0" w:color="auto"/>
        <w:right w:val="none" w:sz="0" w:space="0" w:color="auto"/>
      </w:divBdr>
    </w:div>
    <w:div w:id="1720015207">
      <w:bodyDiv w:val="1"/>
      <w:marLeft w:val="0"/>
      <w:marRight w:val="0"/>
      <w:marTop w:val="0"/>
      <w:marBottom w:val="0"/>
      <w:divBdr>
        <w:top w:val="none" w:sz="0" w:space="0" w:color="auto"/>
        <w:left w:val="none" w:sz="0" w:space="0" w:color="auto"/>
        <w:bottom w:val="none" w:sz="0" w:space="0" w:color="auto"/>
        <w:right w:val="none" w:sz="0" w:space="0" w:color="auto"/>
      </w:divBdr>
    </w:div>
    <w:div w:id="1725635250">
      <w:bodyDiv w:val="1"/>
      <w:marLeft w:val="0"/>
      <w:marRight w:val="0"/>
      <w:marTop w:val="0"/>
      <w:marBottom w:val="0"/>
      <w:divBdr>
        <w:top w:val="none" w:sz="0" w:space="0" w:color="auto"/>
        <w:left w:val="none" w:sz="0" w:space="0" w:color="auto"/>
        <w:bottom w:val="none" w:sz="0" w:space="0" w:color="auto"/>
        <w:right w:val="none" w:sz="0" w:space="0" w:color="auto"/>
      </w:divBdr>
    </w:div>
    <w:div w:id="1766533295">
      <w:bodyDiv w:val="1"/>
      <w:marLeft w:val="0"/>
      <w:marRight w:val="0"/>
      <w:marTop w:val="0"/>
      <w:marBottom w:val="0"/>
      <w:divBdr>
        <w:top w:val="none" w:sz="0" w:space="0" w:color="auto"/>
        <w:left w:val="none" w:sz="0" w:space="0" w:color="auto"/>
        <w:bottom w:val="none" w:sz="0" w:space="0" w:color="auto"/>
        <w:right w:val="none" w:sz="0" w:space="0" w:color="auto"/>
      </w:divBdr>
    </w:div>
    <w:div w:id="1810631114">
      <w:bodyDiv w:val="1"/>
      <w:marLeft w:val="0"/>
      <w:marRight w:val="0"/>
      <w:marTop w:val="0"/>
      <w:marBottom w:val="0"/>
      <w:divBdr>
        <w:top w:val="none" w:sz="0" w:space="0" w:color="auto"/>
        <w:left w:val="none" w:sz="0" w:space="0" w:color="auto"/>
        <w:bottom w:val="none" w:sz="0" w:space="0" w:color="auto"/>
        <w:right w:val="none" w:sz="0" w:space="0" w:color="auto"/>
      </w:divBdr>
    </w:div>
    <w:div w:id="1816531683">
      <w:bodyDiv w:val="1"/>
      <w:marLeft w:val="0"/>
      <w:marRight w:val="0"/>
      <w:marTop w:val="0"/>
      <w:marBottom w:val="0"/>
      <w:divBdr>
        <w:top w:val="none" w:sz="0" w:space="0" w:color="auto"/>
        <w:left w:val="none" w:sz="0" w:space="0" w:color="auto"/>
        <w:bottom w:val="none" w:sz="0" w:space="0" w:color="auto"/>
        <w:right w:val="none" w:sz="0" w:space="0" w:color="auto"/>
      </w:divBdr>
    </w:div>
    <w:div w:id="1831142527">
      <w:bodyDiv w:val="1"/>
      <w:marLeft w:val="0"/>
      <w:marRight w:val="0"/>
      <w:marTop w:val="0"/>
      <w:marBottom w:val="0"/>
      <w:divBdr>
        <w:top w:val="none" w:sz="0" w:space="0" w:color="auto"/>
        <w:left w:val="none" w:sz="0" w:space="0" w:color="auto"/>
        <w:bottom w:val="none" w:sz="0" w:space="0" w:color="auto"/>
        <w:right w:val="none" w:sz="0" w:space="0" w:color="auto"/>
      </w:divBdr>
    </w:div>
    <w:div w:id="1833135871">
      <w:bodyDiv w:val="1"/>
      <w:marLeft w:val="0"/>
      <w:marRight w:val="0"/>
      <w:marTop w:val="0"/>
      <w:marBottom w:val="0"/>
      <w:divBdr>
        <w:top w:val="none" w:sz="0" w:space="0" w:color="auto"/>
        <w:left w:val="none" w:sz="0" w:space="0" w:color="auto"/>
        <w:bottom w:val="none" w:sz="0" w:space="0" w:color="auto"/>
        <w:right w:val="none" w:sz="0" w:space="0" w:color="auto"/>
      </w:divBdr>
    </w:div>
    <w:div w:id="1849713236">
      <w:bodyDiv w:val="1"/>
      <w:marLeft w:val="0"/>
      <w:marRight w:val="0"/>
      <w:marTop w:val="0"/>
      <w:marBottom w:val="0"/>
      <w:divBdr>
        <w:top w:val="none" w:sz="0" w:space="0" w:color="auto"/>
        <w:left w:val="none" w:sz="0" w:space="0" w:color="auto"/>
        <w:bottom w:val="none" w:sz="0" w:space="0" w:color="auto"/>
        <w:right w:val="none" w:sz="0" w:space="0" w:color="auto"/>
      </w:divBdr>
    </w:div>
    <w:div w:id="1913395433">
      <w:bodyDiv w:val="1"/>
      <w:marLeft w:val="0"/>
      <w:marRight w:val="0"/>
      <w:marTop w:val="0"/>
      <w:marBottom w:val="0"/>
      <w:divBdr>
        <w:top w:val="none" w:sz="0" w:space="0" w:color="auto"/>
        <w:left w:val="none" w:sz="0" w:space="0" w:color="auto"/>
        <w:bottom w:val="none" w:sz="0" w:space="0" w:color="auto"/>
        <w:right w:val="none" w:sz="0" w:space="0" w:color="auto"/>
      </w:divBdr>
    </w:div>
    <w:div w:id="1915041521">
      <w:bodyDiv w:val="1"/>
      <w:marLeft w:val="0"/>
      <w:marRight w:val="0"/>
      <w:marTop w:val="0"/>
      <w:marBottom w:val="0"/>
      <w:divBdr>
        <w:top w:val="none" w:sz="0" w:space="0" w:color="auto"/>
        <w:left w:val="none" w:sz="0" w:space="0" w:color="auto"/>
        <w:bottom w:val="none" w:sz="0" w:space="0" w:color="auto"/>
        <w:right w:val="none" w:sz="0" w:space="0" w:color="auto"/>
      </w:divBdr>
    </w:div>
    <w:div w:id="2014604291">
      <w:bodyDiv w:val="1"/>
      <w:marLeft w:val="0"/>
      <w:marRight w:val="0"/>
      <w:marTop w:val="0"/>
      <w:marBottom w:val="0"/>
      <w:divBdr>
        <w:top w:val="none" w:sz="0" w:space="0" w:color="auto"/>
        <w:left w:val="none" w:sz="0" w:space="0" w:color="auto"/>
        <w:bottom w:val="none" w:sz="0" w:space="0" w:color="auto"/>
        <w:right w:val="none" w:sz="0" w:space="0" w:color="auto"/>
      </w:divBdr>
    </w:div>
    <w:div w:id="2018119784">
      <w:bodyDiv w:val="1"/>
      <w:marLeft w:val="0"/>
      <w:marRight w:val="0"/>
      <w:marTop w:val="0"/>
      <w:marBottom w:val="0"/>
      <w:divBdr>
        <w:top w:val="none" w:sz="0" w:space="0" w:color="auto"/>
        <w:left w:val="none" w:sz="0" w:space="0" w:color="auto"/>
        <w:bottom w:val="none" w:sz="0" w:space="0" w:color="auto"/>
        <w:right w:val="none" w:sz="0" w:space="0" w:color="auto"/>
      </w:divBdr>
    </w:div>
    <w:div w:id="2033678902">
      <w:bodyDiv w:val="1"/>
      <w:marLeft w:val="0"/>
      <w:marRight w:val="0"/>
      <w:marTop w:val="0"/>
      <w:marBottom w:val="0"/>
      <w:divBdr>
        <w:top w:val="none" w:sz="0" w:space="0" w:color="auto"/>
        <w:left w:val="none" w:sz="0" w:space="0" w:color="auto"/>
        <w:bottom w:val="none" w:sz="0" w:space="0" w:color="auto"/>
        <w:right w:val="none" w:sz="0" w:space="0" w:color="auto"/>
      </w:divBdr>
    </w:div>
    <w:div w:id="2036269154">
      <w:bodyDiv w:val="1"/>
      <w:marLeft w:val="0"/>
      <w:marRight w:val="0"/>
      <w:marTop w:val="0"/>
      <w:marBottom w:val="0"/>
      <w:divBdr>
        <w:top w:val="none" w:sz="0" w:space="0" w:color="auto"/>
        <w:left w:val="none" w:sz="0" w:space="0" w:color="auto"/>
        <w:bottom w:val="none" w:sz="0" w:space="0" w:color="auto"/>
        <w:right w:val="none" w:sz="0" w:space="0" w:color="auto"/>
      </w:divBdr>
    </w:div>
    <w:div w:id="2037268200">
      <w:bodyDiv w:val="1"/>
      <w:marLeft w:val="0"/>
      <w:marRight w:val="0"/>
      <w:marTop w:val="0"/>
      <w:marBottom w:val="0"/>
      <w:divBdr>
        <w:top w:val="none" w:sz="0" w:space="0" w:color="auto"/>
        <w:left w:val="none" w:sz="0" w:space="0" w:color="auto"/>
        <w:bottom w:val="none" w:sz="0" w:space="0" w:color="auto"/>
        <w:right w:val="none" w:sz="0" w:space="0" w:color="auto"/>
      </w:divBdr>
    </w:div>
    <w:div w:id="2053921593">
      <w:bodyDiv w:val="1"/>
      <w:marLeft w:val="0"/>
      <w:marRight w:val="0"/>
      <w:marTop w:val="0"/>
      <w:marBottom w:val="0"/>
      <w:divBdr>
        <w:top w:val="none" w:sz="0" w:space="0" w:color="auto"/>
        <w:left w:val="none" w:sz="0" w:space="0" w:color="auto"/>
        <w:bottom w:val="none" w:sz="0" w:space="0" w:color="auto"/>
        <w:right w:val="none" w:sz="0" w:space="0" w:color="auto"/>
      </w:divBdr>
    </w:div>
    <w:div w:id="2061903742">
      <w:bodyDiv w:val="1"/>
      <w:marLeft w:val="0"/>
      <w:marRight w:val="0"/>
      <w:marTop w:val="0"/>
      <w:marBottom w:val="0"/>
      <w:divBdr>
        <w:top w:val="none" w:sz="0" w:space="0" w:color="auto"/>
        <w:left w:val="none" w:sz="0" w:space="0" w:color="auto"/>
        <w:bottom w:val="none" w:sz="0" w:space="0" w:color="auto"/>
        <w:right w:val="none" w:sz="0" w:space="0" w:color="auto"/>
      </w:divBdr>
    </w:div>
    <w:div w:id="2066248849">
      <w:bodyDiv w:val="1"/>
      <w:marLeft w:val="0"/>
      <w:marRight w:val="0"/>
      <w:marTop w:val="0"/>
      <w:marBottom w:val="0"/>
      <w:divBdr>
        <w:top w:val="none" w:sz="0" w:space="0" w:color="auto"/>
        <w:left w:val="none" w:sz="0" w:space="0" w:color="auto"/>
        <w:bottom w:val="none" w:sz="0" w:space="0" w:color="auto"/>
        <w:right w:val="none" w:sz="0" w:space="0" w:color="auto"/>
      </w:divBdr>
    </w:div>
    <w:div w:id="2083524412">
      <w:bodyDiv w:val="1"/>
      <w:marLeft w:val="0"/>
      <w:marRight w:val="0"/>
      <w:marTop w:val="0"/>
      <w:marBottom w:val="0"/>
      <w:divBdr>
        <w:top w:val="none" w:sz="0" w:space="0" w:color="auto"/>
        <w:left w:val="none" w:sz="0" w:space="0" w:color="auto"/>
        <w:bottom w:val="none" w:sz="0" w:space="0" w:color="auto"/>
        <w:right w:val="none" w:sz="0" w:space="0" w:color="auto"/>
      </w:divBdr>
    </w:div>
    <w:div w:id="2125299252">
      <w:bodyDiv w:val="1"/>
      <w:marLeft w:val="0"/>
      <w:marRight w:val="0"/>
      <w:marTop w:val="0"/>
      <w:marBottom w:val="0"/>
      <w:divBdr>
        <w:top w:val="none" w:sz="0" w:space="0" w:color="auto"/>
        <w:left w:val="none" w:sz="0" w:space="0" w:color="auto"/>
        <w:bottom w:val="none" w:sz="0" w:space="0" w:color="auto"/>
        <w:right w:val="none" w:sz="0" w:space="0" w:color="auto"/>
      </w:divBdr>
    </w:div>
    <w:div w:id="2125924592">
      <w:bodyDiv w:val="1"/>
      <w:marLeft w:val="0"/>
      <w:marRight w:val="0"/>
      <w:marTop w:val="0"/>
      <w:marBottom w:val="0"/>
      <w:divBdr>
        <w:top w:val="none" w:sz="0" w:space="0" w:color="auto"/>
        <w:left w:val="none" w:sz="0" w:space="0" w:color="auto"/>
        <w:bottom w:val="none" w:sz="0" w:space="0" w:color="auto"/>
        <w:right w:val="none" w:sz="0" w:space="0" w:color="auto"/>
      </w:divBdr>
    </w:div>
    <w:div w:id="2126650693">
      <w:bodyDiv w:val="1"/>
      <w:marLeft w:val="0"/>
      <w:marRight w:val="0"/>
      <w:marTop w:val="0"/>
      <w:marBottom w:val="0"/>
      <w:divBdr>
        <w:top w:val="none" w:sz="0" w:space="0" w:color="auto"/>
        <w:left w:val="none" w:sz="0" w:space="0" w:color="auto"/>
        <w:bottom w:val="none" w:sz="0" w:space="0" w:color="auto"/>
        <w:right w:val="none" w:sz="0" w:space="0" w:color="auto"/>
      </w:divBdr>
    </w:div>
    <w:div w:id="213720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rkizovo.ru/" TargetMode="External"/><Relationship Id="rId13" Type="http://schemas.openxmlformats.org/officeDocument/2006/relationships/hyperlink" Target="https://smart-lab.ru/q/GCHE/RSBU/labour_productiv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udit-it.ru/contragent/1057748318473_pao-gruppa-cherkizov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j.ru/news/gch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inancemarker.ru/stocks/MOEX/GCHE/ratios/profitability/" TargetMode="External"/><Relationship Id="rId4" Type="http://schemas.openxmlformats.org/officeDocument/2006/relationships/webSettings" Target="webSettings.xml"/><Relationship Id="rId9" Type="http://schemas.openxmlformats.org/officeDocument/2006/relationships/hyperlink" Target="https://www.audit-it.ru/buh_otchet/7718560636_pao-gruppa-cherkizovo"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27</Pages>
  <Words>5175</Words>
  <Characters>29501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Алсу Хасанова</dc:creator>
  <cp:keywords/>
  <dc:description/>
  <cp:lastModifiedBy>Алсу Хасанова</cp:lastModifiedBy>
  <cp:revision>5</cp:revision>
  <dcterms:created xsi:type="dcterms:W3CDTF">2025-04-20T16:09:00Z</dcterms:created>
  <dcterms:modified xsi:type="dcterms:W3CDTF">2025-05-01T11:03:00Z</dcterms:modified>
</cp:coreProperties>
</file>