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80D" w:rsidRDefault="00F0180D" w:rsidP="00F0180D">
      <w:r>
        <w:t>Ashley Turnbull</w:t>
      </w:r>
    </w:p>
    <w:p w:rsidR="00F0180D" w:rsidRDefault="00F0180D" w:rsidP="00F0180D">
      <w:r>
        <w:t>ashturn@umd.edu</w:t>
      </w:r>
    </w:p>
    <w:p w:rsidR="00F0180D" w:rsidRDefault="00F0180D" w:rsidP="00F0180D">
      <w:bookmarkStart w:id="0" w:name="_GoBack"/>
      <w:bookmarkEnd w:id="0"/>
    </w:p>
    <w:p w:rsidR="00CA4C05" w:rsidRDefault="00CA4C05" w:rsidP="00F0180D">
      <w:r>
        <w:t>Combining the Apparatus Responses and Personnel Responses Data Sets</w:t>
      </w:r>
    </w:p>
    <w:p w:rsidR="00CA4C05" w:rsidRDefault="00CA4C05" w:rsidP="00CA4C05"/>
    <w:p w:rsidR="00CA4C05" w:rsidRDefault="00CA4C05" w:rsidP="00CA4C05">
      <w:r>
        <w:t>Since the focal data set is the “Fire and Rescue Apparatus Responses,” this will be the starting point.</w:t>
      </w:r>
    </w:p>
    <w:p w:rsidR="000A54B2" w:rsidRDefault="00CA4C05" w:rsidP="00CA4C05">
      <w:pPr>
        <w:pStyle w:val="ListParagraph"/>
        <w:numPr>
          <w:ilvl w:val="0"/>
          <w:numId w:val="1"/>
        </w:numPr>
      </w:pPr>
      <w:r>
        <w:t>Compare the columns in this data set with the columns in the “Fire &amp; Rescue Personnel Responses.”</w:t>
      </w:r>
      <w:r w:rsidR="000A54B2">
        <w:t xml:space="preserve">  </w:t>
      </w:r>
    </w:p>
    <w:p w:rsidR="00CA4C05" w:rsidRDefault="00CA4C05" w:rsidP="000A54B2">
      <w:pPr>
        <w:pStyle w:val="ListParagraph"/>
      </w:pPr>
      <w:r>
        <w:t>Note that the columns in common are the incident identification number, apparatus identification number, and the date.  The incident date in the “Personnel Responses” data set is the same as the dispatch date in the “Apparatus Responses.”</w:t>
      </w:r>
    </w:p>
    <w:p w:rsidR="00446F3C" w:rsidRDefault="00CA4C05" w:rsidP="000A54B2">
      <w:pPr>
        <w:pStyle w:val="ListParagraph"/>
        <w:numPr>
          <w:ilvl w:val="0"/>
          <w:numId w:val="1"/>
        </w:numPr>
      </w:pPr>
      <w:r>
        <w:t xml:space="preserve">Select rows 2 through 528239 for column A in the “Personnel Responses” </w:t>
      </w:r>
      <w:r w:rsidR="00446F3C">
        <w:t>data set, and copy them.</w:t>
      </w:r>
    </w:p>
    <w:p w:rsidR="00CA4C05" w:rsidRDefault="00446F3C" w:rsidP="000A54B2">
      <w:pPr>
        <w:pStyle w:val="ListParagraph"/>
        <w:numPr>
          <w:ilvl w:val="0"/>
          <w:numId w:val="1"/>
        </w:numPr>
      </w:pPr>
      <w:r>
        <w:t>P</w:t>
      </w:r>
      <w:r w:rsidR="00CA4C05">
        <w:t>aste the data into the “Apparatus Responses” data set starting in cell A195516.</w:t>
      </w:r>
    </w:p>
    <w:p w:rsidR="00446F3C" w:rsidRDefault="00CA4C05" w:rsidP="000A54B2">
      <w:pPr>
        <w:pStyle w:val="ListParagraph"/>
        <w:numPr>
          <w:ilvl w:val="0"/>
          <w:numId w:val="1"/>
        </w:numPr>
      </w:pPr>
      <w:r>
        <w:t>Select rows 2 through 528239 for column B in the “Personnel Responses”</w:t>
      </w:r>
      <w:r w:rsidR="00446F3C">
        <w:t xml:space="preserve"> data set, and copy them.</w:t>
      </w:r>
    </w:p>
    <w:p w:rsidR="00CA4C05" w:rsidRDefault="00446F3C" w:rsidP="000A54B2">
      <w:pPr>
        <w:pStyle w:val="ListParagraph"/>
        <w:numPr>
          <w:ilvl w:val="0"/>
          <w:numId w:val="1"/>
        </w:numPr>
      </w:pPr>
      <w:r>
        <w:t>P</w:t>
      </w:r>
      <w:r w:rsidR="00CA4C05">
        <w:t>aste the data into the “Apparatus Responses” data set starting in cell B195516.</w:t>
      </w:r>
    </w:p>
    <w:p w:rsidR="00446F3C" w:rsidRDefault="00CA4C05" w:rsidP="000A54B2">
      <w:pPr>
        <w:pStyle w:val="ListParagraph"/>
        <w:numPr>
          <w:ilvl w:val="0"/>
          <w:numId w:val="1"/>
        </w:numPr>
      </w:pPr>
      <w:r>
        <w:t xml:space="preserve">Select rows 2 through 528239 for column E in the “Personnel Responses” </w:t>
      </w:r>
      <w:r w:rsidR="00446F3C">
        <w:t>data set, and copy them.</w:t>
      </w:r>
    </w:p>
    <w:p w:rsidR="00CA4C05" w:rsidRDefault="00446F3C" w:rsidP="000A54B2">
      <w:pPr>
        <w:pStyle w:val="ListParagraph"/>
        <w:numPr>
          <w:ilvl w:val="0"/>
          <w:numId w:val="1"/>
        </w:numPr>
      </w:pPr>
      <w:r>
        <w:t>P</w:t>
      </w:r>
      <w:r w:rsidR="00CA4C05">
        <w:t>aste the data into the “Apparatus Responses” data set starting in cell E195516.</w:t>
      </w:r>
    </w:p>
    <w:p w:rsidR="00CA4C05" w:rsidRDefault="00CA4C05" w:rsidP="000A54B2">
      <w:pPr>
        <w:pStyle w:val="ListParagraph"/>
        <w:numPr>
          <w:ilvl w:val="0"/>
          <w:numId w:val="1"/>
        </w:numPr>
      </w:pPr>
      <w:r>
        <w:t>Create a new column in column N of the “Apparatus Responses” data set, titled “Rank.”</w:t>
      </w:r>
    </w:p>
    <w:p w:rsidR="00CA4C05" w:rsidRDefault="00CA4C05" w:rsidP="000A54B2">
      <w:pPr>
        <w:pStyle w:val="ListParagraph"/>
        <w:numPr>
          <w:ilvl w:val="0"/>
          <w:numId w:val="1"/>
        </w:numPr>
      </w:pPr>
      <w:r>
        <w:t>Create a new column in column O of the “Apparatus Responses” data set, titled “Status.”</w:t>
      </w:r>
    </w:p>
    <w:p w:rsidR="000A54B2" w:rsidRDefault="00CA4C05" w:rsidP="000A54B2">
      <w:pPr>
        <w:pStyle w:val="ListParagraph"/>
        <w:numPr>
          <w:ilvl w:val="0"/>
          <w:numId w:val="1"/>
        </w:numPr>
      </w:pPr>
      <w:r>
        <w:t xml:space="preserve">Select rows 2 through 528239 for column C in the “Personnel Responses” data set, and copy them.  </w:t>
      </w:r>
    </w:p>
    <w:p w:rsidR="00CA4C05" w:rsidRDefault="000A54B2" w:rsidP="000A54B2">
      <w:pPr>
        <w:pStyle w:val="ListParagraph"/>
        <w:numPr>
          <w:ilvl w:val="0"/>
          <w:numId w:val="1"/>
        </w:numPr>
      </w:pPr>
      <w:r>
        <w:t>P</w:t>
      </w:r>
      <w:r w:rsidR="00CA4C05">
        <w:t>aste the data into the “Apparatus Responses” data set starting in cell N195516.</w:t>
      </w:r>
    </w:p>
    <w:p w:rsidR="000A54B2" w:rsidRDefault="00CA4C05" w:rsidP="000A54B2">
      <w:pPr>
        <w:pStyle w:val="ListParagraph"/>
        <w:numPr>
          <w:ilvl w:val="0"/>
          <w:numId w:val="1"/>
        </w:numPr>
      </w:pPr>
      <w:r>
        <w:t xml:space="preserve">Select rows 2 through 528239 for column D in the “Personnel Responses” </w:t>
      </w:r>
      <w:r w:rsidR="000A54B2">
        <w:t xml:space="preserve">data set, and copy them.  </w:t>
      </w:r>
    </w:p>
    <w:p w:rsidR="00CA4C05" w:rsidRDefault="000A54B2" w:rsidP="000A54B2">
      <w:pPr>
        <w:pStyle w:val="ListParagraph"/>
        <w:numPr>
          <w:ilvl w:val="0"/>
          <w:numId w:val="1"/>
        </w:numPr>
      </w:pPr>
      <w:r>
        <w:t>P</w:t>
      </w:r>
      <w:r w:rsidR="00CA4C05">
        <w:t>aste the data into the “Apparatus Responses” data set starting in cell O195516.</w:t>
      </w:r>
    </w:p>
    <w:p w:rsidR="00C735FC" w:rsidRDefault="00C735FC"/>
    <w:sectPr w:rsidR="00C73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D07592"/>
    <w:multiLevelType w:val="hybridMultilevel"/>
    <w:tmpl w:val="FEE05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05"/>
    <w:rsid w:val="000A54B2"/>
    <w:rsid w:val="00446F3C"/>
    <w:rsid w:val="00C735FC"/>
    <w:rsid w:val="00CA4C05"/>
    <w:rsid w:val="00F0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65832-72B6-4868-A734-55E62B0D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4B2"/>
    <w:pPr>
      <w:ind w:left="720"/>
      <w:contextualSpacing/>
    </w:pPr>
  </w:style>
  <w:style w:type="character" w:styleId="Hyperlink">
    <w:name w:val="Hyperlink"/>
    <w:basedOn w:val="DefaultParagraphFont"/>
    <w:uiPriority w:val="99"/>
    <w:unhideWhenUsed/>
    <w:rsid w:val="00F018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Turnbull</dc:creator>
  <cp:keywords/>
  <dc:description/>
  <cp:lastModifiedBy>Ashley Turnbull</cp:lastModifiedBy>
  <cp:revision>4</cp:revision>
  <dcterms:created xsi:type="dcterms:W3CDTF">2015-10-27T13:40:00Z</dcterms:created>
  <dcterms:modified xsi:type="dcterms:W3CDTF">2015-10-27T16:48:00Z</dcterms:modified>
</cp:coreProperties>
</file>