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157C" w14:textId="77777777" w:rsidR="00FF1C8B" w:rsidRDefault="00FF1C8B" w:rsidP="00FF1C8B">
      <w:pPr>
        <w:jc w:val="center"/>
        <w:rPr>
          <w:lang w:val="fr-FR"/>
        </w:rPr>
      </w:pPr>
    </w:p>
    <w:p w14:paraId="0996EC2E" w14:textId="4C21C0C6" w:rsidR="00FF1C8B" w:rsidRPr="00FF1C8B" w:rsidRDefault="00FF1C8B" w:rsidP="00FF1C8B">
      <w:pPr>
        <w:rPr>
          <w:rFonts w:ascii="Times New Roman" w:eastAsia="Times New Roman" w:hAnsi="Times New Roman" w:cs="Times New Roman"/>
        </w:rPr>
      </w:pPr>
      <w:r w:rsidRPr="00FF1C8B">
        <w:rPr>
          <w:rFonts w:ascii="Times New Roman" w:eastAsia="Times New Roman" w:hAnsi="Times New Roman" w:cs="Times New Roman"/>
        </w:rPr>
        <w:fldChar w:fldCharType="begin"/>
      </w:r>
      <w:r w:rsidRPr="00FF1C8B">
        <w:rPr>
          <w:rFonts w:ascii="Times New Roman" w:eastAsia="Times New Roman" w:hAnsi="Times New Roman" w:cs="Times New Roman"/>
        </w:rPr>
        <w:instrText xml:space="preserve"> INCLUDEPICTURE "https://cust-images.grenadine.co/grenadine/image/upload/c_fit,f_jpg,h_198,w_552/v1/ConcordiaUniversity/30thInternationalConferenceonAdaptiveStructuresandTechnologiesICAST2019/logos/published/ConcordiaUniversity.gif" \* MERGEFORMATINET </w:instrText>
      </w:r>
      <w:r w:rsidRPr="00FF1C8B">
        <w:rPr>
          <w:rFonts w:ascii="Times New Roman" w:eastAsia="Times New Roman" w:hAnsi="Times New Roman" w:cs="Times New Roman"/>
        </w:rPr>
        <w:fldChar w:fldCharType="separate"/>
      </w:r>
      <w:r w:rsidRPr="00FF1C8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CF6D0A" wp14:editId="66FB275B">
            <wp:extent cx="5943600" cy="1485900"/>
            <wp:effectExtent l="0" t="0" r="0" b="0"/>
            <wp:docPr id="1" name="Picture 1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C8B">
        <w:rPr>
          <w:rFonts w:ascii="Times New Roman" w:eastAsia="Times New Roman" w:hAnsi="Times New Roman" w:cs="Times New Roman"/>
        </w:rPr>
        <w:fldChar w:fldCharType="end"/>
      </w:r>
    </w:p>
    <w:p w14:paraId="798CA537" w14:textId="77777777" w:rsidR="00FF1C8B" w:rsidRDefault="00FF1C8B" w:rsidP="00FF1C8B">
      <w:pPr>
        <w:jc w:val="center"/>
        <w:rPr>
          <w:lang w:val="fr-FR"/>
        </w:rPr>
      </w:pPr>
    </w:p>
    <w:p w14:paraId="3B218229" w14:textId="77777777" w:rsidR="00FF1C8B" w:rsidRDefault="00FF1C8B" w:rsidP="00FF1C8B">
      <w:pPr>
        <w:jc w:val="center"/>
        <w:rPr>
          <w:lang w:val="fr-FR"/>
        </w:rPr>
      </w:pPr>
    </w:p>
    <w:p w14:paraId="6AB339FA" w14:textId="77777777" w:rsidR="00FF1C8B" w:rsidRDefault="00FF1C8B" w:rsidP="00FF1C8B">
      <w:pPr>
        <w:jc w:val="center"/>
        <w:rPr>
          <w:lang w:val="fr-FR"/>
        </w:rPr>
      </w:pPr>
    </w:p>
    <w:p w14:paraId="69C0255F" w14:textId="0F8B366A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Assignment 1- Group 29</w:t>
      </w:r>
    </w:p>
    <w:p w14:paraId="1C2F8CF1" w14:textId="69A7E9C5" w:rsidR="00CC583D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COMP353 – Databases</w:t>
      </w:r>
    </w:p>
    <w:p w14:paraId="673EA9E1" w14:textId="77777777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6A07FCA5" w14:textId="77777777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4F7432F6" w14:textId="3809D8C3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6CCD7F23" w14:textId="22935ACD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0E1CF42E" w14:textId="262C3FBB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Mair Elbaz, 40004558</w:t>
      </w:r>
    </w:p>
    <w:p w14:paraId="7FA0240A" w14:textId="35D65C5E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Daniel Vigny-Pau, 40034769</w:t>
      </w:r>
    </w:p>
    <w:p w14:paraId="7BA259D0" w14:textId="6376FBFA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Francois David, 40046319</w:t>
      </w:r>
    </w:p>
    <w:p w14:paraId="66AD94F0" w14:textId="11D95970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Alexandre Therrien, 40057134</w:t>
      </w:r>
    </w:p>
    <w:p w14:paraId="5A48DD73" w14:textId="690C977A" w:rsidR="00FF1C8B" w:rsidRPr="00FF1C8B" w:rsidRDefault="00FF1C8B" w:rsidP="00FF1C8B">
      <w:pPr>
        <w:jc w:val="center"/>
        <w:rPr>
          <w:rFonts w:ascii="Bangla Sangam MN" w:eastAsia="Times New Roman" w:hAnsi="Bangla Sangam MN" w:cs="Bangla Sangam MN"/>
          <w:lang w:val="fr-FR"/>
        </w:rPr>
      </w:pPr>
      <w:r w:rsidRPr="00FF1C8B">
        <w:rPr>
          <w:rFonts w:ascii="Bangla Sangam MN" w:hAnsi="Bangla Sangam MN" w:cs="Bangla Sangam MN"/>
          <w:lang w:val="fr-FR"/>
        </w:rPr>
        <w:t>Charles-Antoine Guite, 40063098</w:t>
      </w:r>
    </w:p>
    <w:p w14:paraId="0A0F3255" w14:textId="2A0367DD" w:rsidR="00FF1C8B" w:rsidRPr="00FF1C8B" w:rsidRDefault="00FF1C8B" w:rsidP="00FF1C8B">
      <w:pPr>
        <w:rPr>
          <w:rFonts w:ascii="Bangla Sangam MN" w:hAnsi="Bangla Sangam MN" w:cs="Bangla Sangam MN"/>
          <w:lang w:val="fr-FR"/>
        </w:rPr>
      </w:pPr>
    </w:p>
    <w:p w14:paraId="26ECF9EE" w14:textId="6C3CE07F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767D5B73" w14:textId="422A3999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68F06EEF" w14:textId="6ADCA42F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2D93855A" w14:textId="0F6FA54A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4924C852" w14:textId="77777777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37D3EC39" w14:textId="77777777" w:rsidR="00FF1C8B" w:rsidRPr="00FF1C8B" w:rsidRDefault="00FF1C8B" w:rsidP="00FF1C8B">
      <w:pPr>
        <w:jc w:val="center"/>
        <w:rPr>
          <w:rFonts w:ascii="Bangla Sangam MN" w:hAnsi="Bangla Sangam MN" w:cs="Bangla Sangam MN"/>
          <w:lang w:val="fr-FR"/>
        </w:rPr>
      </w:pPr>
    </w:p>
    <w:p w14:paraId="581A0CEA" w14:textId="2325D3B9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  <w:r w:rsidRPr="00FF1C8B">
        <w:rPr>
          <w:rFonts w:ascii="Bangla Sangam MN" w:hAnsi="Bangla Sangam MN" w:cs="Bangla Sangam MN"/>
        </w:rPr>
        <w:t>Professor: Dr. Desai</w:t>
      </w:r>
    </w:p>
    <w:p w14:paraId="7D382331" w14:textId="6DAAF779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33EAABE1" w14:textId="4CD0B91E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7E5AA0B1" w14:textId="75D39C9C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522C05AE" w14:textId="7DE2CB89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00A7331F" w14:textId="2960D28D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027A3E19" w14:textId="26AD0004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55E65AC1" w14:textId="01348747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</w:p>
    <w:p w14:paraId="573672D4" w14:textId="2A466546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  <w:r w:rsidRPr="00FF1C8B">
        <w:rPr>
          <w:rFonts w:ascii="Bangla Sangam MN" w:hAnsi="Bangla Sangam MN" w:cs="Bangla Sangam MN"/>
        </w:rPr>
        <w:t>Fall 2019</w:t>
      </w:r>
    </w:p>
    <w:p w14:paraId="53591B59" w14:textId="421C18F5" w:rsidR="00FF1C8B" w:rsidRPr="00FF1C8B" w:rsidRDefault="00FF1C8B" w:rsidP="00FF1C8B">
      <w:pPr>
        <w:jc w:val="center"/>
        <w:rPr>
          <w:rFonts w:ascii="Bangla Sangam MN" w:hAnsi="Bangla Sangam MN" w:cs="Bangla Sangam MN"/>
        </w:rPr>
      </w:pPr>
      <w:r w:rsidRPr="00FF1C8B">
        <w:rPr>
          <w:rFonts w:ascii="Bangla Sangam MN" w:hAnsi="Bangla Sangam MN" w:cs="Bangla Sangam MN"/>
        </w:rPr>
        <w:t>Concordia University</w:t>
      </w:r>
    </w:p>
    <w:p w14:paraId="33CAA304" w14:textId="7FDCAAF7" w:rsidR="00FF1C8B" w:rsidRDefault="00FF1C8B" w:rsidP="00FF1C8B">
      <w:pPr>
        <w:jc w:val="center"/>
      </w:pPr>
    </w:p>
    <w:p w14:paraId="4F97AFC1" w14:textId="78C411DF" w:rsidR="00FF1C8B" w:rsidRDefault="00FF1C8B"/>
    <w:p w14:paraId="14EE80FD" w14:textId="1CD72FD2" w:rsidR="00FF1C8B" w:rsidRDefault="00FF1C8B"/>
    <w:p w14:paraId="29E3C4DE" w14:textId="220444C7" w:rsidR="00EA0FA1" w:rsidRDefault="00FF1C8B">
      <w:r>
        <w:t xml:space="preserve">Question 1. </w:t>
      </w:r>
    </w:p>
    <w:p w14:paraId="6202A17C" w14:textId="7745F7A0" w:rsidR="00A44D64" w:rsidRDefault="00A44D64">
      <w:r>
        <w:rPr>
          <w:noProof/>
        </w:rPr>
        <w:drawing>
          <wp:inline distT="0" distB="0" distL="0" distR="0" wp14:anchorId="5E1D88BA" wp14:editId="2E75C652">
            <wp:extent cx="5943600" cy="348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2 at 11.02.2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AC09" w14:textId="7B4A22B8" w:rsidR="00A44D64" w:rsidRDefault="00A44D64"/>
    <w:p w14:paraId="6622F2BD" w14:textId="7111B9B1" w:rsidR="00A44D64" w:rsidRPr="001F665D" w:rsidRDefault="001F665D">
      <w:pPr>
        <w:rPr>
          <w:rFonts w:ascii="Bangla Sangam MN" w:hAnsi="Bangla Sangam MN" w:cs="Bangla Sangam MN"/>
          <w:b/>
          <w:bCs/>
        </w:rPr>
      </w:pPr>
      <w:r>
        <w:rPr>
          <w:rFonts w:ascii="Bangla Sangam MN" w:hAnsi="Bangla Sangam MN" w:cs="Bangla Sangam MN"/>
          <w:b/>
          <w:bCs/>
        </w:rPr>
        <w:t>Overview.</w:t>
      </w:r>
    </w:p>
    <w:p w14:paraId="2520D6DC" w14:textId="1025445C" w:rsidR="00A44D64" w:rsidRPr="00EA0FA1" w:rsidRDefault="00EA0FA1" w:rsidP="00EA0FA1">
      <w:pPr>
        <w:jc w:val="both"/>
        <w:rPr>
          <w:rFonts w:ascii="Bangla Sangam MN" w:hAnsi="Bangla Sangam MN" w:cs="Bangla Sangam MN"/>
        </w:rPr>
      </w:pPr>
      <w:r w:rsidRPr="00EA0FA1">
        <w:rPr>
          <w:rFonts w:ascii="Bangla Sangam MN" w:hAnsi="Bangla Sangam MN" w:cs="Bangla Sangam MN"/>
        </w:rPr>
        <w:t xml:space="preserve">This is the E/R diagram that illustrate a DB application which would be used to support the world of movies. The entity set film have a few qualitative attributes and a primary key made of a unique ID for each film. We thought it would be more appropriate as the combination of two more general film to avoid any conflicts. </w:t>
      </w:r>
      <w:r w:rsidR="002C1D79">
        <w:rPr>
          <w:rFonts w:ascii="Bangla Sangam MN" w:hAnsi="Bangla Sangam MN" w:cs="Bangla Sangam MN"/>
        </w:rPr>
        <w:t xml:space="preserve">The films entity </w:t>
      </w:r>
      <w:r w:rsidR="001F665D">
        <w:rPr>
          <w:rFonts w:ascii="Bangla Sangam MN" w:hAnsi="Bangla Sangam MN" w:cs="Bangla Sangam MN"/>
        </w:rPr>
        <w:t>has</w:t>
      </w:r>
      <w:r w:rsidR="002C1D79">
        <w:rPr>
          <w:rFonts w:ascii="Bangla Sangam MN" w:hAnsi="Bangla Sangam MN" w:cs="Bangla Sangam MN"/>
        </w:rPr>
        <w:t xml:space="preserve"> a many-to-many relationship with the entity “Roles” as one film can display many roles and a role can be displayed by many films (ex: Batman).</w:t>
      </w:r>
      <w:r w:rsidR="001F665D">
        <w:rPr>
          <w:rFonts w:ascii="Bangla Sangam MN" w:hAnsi="Bangla Sangam MN" w:cs="Bangla Sangam MN"/>
        </w:rPr>
        <w:t xml:space="preserve"> The “Entity set” also has a many-to-many relationship with the entity-set “Actors” since an actor can play many roles and a role can be played by many actors. The “film” entity-set have a many-to-many relationship with the “directors” (directed by) and “Directors” entity-set (adaptation and writers).  The “Authors”, “Directors”, “Actors”, “Children” and “Independent Producers” entity-sets have an “isa” relationship with the “Person” identity set which have the primary key of a unique person identifier (</w:t>
      </w:r>
      <w:r w:rsidR="007F315E">
        <w:rPr>
          <w:rFonts w:ascii="Bangla Sangam MN" w:hAnsi="Bangla Sangam MN" w:cs="Bangla Sangam MN"/>
        </w:rPr>
        <w:t>PID</w:t>
      </w:r>
      <w:r w:rsidR="001F665D">
        <w:rPr>
          <w:rFonts w:ascii="Bangla Sangam MN" w:hAnsi="Bangla Sangam MN" w:cs="Bangla Sangam MN"/>
        </w:rPr>
        <w:t xml:space="preserve">).  The “Actors” and the “Children” also have a many-to-many relationship since an actor can be the parent of more than one child and the children have more than one actor parent. </w:t>
      </w:r>
      <w:r w:rsidRPr="00EA0FA1">
        <w:rPr>
          <w:rFonts w:ascii="Bangla Sangam MN" w:hAnsi="Bangla Sangam MN" w:cs="Bangla Sangam MN"/>
        </w:rPr>
        <w:t>The film can be a studio or and independent production which is showed as a “isa” relationship.  If it is</w:t>
      </w:r>
      <w:r w:rsidR="007F315E">
        <w:rPr>
          <w:rFonts w:ascii="Bangla Sangam MN" w:hAnsi="Bangla Sangam MN" w:cs="Bangla Sangam MN"/>
        </w:rPr>
        <w:t xml:space="preserve"> a </w:t>
      </w:r>
      <w:r w:rsidRPr="00EA0FA1">
        <w:rPr>
          <w:rFonts w:ascii="Bangla Sangam MN" w:hAnsi="Bangla Sangam MN" w:cs="Bangla Sangam MN"/>
        </w:rPr>
        <w:t>studio</w:t>
      </w:r>
      <w:r w:rsidR="007F315E">
        <w:rPr>
          <w:rFonts w:ascii="Bangla Sangam MN" w:hAnsi="Bangla Sangam MN" w:cs="Bangla Sangam MN"/>
        </w:rPr>
        <w:t xml:space="preserve"> production</w:t>
      </w:r>
      <w:r w:rsidRPr="00EA0FA1">
        <w:rPr>
          <w:rFonts w:ascii="Bangla Sangam MN" w:hAnsi="Bangla Sangam MN" w:cs="Bangla Sangam MN"/>
        </w:rPr>
        <w:t xml:space="preserve">, the studio can be </w:t>
      </w:r>
      <w:r w:rsidR="002C1D79" w:rsidRPr="00EA0FA1">
        <w:rPr>
          <w:rFonts w:ascii="Bangla Sangam MN" w:hAnsi="Bangla Sangam MN" w:cs="Bangla Sangam MN"/>
        </w:rPr>
        <w:t>retri</w:t>
      </w:r>
      <w:r w:rsidR="002C1D79">
        <w:rPr>
          <w:rFonts w:ascii="Bangla Sangam MN" w:hAnsi="Bangla Sangam MN" w:cs="Bangla Sangam MN"/>
        </w:rPr>
        <w:t>eved</w:t>
      </w:r>
      <w:r w:rsidRPr="00EA0FA1">
        <w:rPr>
          <w:rFonts w:ascii="Bangla Sangam MN" w:hAnsi="Bangla Sangam MN" w:cs="Bangla Sangam MN"/>
        </w:rPr>
        <w:t xml:space="preserve"> by a primary key unique to each studio. </w:t>
      </w:r>
      <w:r w:rsidR="002C1D79">
        <w:rPr>
          <w:rFonts w:ascii="Bangla Sangam MN" w:hAnsi="Bangla Sangam MN" w:cs="Bangla Sangam MN"/>
        </w:rPr>
        <w:t>An independent production can be retrieved by the film key.</w:t>
      </w:r>
      <w:r w:rsidR="001F665D">
        <w:rPr>
          <w:rFonts w:ascii="Bangla Sangam MN" w:hAnsi="Bangla Sangam MN" w:cs="Bangla Sangam MN"/>
        </w:rPr>
        <w:t xml:space="preserve"> </w:t>
      </w:r>
      <w:r w:rsidR="007F315E">
        <w:rPr>
          <w:rFonts w:ascii="Bangla Sangam MN" w:hAnsi="Bangla Sangam MN" w:cs="Bangla Sangam MN"/>
        </w:rPr>
        <w:t xml:space="preserve">The “Independent Producers” also have a many-to-many relationship with the “Independent Production” entity since a film can be produced by many independent producers and it is also possible for a producer to produce many films. </w:t>
      </w:r>
      <w:bookmarkStart w:id="0" w:name="_GoBack"/>
      <w:bookmarkEnd w:id="0"/>
    </w:p>
    <w:sectPr w:rsidR="00A44D64" w:rsidRPr="00EA0FA1" w:rsidSect="00D36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FA"/>
    <w:rsid w:val="001F665D"/>
    <w:rsid w:val="002C1D79"/>
    <w:rsid w:val="007F315E"/>
    <w:rsid w:val="00A44D64"/>
    <w:rsid w:val="00CC583D"/>
    <w:rsid w:val="00D36FFA"/>
    <w:rsid w:val="00EA0FA1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7AA44"/>
  <w15:chartTrackingRefBased/>
  <w15:docId w15:val="{49524717-01B8-1B48-88D7-FECEBCEA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COMP353A1.docx</Template>
  <TotalTime>34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David</dc:creator>
  <cp:keywords/>
  <dc:description/>
  <cp:lastModifiedBy>François David</cp:lastModifiedBy>
  <cp:revision>2</cp:revision>
  <dcterms:created xsi:type="dcterms:W3CDTF">2019-08-28T15:25:00Z</dcterms:created>
  <dcterms:modified xsi:type="dcterms:W3CDTF">2019-09-23T03:41:00Z</dcterms:modified>
</cp:coreProperties>
</file>