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64BE383A" w14:textId="71F1B945"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w:t>
      </w:r>
      <w:r w:rsidR="009B1F99">
        <w:rPr>
          <w:rFonts w:eastAsia="Times New Roman" w:cs="Times New Roman"/>
          <w:color w:val="000000"/>
          <w:szCs w:val="28"/>
          <w:lang w:eastAsia="ru-RU"/>
        </w:rPr>
        <w:t xml:space="preserve">предсказания близости к </w:t>
      </w:r>
      <w:proofErr w:type="spellStart"/>
      <w:r w:rsidR="009B1F99">
        <w:rPr>
          <w:rFonts w:eastAsia="Times New Roman" w:cs="Times New Roman"/>
          <w:color w:val="000000"/>
          <w:szCs w:val="28"/>
          <w:lang w:eastAsia="ru-RU"/>
        </w:rPr>
        <w:t>лактатным</w:t>
      </w:r>
      <w:proofErr w:type="spellEnd"/>
      <w:r w:rsidR="009B1F99">
        <w:rPr>
          <w:rFonts w:eastAsia="Times New Roman" w:cs="Times New Roman"/>
          <w:color w:val="000000"/>
          <w:szCs w:val="28"/>
          <w:lang w:eastAsia="ru-RU"/>
        </w:rPr>
        <w:t xml:space="preserve"> порогам</w:t>
      </w:r>
      <w:r>
        <w:rPr>
          <w:rFonts w:eastAsia="Times New Roman" w:cs="Times New Roman"/>
          <w:color w:val="000000"/>
          <w:szCs w:val="28"/>
          <w:lang w:eastAsia="ru-RU"/>
        </w:rPr>
        <w:t xml:space="preserve">,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471923E"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51633">
        <w:rPr>
          <w:rFonts w:eastAsia="Times New Roman" w:cs="Times New Roman"/>
          <w:color w:val="000000"/>
          <w:szCs w:val="28"/>
          <w:lang w:eastAsia="ru-RU"/>
        </w:rPr>
        <w:t xml:space="preserve">Разработать ML-модель, предсказывающую в скользящем временном окне оставшееся время до наступления </w:t>
      </w:r>
      <w:proofErr w:type="spellStart"/>
      <w:r w:rsidRPr="00551633">
        <w:rPr>
          <w:rFonts w:eastAsia="Times New Roman" w:cs="Times New Roman"/>
          <w:color w:val="000000"/>
          <w:szCs w:val="28"/>
          <w:lang w:eastAsia="ru-RU"/>
        </w:rPr>
        <w:t>лактатных</w:t>
      </w:r>
      <w:proofErr w:type="spellEnd"/>
      <w:r w:rsidRPr="00551633">
        <w:rPr>
          <w:rFonts w:eastAsia="Times New Roman" w:cs="Times New Roman"/>
          <w:color w:val="000000"/>
          <w:szCs w:val="28"/>
          <w:lang w:eastAsia="ru-RU"/>
        </w:rPr>
        <w:t xml:space="preserve"> порогов LT1 и LT2 в режиме реального времени; систематически сопоставить </w:t>
      </w:r>
      <w:proofErr w:type="spellStart"/>
      <w:r w:rsidRPr="00551633">
        <w:rPr>
          <w:rFonts w:eastAsia="Times New Roman" w:cs="Times New Roman"/>
          <w:color w:val="000000"/>
          <w:szCs w:val="28"/>
          <w:lang w:eastAsia="ru-RU"/>
        </w:rPr>
        <w:t>baseline</w:t>
      </w:r>
      <w:proofErr w:type="spellEnd"/>
      <w:r w:rsidRPr="00551633">
        <w:rPr>
          <w:rFonts w:eastAsia="Times New Roman" w:cs="Times New Roman"/>
          <w:color w:val="000000"/>
          <w:szCs w:val="28"/>
          <w:lang w:eastAsia="ru-RU"/>
        </w:rPr>
        <w:t>-подход на классических моделях с ручными признаками (</w:t>
      </w:r>
      <w:proofErr w:type="spellStart"/>
      <w:r w:rsidRPr="00551633">
        <w:rPr>
          <w:rFonts w:eastAsia="Times New Roman" w:cs="Times New Roman"/>
          <w:color w:val="000000"/>
          <w:szCs w:val="28"/>
          <w:lang w:eastAsia="ru-RU"/>
        </w:rPr>
        <w:t>регуляризованная</w:t>
      </w:r>
      <w:proofErr w:type="spellEnd"/>
      <w:r w:rsidRPr="00551633">
        <w:rPr>
          <w:rFonts w:eastAsia="Times New Roman" w:cs="Times New Roman"/>
          <w:color w:val="000000"/>
          <w:szCs w:val="28"/>
          <w:lang w:eastAsia="ru-RU"/>
        </w:rPr>
        <w:t xml:space="preserve"> линейная регрессия, метод опорных векторов, градиентный </w:t>
      </w:r>
      <w:proofErr w:type="spellStart"/>
      <w:r w:rsidRPr="00551633">
        <w:rPr>
          <w:rFonts w:eastAsia="Times New Roman" w:cs="Times New Roman"/>
          <w:color w:val="000000"/>
          <w:szCs w:val="28"/>
          <w:lang w:eastAsia="ru-RU"/>
        </w:rPr>
        <w:t>бустинг</w:t>
      </w:r>
      <w:proofErr w:type="spellEnd"/>
      <w:r w:rsidRPr="00551633">
        <w:rPr>
          <w:rFonts w:eastAsia="Times New Roman" w:cs="Times New Roman"/>
          <w:color w:val="000000"/>
          <w:szCs w:val="28"/>
          <w:lang w:eastAsia="ru-RU"/>
        </w:rPr>
        <w:t xml:space="preserve">) и расширенный подход на </w:t>
      </w:r>
      <w:proofErr w:type="spellStart"/>
      <w:r w:rsidRPr="00551633">
        <w:rPr>
          <w:rFonts w:eastAsia="Times New Roman" w:cs="Times New Roman"/>
          <w:color w:val="000000"/>
          <w:szCs w:val="28"/>
          <w:lang w:eastAsia="ru-RU"/>
        </w:rPr>
        <w:t>нейросетевых</w:t>
      </w:r>
      <w:proofErr w:type="spellEnd"/>
      <w:r w:rsidRPr="00551633">
        <w:rPr>
          <w:rFonts w:eastAsia="Times New Roman" w:cs="Times New Roman"/>
          <w:color w:val="000000"/>
          <w:szCs w:val="28"/>
          <w:lang w:eastAsia="ru-RU"/>
        </w:rPr>
        <w:t xml:space="preserve"> архитектурах для временных рядов (рекуррентные, </w:t>
      </w:r>
      <w:proofErr w:type="spellStart"/>
      <w:r w:rsidRPr="00551633">
        <w:rPr>
          <w:rFonts w:eastAsia="Times New Roman" w:cs="Times New Roman"/>
          <w:color w:val="000000"/>
          <w:szCs w:val="28"/>
          <w:lang w:eastAsia="ru-RU"/>
        </w:rPr>
        <w:t>темпоральные</w:t>
      </w:r>
      <w:proofErr w:type="spellEnd"/>
      <w:r w:rsidRPr="00551633">
        <w:rPr>
          <w:rFonts w:eastAsia="Times New Roman" w:cs="Times New Roman"/>
          <w:color w:val="000000"/>
          <w:szCs w:val="28"/>
          <w:lang w:eastAsia="ru-RU"/>
        </w:rPr>
        <w:t xml:space="preserve"> </w:t>
      </w:r>
      <w:proofErr w:type="spellStart"/>
      <w:r w:rsidRPr="00551633">
        <w:rPr>
          <w:rFonts w:eastAsia="Times New Roman" w:cs="Times New Roman"/>
          <w:color w:val="000000"/>
          <w:szCs w:val="28"/>
          <w:lang w:eastAsia="ru-RU"/>
        </w:rPr>
        <w:t>свёрточные</w:t>
      </w:r>
      <w:proofErr w:type="spellEnd"/>
      <w:r w:rsidRPr="00551633">
        <w:rPr>
          <w:rFonts w:eastAsia="Times New Roman" w:cs="Times New Roman"/>
          <w:color w:val="000000"/>
          <w:szCs w:val="28"/>
          <w:lang w:eastAsia="ru-RU"/>
        </w:rPr>
        <w:t xml:space="preserve">, </w:t>
      </w:r>
      <w:proofErr w:type="spellStart"/>
      <w:r w:rsidRPr="00551633">
        <w:rPr>
          <w:rFonts w:eastAsia="Times New Roman" w:cs="Times New Roman"/>
          <w:color w:val="000000"/>
          <w:szCs w:val="28"/>
          <w:lang w:eastAsia="ru-RU"/>
        </w:rPr>
        <w:t>вейвлет</w:t>
      </w:r>
      <w:proofErr w:type="spellEnd"/>
      <w:r w:rsidRPr="00551633">
        <w:rPr>
          <w:rFonts w:eastAsia="Times New Roman" w:cs="Times New Roman"/>
          <w:color w:val="000000"/>
          <w:szCs w:val="28"/>
          <w:lang w:eastAsia="ru-RU"/>
        </w:rPr>
        <w:t>-обогащённые и ансамблевые).</w:t>
      </w:r>
    </w:p>
    <w:p w14:paraId="0561D3FA" w14:textId="43977508"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w:t>
      </w:r>
      <w:r w:rsidR="00551633">
        <w:rPr>
          <w:rFonts w:eastAsia="Times New Roman" w:cs="Times New Roman"/>
          <w:color w:val="000000"/>
          <w:szCs w:val="28"/>
          <w:lang w:eastAsia="ru-RU"/>
        </w:rPr>
        <w:t>LT</w:t>
      </w:r>
      <w:r w:rsidR="00551633">
        <w:rPr>
          <w:rFonts w:eastAsia="Times New Roman" w:cs="Times New Roman"/>
          <w:color w:val="000000"/>
          <w:szCs w:val="28"/>
          <w:lang w:eastAsia="ru-RU"/>
        </w:rPr>
        <w:t xml:space="preserve">1 и </w:t>
      </w:r>
      <w:r>
        <w:rPr>
          <w:rFonts w:eastAsia="Times New Roman" w:cs="Times New Roman"/>
          <w:color w:val="000000"/>
          <w:szCs w:val="28"/>
          <w:lang w:eastAsia="ru-RU"/>
        </w:rPr>
        <w:t xml:space="preserve">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14B4D49B" w14:textId="4D3A4C00"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531199B0" w14:textId="41B00C28"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718194F8" w14:textId="072E0A2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20A34CFC" w14:textId="1C5B4CE5"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FC109FA" w14:textId="5B7C090E"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 xml:space="preserve">АДФ – </w:t>
      </w:r>
      <w:proofErr w:type="spellStart"/>
      <w:r>
        <w:t>аденозиндифосфат</w:t>
      </w:r>
      <w:proofErr w:type="spellEnd"/>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 xml:space="preserve">ЭМГ – электромиография; </w:t>
      </w:r>
      <w:proofErr w:type="spellStart"/>
      <w:r>
        <w:t>электромиограмма</w:t>
      </w:r>
      <w:proofErr w:type="spellEnd"/>
    </w:p>
    <w:p w14:paraId="64F69067" w14:textId="710F4B36"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2CDBE9A6" w14:textId="14EEA714" w:rsidR="00983AF2" w:rsidRDefault="00983AF2" w:rsidP="00983AF2">
      <w:pPr>
        <w:ind w:firstLine="709"/>
      </w:pPr>
      <w:r>
        <w:t xml:space="preserve">ATA – </w:t>
      </w:r>
      <w:proofErr w:type="spellStart"/>
      <w:r>
        <w:t>naerobic</w:t>
      </w:r>
      <w:proofErr w:type="spellEnd"/>
      <w:r>
        <w:t xml:space="preserve"> </w:t>
      </w:r>
      <w:proofErr w:type="spellStart"/>
      <w:r>
        <w:t>Threshold</w:t>
      </w:r>
      <w:proofErr w:type="spellEnd"/>
      <w:r>
        <w:t xml:space="preserve"> – анаэробный порог</w:t>
      </w:r>
    </w:p>
    <w:p w14:paraId="2C4F5596" w14:textId="7DB016CC"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786BDB1A" w14:textId="0899FB86"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58D780DA" w14:textId="07FA6A0B"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718FC81D" w14:textId="4A8A2135"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37A00340" w14:textId="26747F32"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79050285" w14:textId="6890DFFE"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40209BF8" w14:textId="7ED2F37B"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3319349C" w14:textId="3FF82023"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75F53E87" w14:textId="6A6DE8FB"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proofErr w:type="spellStart"/>
      <w:r>
        <w:t>лактатное</w:t>
      </w:r>
      <w:proofErr w:type="spellEnd"/>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w:t>
      </w:r>
      <w:proofErr w:type="spellStart"/>
      <w:r>
        <w:rPr>
          <w:lang w:val="en-US"/>
        </w:rPr>
        <w:t>FMean</w:t>
      </w:r>
      <w:proofErr w:type="spellEnd"/>
      <w:r>
        <w:rPr>
          <w:lang w:val="en-US"/>
        </w:rPr>
        <w:t xml:space="preserve">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proofErr w:type="spellStart"/>
      <w:r>
        <w:t>лактата</w:t>
      </w:r>
      <w:proofErr w:type="spellEnd"/>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proofErr w:type="spellStart"/>
      <w:r>
        <w:rPr>
          <w:lang w:val="en-US"/>
        </w:rPr>
        <w:t>O₂Hb</w:t>
      </w:r>
      <w:proofErr w:type="spellEnd"/>
      <w:r>
        <w:rPr>
          <w:lang w:val="en-US"/>
        </w:rPr>
        <w:t xml:space="preserve"> – </w:t>
      </w:r>
      <w:proofErr w:type="spellStart"/>
      <w:r>
        <w:rPr>
          <w:lang w:val="en-US"/>
        </w:rPr>
        <w:t>Oxyhaemoglobin</w:t>
      </w:r>
      <w:proofErr w:type="spellEnd"/>
      <w:r>
        <w:rPr>
          <w:lang w:val="en-US"/>
        </w:rPr>
        <w:t xml:space="preserve">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proofErr w:type="spellStart"/>
      <w:r>
        <w:rPr>
          <w:lang w:val="en-US"/>
        </w:rPr>
        <w:t>Hapley</w:t>
      </w:r>
      <w:proofErr w:type="spellEnd"/>
      <w:r>
        <w:t xml:space="preserve"> </w:t>
      </w:r>
      <w:r>
        <w:rPr>
          <w:lang w:val="en-US"/>
        </w:rPr>
        <w:t>Additive</w:t>
      </w:r>
      <w:r>
        <w:t xml:space="preserve"> </w:t>
      </w:r>
      <w:proofErr w:type="spellStart"/>
      <w:r>
        <w:rPr>
          <w:lang w:val="en-US"/>
        </w:rPr>
        <w:t>exPlanations</w:t>
      </w:r>
      <w:proofErr w:type="spellEnd"/>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79E8442" w14:textId="79E0CE76"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B2FCC61" w14:textId="5CCCEC0C"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93BB4E9" w14:textId="58B4F89F" w:rsidR="00F807FC"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9760365" w:history="1">
            <w:r w:rsidR="00F807FC" w:rsidRPr="008F7C2A">
              <w:rPr>
                <w:rStyle w:val="a4"/>
                <w:noProof/>
              </w:rPr>
              <w:t>Введение</w:t>
            </w:r>
            <w:r w:rsidR="00F807FC">
              <w:rPr>
                <w:noProof/>
                <w:webHidden/>
              </w:rPr>
              <w:tab/>
            </w:r>
            <w:r w:rsidR="00F807FC">
              <w:rPr>
                <w:noProof/>
                <w:webHidden/>
              </w:rPr>
              <w:fldChar w:fldCharType="begin"/>
            </w:r>
            <w:r w:rsidR="00F807FC">
              <w:rPr>
                <w:noProof/>
                <w:webHidden/>
              </w:rPr>
              <w:instrText xml:space="preserve"> PAGEREF _Toc229760365 \h </w:instrText>
            </w:r>
            <w:r w:rsidR="00F807FC">
              <w:rPr>
                <w:noProof/>
                <w:webHidden/>
              </w:rPr>
            </w:r>
            <w:r w:rsidR="00F807FC">
              <w:rPr>
                <w:noProof/>
                <w:webHidden/>
              </w:rPr>
              <w:fldChar w:fldCharType="separate"/>
            </w:r>
            <w:r w:rsidR="00F807FC">
              <w:rPr>
                <w:noProof/>
                <w:webHidden/>
              </w:rPr>
              <w:t>18</w:t>
            </w:r>
            <w:r w:rsidR="00F807FC">
              <w:rPr>
                <w:noProof/>
                <w:webHidden/>
              </w:rPr>
              <w:fldChar w:fldCharType="end"/>
            </w:r>
          </w:hyperlink>
        </w:p>
        <w:p w14:paraId="12981D19" w14:textId="58529FE5" w:rsidR="00F807FC" w:rsidRDefault="00F807FC">
          <w:pPr>
            <w:pStyle w:val="11"/>
            <w:tabs>
              <w:tab w:val="right" w:leader="dot" w:pos="9345"/>
            </w:tabs>
            <w:rPr>
              <w:rFonts w:asciiTheme="minorHAnsi" w:eastAsiaTheme="minorEastAsia" w:hAnsiTheme="minorHAnsi"/>
              <w:noProof/>
              <w:sz w:val="24"/>
              <w:szCs w:val="24"/>
              <w:lang w:eastAsia="ru-RU"/>
            </w:rPr>
          </w:pPr>
          <w:hyperlink w:anchor="_Toc229760366" w:history="1">
            <w:r w:rsidRPr="008F7C2A">
              <w:rPr>
                <w:rStyle w:val="a4"/>
                <w:noProof/>
              </w:rPr>
              <w:t>1 Обзор литературы</w:t>
            </w:r>
            <w:r>
              <w:rPr>
                <w:noProof/>
                <w:webHidden/>
              </w:rPr>
              <w:tab/>
            </w:r>
            <w:r>
              <w:rPr>
                <w:noProof/>
                <w:webHidden/>
              </w:rPr>
              <w:fldChar w:fldCharType="begin"/>
            </w:r>
            <w:r>
              <w:rPr>
                <w:noProof/>
                <w:webHidden/>
              </w:rPr>
              <w:instrText xml:space="preserve"> PAGEREF _Toc229760366 \h </w:instrText>
            </w:r>
            <w:r>
              <w:rPr>
                <w:noProof/>
                <w:webHidden/>
              </w:rPr>
            </w:r>
            <w:r>
              <w:rPr>
                <w:noProof/>
                <w:webHidden/>
              </w:rPr>
              <w:fldChar w:fldCharType="separate"/>
            </w:r>
            <w:r>
              <w:rPr>
                <w:noProof/>
                <w:webHidden/>
              </w:rPr>
              <w:t>22</w:t>
            </w:r>
            <w:r>
              <w:rPr>
                <w:noProof/>
                <w:webHidden/>
              </w:rPr>
              <w:fldChar w:fldCharType="end"/>
            </w:r>
          </w:hyperlink>
        </w:p>
        <w:p w14:paraId="70A10260" w14:textId="54B1D478" w:rsidR="00F807FC" w:rsidRDefault="00F807FC">
          <w:pPr>
            <w:pStyle w:val="23"/>
            <w:rPr>
              <w:rFonts w:asciiTheme="minorHAnsi" w:eastAsiaTheme="minorEastAsia" w:hAnsiTheme="minorHAnsi"/>
              <w:noProof/>
              <w:sz w:val="24"/>
              <w:szCs w:val="24"/>
              <w:lang w:eastAsia="ru-RU"/>
            </w:rPr>
          </w:pPr>
          <w:hyperlink w:anchor="_Toc229760367" w:history="1">
            <w:r w:rsidRPr="008F7C2A">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_Toc229760367 \h </w:instrText>
            </w:r>
            <w:r>
              <w:rPr>
                <w:noProof/>
                <w:webHidden/>
              </w:rPr>
            </w:r>
            <w:r>
              <w:rPr>
                <w:noProof/>
                <w:webHidden/>
              </w:rPr>
              <w:fldChar w:fldCharType="separate"/>
            </w:r>
            <w:r>
              <w:rPr>
                <w:noProof/>
                <w:webHidden/>
              </w:rPr>
              <w:t>22</w:t>
            </w:r>
            <w:r>
              <w:rPr>
                <w:noProof/>
                <w:webHidden/>
              </w:rPr>
              <w:fldChar w:fldCharType="end"/>
            </w:r>
          </w:hyperlink>
        </w:p>
        <w:p w14:paraId="6BE502DA" w14:textId="73002A55" w:rsidR="00F807FC" w:rsidRDefault="00F807FC">
          <w:pPr>
            <w:pStyle w:val="23"/>
            <w:rPr>
              <w:rFonts w:asciiTheme="minorHAnsi" w:eastAsiaTheme="minorEastAsia" w:hAnsiTheme="minorHAnsi"/>
              <w:noProof/>
              <w:sz w:val="24"/>
              <w:szCs w:val="24"/>
              <w:lang w:eastAsia="ru-RU"/>
            </w:rPr>
          </w:pPr>
          <w:hyperlink w:anchor="_Toc229760368" w:history="1">
            <w:r w:rsidRPr="008F7C2A">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_Toc229760368 \h </w:instrText>
            </w:r>
            <w:r>
              <w:rPr>
                <w:noProof/>
                <w:webHidden/>
              </w:rPr>
            </w:r>
            <w:r>
              <w:rPr>
                <w:noProof/>
                <w:webHidden/>
              </w:rPr>
              <w:fldChar w:fldCharType="separate"/>
            </w:r>
            <w:r>
              <w:rPr>
                <w:noProof/>
                <w:webHidden/>
              </w:rPr>
              <w:t>25</w:t>
            </w:r>
            <w:r>
              <w:rPr>
                <w:noProof/>
                <w:webHidden/>
              </w:rPr>
              <w:fldChar w:fldCharType="end"/>
            </w:r>
          </w:hyperlink>
        </w:p>
        <w:p w14:paraId="4BAB4747" w14:textId="3BDD63D3"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69" w:history="1">
            <w:r w:rsidRPr="008F7C2A">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_Toc229760369 \h </w:instrText>
            </w:r>
            <w:r>
              <w:rPr>
                <w:noProof/>
                <w:webHidden/>
              </w:rPr>
            </w:r>
            <w:r>
              <w:rPr>
                <w:noProof/>
                <w:webHidden/>
              </w:rPr>
              <w:fldChar w:fldCharType="separate"/>
            </w:r>
            <w:r>
              <w:rPr>
                <w:noProof/>
                <w:webHidden/>
              </w:rPr>
              <w:t>25</w:t>
            </w:r>
            <w:r>
              <w:rPr>
                <w:noProof/>
                <w:webHidden/>
              </w:rPr>
              <w:fldChar w:fldCharType="end"/>
            </w:r>
          </w:hyperlink>
        </w:p>
        <w:p w14:paraId="04DA3FCB" w14:textId="06650F4A"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70" w:history="1">
            <w:r w:rsidRPr="008F7C2A">
              <w:rPr>
                <w:rStyle w:val="a4"/>
                <w:noProof/>
              </w:rPr>
              <w:t>1.2.2 Вейвлетный анализ ЭМГ</w:t>
            </w:r>
            <w:r>
              <w:rPr>
                <w:noProof/>
                <w:webHidden/>
              </w:rPr>
              <w:tab/>
            </w:r>
            <w:r>
              <w:rPr>
                <w:noProof/>
                <w:webHidden/>
              </w:rPr>
              <w:fldChar w:fldCharType="begin"/>
            </w:r>
            <w:r>
              <w:rPr>
                <w:noProof/>
                <w:webHidden/>
              </w:rPr>
              <w:instrText xml:space="preserve"> PAGEREF _Toc229760370 \h </w:instrText>
            </w:r>
            <w:r>
              <w:rPr>
                <w:noProof/>
                <w:webHidden/>
              </w:rPr>
            </w:r>
            <w:r>
              <w:rPr>
                <w:noProof/>
                <w:webHidden/>
              </w:rPr>
              <w:fldChar w:fldCharType="separate"/>
            </w:r>
            <w:r>
              <w:rPr>
                <w:noProof/>
                <w:webHidden/>
              </w:rPr>
              <w:t>29</w:t>
            </w:r>
            <w:r>
              <w:rPr>
                <w:noProof/>
                <w:webHidden/>
              </w:rPr>
              <w:fldChar w:fldCharType="end"/>
            </w:r>
          </w:hyperlink>
        </w:p>
        <w:p w14:paraId="43CE0FC9" w14:textId="15B630FD" w:rsidR="00F807FC" w:rsidRDefault="00F807FC">
          <w:pPr>
            <w:pStyle w:val="23"/>
            <w:rPr>
              <w:rFonts w:asciiTheme="minorHAnsi" w:eastAsiaTheme="minorEastAsia" w:hAnsiTheme="minorHAnsi"/>
              <w:noProof/>
              <w:sz w:val="24"/>
              <w:szCs w:val="24"/>
              <w:lang w:eastAsia="ru-RU"/>
            </w:rPr>
          </w:pPr>
          <w:hyperlink w:anchor="_Toc229760371" w:history="1">
            <w:r w:rsidRPr="008F7C2A">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_Toc229760371 \h </w:instrText>
            </w:r>
            <w:r>
              <w:rPr>
                <w:noProof/>
                <w:webHidden/>
              </w:rPr>
            </w:r>
            <w:r>
              <w:rPr>
                <w:noProof/>
                <w:webHidden/>
              </w:rPr>
              <w:fldChar w:fldCharType="separate"/>
            </w:r>
            <w:r>
              <w:rPr>
                <w:noProof/>
                <w:webHidden/>
              </w:rPr>
              <w:t>33</w:t>
            </w:r>
            <w:r>
              <w:rPr>
                <w:noProof/>
                <w:webHidden/>
              </w:rPr>
              <w:fldChar w:fldCharType="end"/>
            </w:r>
          </w:hyperlink>
        </w:p>
        <w:p w14:paraId="53405EF8" w14:textId="1A2ED174" w:rsidR="00F807FC" w:rsidRDefault="00F807FC">
          <w:pPr>
            <w:pStyle w:val="23"/>
            <w:rPr>
              <w:rFonts w:asciiTheme="minorHAnsi" w:eastAsiaTheme="minorEastAsia" w:hAnsiTheme="minorHAnsi"/>
              <w:noProof/>
              <w:sz w:val="24"/>
              <w:szCs w:val="24"/>
              <w:lang w:eastAsia="ru-RU"/>
            </w:rPr>
          </w:pPr>
          <w:hyperlink w:anchor="_Toc229760372" w:history="1">
            <w:r w:rsidRPr="008F7C2A">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_Toc229760372 \h </w:instrText>
            </w:r>
            <w:r>
              <w:rPr>
                <w:noProof/>
                <w:webHidden/>
              </w:rPr>
            </w:r>
            <w:r>
              <w:rPr>
                <w:noProof/>
                <w:webHidden/>
              </w:rPr>
              <w:fldChar w:fldCharType="separate"/>
            </w:r>
            <w:r>
              <w:rPr>
                <w:noProof/>
                <w:webHidden/>
              </w:rPr>
              <w:t>36</w:t>
            </w:r>
            <w:r>
              <w:rPr>
                <w:noProof/>
                <w:webHidden/>
              </w:rPr>
              <w:fldChar w:fldCharType="end"/>
            </w:r>
          </w:hyperlink>
        </w:p>
        <w:p w14:paraId="67883ED6" w14:textId="75010488" w:rsidR="00F807FC" w:rsidRDefault="00F807FC">
          <w:pPr>
            <w:pStyle w:val="23"/>
            <w:rPr>
              <w:rFonts w:asciiTheme="minorHAnsi" w:eastAsiaTheme="minorEastAsia" w:hAnsiTheme="minorHAnsi"/>
              <w:noProof/>
              <w:sz w:val="24"/>
              <w:szCs w:val="24"/>
              <w:lang w:eastAsia="ru-RU"/>
            </w:rPr>
          </w:pPr>
          <w:hyperlink w:anchor="_Toc229760373" w:history="1">
            <w:r w:rsidRPr="008F7C2A">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_Toc229760373 \h </w:instrText>
            </w:r>
            <w:r>
              <w:rPr>
                <w:noProof/>
                <w:webHidden/>
              </w:rPr>
            </w:r>
            <w:r>
              <w:rPr>
                <w:noProof/>
                <w:webHidden/>
              </w:rPr>
              <w:fldChar w:fldCharType="separate"/>
            </w:r>
            <w:r>
              <w:rPr>
                <w:noProof/>
                <w:webHidden/>
              </w:rPr>
              <w:t>39</w:t>
            </w:r>
            <w:r>
              <w:rPr>
                <w:noProof/>
                <w:webHidden/>
              </w:rPr>
              <w:fldChar w:fldCharType="end"/>
            </w:r>
          </w:hyperlink>
        </w:p>
        <w:p w14:paraId="70DF8369" w14:textId="25DC4E81" w:rsidR="00F807FC" w:rsidRDefault="00F807FC">
          <w:pPr>
            <w:pStyle w:val="23"/>
            <w:rPr>
              <w:rFonts w:asciiTheme="minorHAnsi" w:eastAsiaTheme="minorEastAsia" w:hAnsiTheme="minorHAnsi"/>
              <w:noProof/>
              <w:sz w:val="24"/>
              <w:szCs w:val="24"/>
              <w:lang w:eastAsia="ru-RU"/>
            </w:rPr>
          </w:pPr>
          <w:hyperlink w:anchor="_Toc229760374" w:history="1">
            <w:r w:rsidRPr="008F7C2A">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_Toc229760374 \h </w:instrText>
            </w:r>
            <w:r>
              <w:rPr>
                <w:noProof/>
                <w:webHidden/>
              </w:rPr>
            </w:r>
            <w:r>
              <w:rPr>
                <w:noProof/>
                <w:webHidden/>
              </w:rPr>
              <w:fldChar w:fldCharType="separate"/>
            </w:r>
            <w:r>
              <w:rPr>
                <w:noProof/>
                <w:webHidden/>
              </w:rPr>
              <w:t>43</w:t>
            </w:r>
            <w:r>
              <w:rPr>
                <w:noProof/>
                <w:webHidden/>
              </w:rPr>
              <w:fldChar w:fldCharType="end"/>
            </w:r>
          </w:hyperlink>
        </w:p>
        <w:p w14:paraId="49C15405" w14:textId="228C513B"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75" w:history="1">
            <w:r w:rsidRPr="008F7C2A">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_Toc229760375 \h </w:instrText>
            </w:r>
            <w:r>
              <w:rPr>
                <w:noProof/>
                <w:webHidden/>
              </w:rPr>
            </w:r>
            <w:r>
              <w:rPr>
                <w:noProof/>
                <w:webHidden/>
              </w:rPr>
              <w:fldChar w:fldCharType="separate"/>
            </w:r>
            <w:r>
              <w:rPr>
                <w:noProof/>
                <w:webHidden/>
              </w:rPr>
              <w:t>43</w:t>
            </w:r>
            <w:r>
              <w:rPr>
                <w:noProof/>
                <w:webHidden/>
              </w:rPr>
              <w:fldChar w:fldCharType="end"/>
            </w:r>
          </w:hyperlink>
        </w:p>
        <w:p w14:paraId="18C12DD8" w14:textId="1562763C"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76" w:history="1">
            <w:r w:rsidRPr="008F7C2A">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_Toc229760376 \h </w:instrText>
            </w:r>
            <w:r>
              <w:rPr>
                <w:noProof/>
                <w:webHidden/>
              </w:rPr>
            </w:r>
            <w:r>
              <w:rPr>
                <w:noProof/>
                <w:webHidden/>
              </w:rPr>
              <w:fldChar w:fldCharType="separate"/>
            </w:r>
            <w:r>
              <w:rPr>
                <w:noProof/>
                <w:webHidden/>
              </w:rPr>
              <w:t>46</w:t>
            </w:r>
            <w:r>
              <w:rPr>
                <w:noProof/>
                <w:webHidden/>
              </w:rPr>
              <w:fldChar w:fldCharType="end"/>
            </w:r>
          </w:hyperlink>
        </w:p>
        <w:p w14:paraId="46086BC5" w14:textId="78304CA6"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77" w:history="1">
            <w:r w:rsidRPr="008F7C2A">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_Toc229760377 \h </w:instrText>
            </w:r>
            <w:r>
              <w:rPr>
                <w:noProof/>
                <w:webHidden/>
              </w:rPr>
            </w:r>
            <w:r>
              <w:rPr>
                <w:noProof/>
                <w:webHidden/>
              </w:rPr>
              <w:fldChar w:fldCharType="separate"/>
            </w:r>
            <w:r>
              <w:rPr>
                <w:noProof/>
                <w:webHidden/>
              </w:rPr>
              <w:t>50</w:t>
            </w:r>
            <w:r>
              <w:rPr>
                <w:noProof/>
                <w:webHidden/>
              </w:rPr>
              <w:fldChar w:fldCharType="end"/>
            </w:r>
          </w:hyperlink>
        </w:p>
        <w:p w14:paraId="4C1B362A" w14:textId="672E0CE1"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78" w:history="1">
            <w:r w:rsidRPr="008F7C2A">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_Toc229760378 \h </w:instrText>
            </w:r>
            <w:r>
              <w:rPr>
                <w:noProof/>
                <w:webHidden/>
              </w:rPr>
            </w:r>
            <w:r>
              <w:rPr>
                <w:noProof/>
                <w:webHidden/>
              </w:rPr>
              <w:fldChar w:fldCharType="separate"/>
            </w:r>
            <w:r>
              <w:rPr>
                <w:noProof/>
                <w:webHidden/>
              </w:rPr>
              <w:t>52</w:t>
            </w:r>
            <w:r>
              <w:rPr>
                <w:noProof/>
                <w:webHidden/>
              </w:rPr>
              <w:fldChar w:fldCharType="end"/>
            </w:r>
          </w:hyperlink>
        </w:p>
        <w:p w14:paraId="4AF9BBAE" w14:textId="566598A2" w:rsidR="00F807FC" w:rsidRDefault="00F807FC">
          <w:pPr>
            <w:pStyle w:val="23"/>
            <w:rPr>
              <w:rFonts w:asciiTheme="minorHAnsi" w:eastAsiaTheme="minorEastAsia" w:hAnsiTheme="minorHAnsi"/>
              <w:noProof/>
              <w:sz w:val="24"/>
              <w:szCs w:val="24"/>
              <w:lang w:eastAsia="ru-RU"/>
            </w:rPr>
          </w:pPr>
          <w:hyperlink w:anchor="_Toc229760379" w:history="1">
            <w:r w:rsidRPr="008F7C2A">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_Toc229760379 \h </w:instrText>
            </w:r>
            <w:r>
              <w:rPr>
                <w:noProof/>
                <w:webHidden/>
              </w:rPr>
            </w:r>
            <w:r>
              <w:rPr>
                <w:noProof/>
                <w:webHidden/>
              </w:rPr>
              <w:fldChar w:fldCharType="separate"/>
            </w:r>
            <w:r>
              <w:rPr>
                <w:noProof/>
                <w:webHidden/>
              </w:rPr>
              <w:t>53</w:t>
            </w:r>
            <w:r>
              <w:rPr>
                <w:noProof/>
                <w:webHidden/>
              </w:rPr>
              <w:fldChar w:fldCharType="end"/>
            </w:r>
          </w:hyperlink>
        </w:p>
        <w:p w14:paraId="69A1D48E" w14:textId="0053E1FE"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80" w:history="1">
            <w:r w:rsidRPr="008F7C2A">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_Toc229760380 \h </w:instrText>
            </w:r>
            <w:r>
              <w:rPr>
                <w:noProof/>
                <w:webHidden/>
              </w:rPr>
            </w:r>
            <w:r>
              <w:rPr>
                <w:noProof/>
                <w:webHidden/>
              </w:rPr>
              <w:fldChar w:fldCharType="separate"/>
            </w:r>
            <w:r>
              <w:rPr>
                <w:noProof/>
                <w:webHidden/>
              </w:rPr>
              <w:t>54</w:t>
            </w:r>
            <w:r>
              <w:rPr>
                <w:noProof/>
                <w:webHidden/>
              </w:rPr>
              <w:fldChar w:fldCharType="end"/>
            </w:r>
          </w:hyperlink>
        </w:p>
        <w:p w14:paraId="00643D55" w14:textId="534032A0" w:rsidR="00F807FC" w:rsidRDefault="00F807FC">
          <w:pPr>
            <w:pStyle w:val="11"/>
            <w:tabs>
              <w:tab w:val="right" w:leader="dot" w:pos="9345"/>
            </w:tabs>
            <w:rPr>
              <w:rFonts w:asciiTheme="minorHAnsi" w:eastAsiaTheme="minorEastAsia" w:hAnsiTheme="minorHAnsi"/>
              <w:noProof/>
              <w:sz w:val="24"/>
              <w:szCs w:val="24"/>
              <w:lang w:eastAsia="ru-RU"/>
            </w:rPr>
          </w:pPr>
          <w:hyperlink w:anchor="_Toc229760381" w:history="1">
            <w:r w:rsidRPr="008F7C2A">
              <w:rPr>
                <w:rStyle w:val="a4"/>
                <w:noProof/>
              </w:rPr>
              <w:t>2 Материалы и методы</w:t>
            </w:r>
            <w:r>
              <w:rPr>
                <w:noProof/>
                <w:webHidden/>
              </w:rPr>
              <w:tab/>
            </w:r>
            <w:r>
              <w:rPr>
                <w:noProof/>
                <w:webHidden/>
              </w:rPr>
              <w:fldChar w:fldCharType="begin"/>
            </w:r>
            <w:r>
              <w:rPr>
                <w:noProof/>
                <w:webHidden/>
              </w:rPr>
              <w:instrText xml:space="preserve"> PAGEREF _Toc229760381 \h </w:instrText>
            </w:r>
            <w:r>
              <w:rPr>
                <w:noProof/>
                <w:webHidden/>
              </w:rPr>
            </w:r>
            <w:r>
              <w:rPr>
                <w:noProof/>
                <w:webHidden/>
              </w:rPr>
              <w:fldChar w:fldCharType="separate"/>
            </w:r>
            <w:r>
              <w:rPr>
                <w:noProof/>
                <w:webHidden/>
              </w:rPr>
              <w:t>57</w:t>
            </w:r>
            <w:r>
              <w:rPr>
                <w:noProof/>
                <w:webHidden/>
              </w:rPr>
              <w:fldChar w:fldCharType="end"/>
            </w:r>
          </w:hyperlink>
        </w:p>
        <w:p w14:paraId="20918F04" w14:textId="6A09BA1F" w:rsidR="00F807FC" w:rsidRDefault="00F807FC">
          <w:pPr>
            <w:pStyle w:val="23"/>
            <w:rPr>
              <w:rFonts w:asciiTheme="minorHAnsi" w:eastAsiaTheme="minorEastAsia" w:hAnsiTheme="minorHAnsi"/>
              <w:noProof/>
              <w:sz w:val="24"/>
              <w:szCs w:val="24"/>
              <w:lang w:eastAsia="ru-RU"/>
            </w:rPr>
          </w:pPr>
          <w:hyperlink w:anchor="_Toc229760382" w:history="1">
            <w:r w:rsidRPr="008F7C2A">
              <w:rPr>
                <w:rStyle w:val="a4"/>
                <w:noProof/>
              </w:rPr>
              <w:t>2.1 Участники исследования</w:t>
            </w:r>
            <w:r>
              <w:rPr>
                <w:noProof/>
                <w:webHidden/>
              </w:rPr>
              <w:tab/>
            </w:r>
            <w:r>
              <w:rPr>
                <w:noProof/>
                <w:webHidden/>
              </w:rPr>
              <w:fldChar w:fldCharType="begin"/>
            </w:r>
            <w:r>
              <w:rPr>
                <w:noProof/>
                <w:webHidden/>
              </w:rPr>
              <w:instrText xml:space="preserve"> PAGEREF _Toc229760382 \h </w:instrText>
            </w:r>
            <w:r>
              <w:rPr>
                <w:noProof/>
                <w:webHidden/>
              </w:rPr>
            </w:r>
            <w:r>
              <w:rPr>
                <w:noProof/>
                <w:webHidden/>
              </w:rPr>
              <w:fldChar w:fldCharType="separate"/>
            </w:r>
            <w:r>
              <w:rPr>
                <w:noProof/>
                <w:webHidden/>
              </w:rPr>
              <w:t>57</w:t>
            </w:r>
            <w:r>
              <w:rPr>
                <w:noProof/>
                <w:webHidden/>
              </w:rPr>
              <w:fldChar w:fldCharType="end"/>
            </w:r>
          </w:hyperlink>
        </w:p>
        <w:p w14:paraId="0B285B95" w14:textId="17B605B1" w:rsidR="00F807FC" w:rsidRDefault="00F807FC">
          <w:pPr>
            <w:pStyle w:val="23"/>
            <w:rPr>
              <w:rFonts w:asciiTheme="minorHAnsi" w:eastAsiaTheme="minorEastAsia" w:hAnsiTheme="minorHAnsi"/>
              <w:noProof/>
              <w:sz w:val="24"/>
              <w:szCs w:val="24"/>
              <w:lang w:eastAsia="ru-RU"/>
            </w:rPr>
          </w:pPr>
          <w:hyperlink w:anchor="_Toc229760383" w:history="1">
            <w:r w:rsidRPr="008F7C2A">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_Toc229760383 \h </w:instrText>
            </w:r>
            <w:r>
              <w:rPr>
                <w:noProof/>
                <w:webHidden/>
              </w:rPr>
            </w:r>
            <w:r>
              <w:rPr>
                <w:noProof/>
                <w:webHidden/>
              </w:rPr>
              <w:fldChar w:fldCharType="separate"/>
            </w:r>
            <w:r>
              <w:rPr>
                <w:noProof/>
                <w:webHidden/>
              </w:rPr>
              <w:t>57</w:t>
            </w:r>
            <w:r>
              <w:rPr>
                <w:noProof/>
                <w:webHidden/>
              </w:rPr>
              <w:fldChar w:fldCharType="end"/>
            </w:r>
          </w:hyperlink>
        </w:p>
        <w:p w14:paraId="264E1DCD" w14:textId="03BECB32" w:rsidR="00F807FC" w:rsidRDefault="00F807FC">
          <w:pPr>
            <w:pStyle w:val="23"/>
            <w:rPr>
              <w:rFonts w:asciiTheme="minorHAnsi" w:eastAsiaTheme="minorEastAsia" w:hAnsiTheme="minorHAnsi"/>
              <w:noProof/>
              <w:sz w:val="24"/>
              <w:szCs w:val="24"/>
              <w:lang w:eastAsia="ru-RU"/>
            </w:rPr>
          </w:pPr>
          <w:hyperlink w:anchor="_Toc229760384" w:history="1">
            <w:r w:rsidRPr="008F7C2A">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_Toc229760384 \h </w:instrText>
            </w:r>
            <w:r>
              <w:rPr>
                <w:noProof/>
                <w:webHidden/>
              </w:rPr>
            </w:r>
            <w:r>
              <w:rPr>
                <w:noProof/>
                <w:webHidden/>
              </w:rPr>
              <w:fldChar w:fldCharType="separate"/>
            </w:r>
            <w:r>
              <w:rPr>
                <w:noProof/>
                <w:webHidden/>
              </w:rPr>
              <w:t>58</w:t>
            </w:r>
            <w:r>
              <w:rPr>
                <w:noProof/>
                <w:webHidden/>
              </w:rPr>
              <w:fldChar w:fldCharType="end"/>
            </w:r>
          </w:hyperlink>
        </w:p>
        <w:p w14:paraId="1DD9FD91" w14:textId="12D75EE1"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85" w:history="1">
            <w:r w:rsidRPr="008F7C2A">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_Toc229760385 \h </w:instrText>
            </w:r>
            <w:r>
              <w:rPr>
                <w:noProof/>
                <w:webHidden/>
              </w:rPr>
            </w:r>
            <w:r>
              <w:rPr>
                <w:noProof/>
                <w:webHidden/>
              </w:rPr>
              <w:fldChar w:fldCharType="separate"/>
            </w:r>
            <w:r>
              <w:rPr>
                <w:noProof/>
                <w:webHidden/>
              </w:rPr>
              <w:t>58</w:t>
            </w:r>
            <w:r>
              <w:rPr>
                <w:noProof/>
                <w:webHidden/>
              </w:rPr>
              <w:fldChar w:fldCharType="end"/>
            </w:r>
          </w:hyperlink>
        </w:p>
        <w:p w14:paraId="4EE17113" w14:textId="268247D4"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86" w:history="1">
            <w:r w:rsidRPr="008F7C2A">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_Toc229760386 \h </w:instrText>
            </w:r>
            <w:r>
              <w:rPr>
                <w:noProof/>
                <w:webHidden/>
              </w:rPr>
            </w:r>
            <w:r>
              <w:rPr>
                <w:noProof/>
                <w:webHidden/>
              </w:rPr>
              <w:fldChar w:fldCharType="separate"/>
            </w:r>
            <w:r>
              <w:rPr>
                <w:noProof/>
                <w:webHidden/>
              </w:rPr>
              <w:t>59</w:t>
            </w:r>
            <w:r>
              <w:rPr>
                <w:noProof/>
                <w:webHidden/>
              </w:rPr>
              <w:fldChar w:fldCharType="end"/>
            </w:r>
          </w:hyperlink>
        </w:p>
        <w:p w14:paraId="39BBD818" w14:textId="168F956F"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87" w:history="1">
            <w:r w:rsidRPr="008F7C2A">
              <w:rPr>
                <w:rStyle w:val="a4"/>
                <w:noProof/>
              </w:rPr>
              <w:t>2.3.3 Сердечный ритм</w:t>
            </w:r>
            <w:r>
              <w:rPr>
                <w:noProof/>
                <w:webHidden/>
              </w:rPr>
              <w:tab/>
            </w:r>
            <w:r>
              <w:rPr>
                <w:noProof/>
                <w:webHidden/>
              </w:rPr>
              <w:fldChar w:fldCharType="begin"/>
            </w:r>
            <w:r>
              <w:rPr>
                <w:noProof/>
                <w:webHidden/>
              </w:rPr>
              <w:instrText xml:space="preserve"> PAGEREF _Toc229760387 \h </w:instrText>
            </w:r>
            <w:r>
              <w:rPr>
                <w:noProof/>
                <w:webHidden/>
              </w:rPr>
            </w:r>
            <w:r>
              <w:rPr>
                <w:noProof/>
                <w:webHidden/>
              </w:rPr>
              <w:fldChar w:fldCharType="separate"/>
            </w:r>
            <w:r>
              <w:rPr>
                <w:noProof/>
                <w:webHidden/>
              </w:rPr>
              <w:t>59</w:t>
            </w:r>
            <w:r>
              <w:rPr>
                <w:noProof/>
                <w:webHidden/>
              </w:rPr>
              <w:fldChar w:fldCharType="end"/>
            </w:r>
          </w:hyperlink>
        </w:p>
        <w:p w14:paraId="765DE3A9" w14:textId="06F503A4" w:rsidR="00F807FC" w:rsidRDefault="00F807FC">
          <w:pPr>
            <w:pStyle w:val="23"/>
            <w:rPr>
              <w:rFonts w:asciiTheme="minorHAnsi" w:eastAsiaTheme="minorEastAsia" w:hAnsiTheme="minorHAnsi"/>
              <w:noProof/>
              <w:sz w:val="24"/>
              <w:szCs w:val="24"/>
              <w:lang w:eastAsia="ru-RU"/>
            </w:rPr>
          </w:pPr>
          <w:hyperlink w:anchor="_Toc229760388" w:history="1">
            <w:r w:rsidRPr="008F7C2A">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_Toc229760388 \h </w:instrText>
            </w:r>
            <w:r>
              <w:rPr>
                <w:noProof/>
                <w:webHidden/>
              </w:rPr>
            </w:r>
            <w:r>
              <w:rPr>
                <w:noProof/>
                <w:webHidden/>
              </w:rPr>
              <w:fldChar w:fldCharType="separate"/>
            </w:r>
            <w:r>
              <w:rPr>
                <w:noProof/>
                <w:webHidden/>
              </w:rPr>
              <w:t>60</w:t>
            </w:r>
            <w:r>
              <w:rPr>
                <w:noProof/>
                <w:webHidden/>
              </w:rPr>
              <w:fldChar w:fldCharType="end"/>
            </w:r>
          </w:hyperlink>
        </w:p>
        <w:p w14:paraId="0AF3CD86" w14:textId="17919D53"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89" w:history="1">
            <w:r w:rsidRPr="008F7C2A">
              <w:rPr>
                <w:rStyle w:val="a4"/>
                <w:noProof/>
              </w:rPr>
              <w:t>2.4.1 Архитектура и мотивация</w:t>
            </w:r>
            <w:r>
              <w:rPr>
                <w:noProof/>
                <w:webHidden/>
              </w:rPr>
              <w:tab/>
            </w:r>
            <w:r>
              <w:rPr>
                <w:noProof/>
                <w:webHidden/>
              </w:rPr>
              <w:fldChar w:fldCharType="begin"/>
            </w:r>
            <w:r>
              <w:rPr>
                <w:noProof/>
                <w:webHidden/>
              </w:rPr>
              <w:instrText xml:space="preserve"> PAGEREF _Toc229760389 \h </w:instrText>
            </w:r>
            <w:r>
              <w:rPr>
                <w:noProof/>
                <w:webHidden/>
              </w:rPr>
            </w:r>
            <w:r>
              <w:rPr>
                <w:noProof/>
                <w:webHidden/>
              </w:rPr>
              <w:fldChar w:fldCharType="separate"/>
            </w:r>
            <w:r>
              <w:rPr>
                <w:noProof/>
                <w:webHidden/>
              </w:rPr>
              <w:t>60</w:t>
            </w:r>
            <w:r>
              <w:rPr>
                <w:noProof/>
                <w:webHidden/>
              </w:rPr>
              <w:fldChar w:fldCharType="end"/>
            </w:r>
          </w:hyperlink>
        </w:p>
        <w:p w14:paraId="46203C5C" w14:textId="1A872FCB"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90" w:history="1">
            <w:r w:rsidRPr="008F7C2A">
              <w:rPr>
                <w:rStyle w:val="a4"/>
                <w:noProof/>
              </w:rPr>
              <w:t>2.4.2 Реализация</w:t>
            </w:r>
            <w:r>
              <w:rPr>
                <w:noProof/>
                <w:webHidden/>
              </w:rPr>
              <w:tab/>
            </w:r>
            <w:r>
              <w:rPr>
                <w:noProof/>
                <w:webHidden/>
              </w:rPr>
              <w:fldChar w:fldCharType="begin"/>
            </w:r>
            <w:r>
              <w:rPr>
                <w:noProof/>
                <w:webHidden/>
              </w:rPr>
              <w:instrText xml:space="preserve"> PAGEREF _Toc229760390 \h </w:instrText>
            </w:r>
            <w:r>
              <w:rPr>
                <w:noProof/>
                <w:webHidden/>
              </w:rPr>
            </w:r>
            <w:r>
              <w:rPr>
                <w:noProof/>
                <w:webHidden/>
              </w:rPr>
              <w:fldChar w:fldCharType="separate"/>
            </w:r>
            <w:r>
              <w:rPr>
                <w:noProof/>
                <w:webHidden/>
              </w:rPr>
              <w:t>60</w:t>
            </w:r>
            <w:r>
              <w:rPr>
                <w:noProof/>
                <w:webHidden/>
              </w:rPr>
              <w:fldChar w:fldCharType="end"/>
            </w:r>
          </w:hyperlink>
        </w:p>
        <w:p w14:paraId="5DB8757A" w14:textId="39B4B123" w:rsidR="00F807FC" w:rsidRDefault="00F807FC">
          <w:pPr>
            <w:pStyle w:val="23"/>
            <w:rPr>
              <w:rFonts w:asciiTheme="minorHAnsi" w:eastAsiaTheme="minorEastAsia" w:hAnsiTheme="minorHAnsi"/>
              <w:noProof/>
              <w:sz w:val="24"/>
              <w:szCs w:val="24"/>
              <w:lang w:eastAsia="ru-RU"/>
            </w:rPr>
          </w:pPr>
          <w:hyperlink w:anchor="_Toc229760391" w:history="1">
            <w:r w:rsidRPr="008F7C2A">
              <w:rPr>
                <w:rStyle w:val="a4"/>
                <w:noProof/>
              </w:rPr>
              <w:t>2.5 Предобработка сигналов</w:t>
            </w:r>
            <w:r>
              <w:rPr>
                <w:noProof/>
                <w:webHidden/>
              </w:rPr>
              <w:tab/>
            </w:r>
            <w:r>
              <w:rPr>
                <w:noProof/>
                <w:webHidden/>
              </w:rPr>
              <w:fldChar w:fldCharType="begin"/>
            </w:r>
            <w:r>
              <w:rPr>
                <w:noProof/>
                <w:webHidden/>
              </w:rPr>
              <w:instrText xml:space="preserve"> PAGEREF _Toc229760391 \h </w:instrText>
            </w:r>
            <w:r>
              <w:rPr>
                <w:noProof/>
                <w:webHidden/>
              </w:rPr>
            </w:r>
            <w:r>
              <w:rPr>
                <w:noProof/>
                <w:webHidden/>
              </w:rPr>
              <w:fldChar w:fldCharType="separate"/>
            </w:r>
            <w:r>
              <w:rPr>
                <w:noProof/>
                <w:webHidden/>
              </w:rPr>
              <w:t>61</w:t>
            </w:r>
            <w:r>
              <w:rPr>
                <w:noProof/>
                <w:webHidden/>
              </w:rPr>
              <w:fldChar w:fldCharType="end"/>
            </w:r>
          </w:hyperlink>
        </w:p>
        <w:p w14:paraId="087FC448" w14:textId="4E62EEF3"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92" w:history="1">
            <w:r w:rsidRPr="008F7C2A">
              <w:rPr>
                <w:rStyle w:val="a4"/>
                <w:noProof/>
              </w:rPr>
              <w:t>2.5.1 Электромиография</w:t>
            </w:r>
            <w:r>
              <w:rPr>
                <w:noProof/>
                <w:webHidden/>
              </w:rPr>
              <w:tab/>
            </w:r>
            <w:r>
              <w:rPr>
                <w:noProof/>
                <w:webHidden/>
              </w:rPr>
              <w:fldChar w:fldCharType="begin"/>
            </w:r>
            <w:r>
              <w:rPr>
                <w:noProof/>
                <w:webHidden/>
              </w:rPr>
              <w:instrText xml:space="preserve"> PAGEREF _Toc229760392 \h </w:instrText>
            </w:r>
            <w:r>
              <w:rPr>
                <w:noProof/>
                <w:webHidden/>
              </w:rPr>
            </w:r>
            <w:r>
              <w:rPr>
                <w:noProof/>
                <w:webHidden/>
              </w:rPr>
              <w:fldChar w:fldCharType="separate"/>
            </w:r>
            <w:r>
              <w:rPr>
                <w:noProof/>
                <w:webHidden/>
              </w:rPr>
              <w:t>61</w:t>
            </w:r>
            <w:r>
              <w:rPr>
                <w:noProof/>
                <w:webHidden/>
              </w:rPr>
              <w:fldChar w:fldCharType="end"/>
            </w:r>
          </w:hyperlink>
        </w:p>
        <w:p w14:paraId="2899B468" w14:textId="55F2ADB1"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93" w:history="1">
            <w:r w:rsidRPr="008F7C2A">
              <w:rPr>
                <w:rStyle w:val="a4"/>
                <w:noProof/>
              </w:rPr>
              <w:t>2.5.2 Мышечная оксигенация</w:t>
            </w:r>
            <w:r>
              <w:rPr>
                <w:noProof/>
                <w:webHidden/>
              </w:rPr>
              <w:tab/>
            </w:r>
            <w:r>
              <w:rPr>
                <w:noProof/>
                <w:webHidden/>
              </w:rPr>
              <w:fldChar w:fldCharType="begin"/>
            </w:r>
            <w:r>
              <w:rPr>
                <w:noProof/>
                <w:webHidden/>
              </w:rPr>
              <w:instrText xml:space="preserve"> PAGEREF _Toc229760393 \h </w:instrText>
            </w:r>
            <w:r>
              <w:rPr>
                <w:noProof/>
                <w:webHidden/>
              </w:rPr>
            </w:r>
            <w:r>
              <w:rPr>
                <w:noProof/>
                <w:webHidden/>
              </w:rPr>
              <w:fldChar w:fldCharType="separate"/>
            </w:r>
            <w:r>
              <w:rPr>
                <w:noProof/>
                <w:webHidden/>
              </w:rPr>
              <w:t>62</w:t>
            </w:r>
            <w:r>
              <w:rPr>
                <w:noProof/>
                <w:webHidden/>
              </w:rPr>
              <w:fldChar w:fldCharType="end"/>
            </w:r>
          </w:hyperlink>
        </w:p>
        <w:p w14:paraId="2BAAC0BD" w14:textId="4EAD55E8"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94" w:history="1">
            <w:r w:rsidRPr="008F7C2A">
              <w:rPr>
                <w:rStyle w:val="a4"/>
                <w:noProof/>
              </w:rPr>
              <w:t>2.5.3 RR-интервалы и HRV</w:t>
            </w:r>
            <w:r>
              <w:rPr>
                <w:noProof/>
                <w:webHidden/>
              </w:rPr>
              <w:tab/>
            </w:r>
            <w:r>
              <w:rPr>
                <w:noProof/>
                <w:webHidden/>
              </w:rPr>
              <w:fldChar w:fldCharType="begin"/>
            </w:r>
            <w:r>
              <w:rPr>
                <w:noProof/>
                <w:webHidden/>
              </w:rPr>
              <w:instrText xml:space="preserve"> PAGEREF _Toc229760394 \h </w:instrText>
            </w:r>
            <w:r>
              <w:rPr>
                <w:noProof/>
                <w:webHidden/>
              </w:rPr>
            </w:r>
            <w:r>
              <w:rPr>
                <w:noProof/>
                <w:webHidden/>
              </w:rPr>
              <w:fldChar w:fldCharType="separate"/>
            </w:r>
            <w:r>
              <w:rPr>
                <w:noProof/>
                <w:webHidden/>
              </w:rPr>
              <w:t>62</w:t>
            </w:r>
            <w:r>
              <w:rPr>
                <w:noProof/>
                <w:webHidden/>
              </w:rPr>
              <w:fldChar w:fldCharType="end"/>
            </w:r>
          </w:hyperlink>
        </w:p>
        <w:p w14:paraId="50B0ED06" w14:textId="6D773660" w:rsidR="00F807FC" w:rsidRDefault="00F807FC">
          <w:pPr>
            <w:pStyle w:val="23"/>
            <w:rPr>
              <w:rFonts w:asciiTheme="minorHAnsi" w:eastAsiaTheme="minorEastAsia" w:hAnsiTheme="minorHAnsi"/>
              <w:noProof/>
              <w:sz w:val="24"/>
              <w:szCs w:val="24"/>
              <w:lang w:eastAsia="ru-RU"/>
            </w:rPr>
          </w:pPr>
          <w:hyperlink w:anchor="_Toc229760395" w:history="1">
            <w:r w:rsidRPr="008F7C2A">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_Toc229760395 \h </w:instrText>
            </w:r>
            <w:r>
              <w:rPr>
                <w:noProof/>
                <w:webHidden/>
              </w:rPr>
            </w:r>
            <w:r>
              <w:rPr>
                <w:noProof/>
                <w:webHidden/>
              </w:rPr>
              <w:fldChar w:fldCharType="separate"/>
            </w:r>
            <w:r>
              <w:rPr>
                <w:noProof/>
                <w:webHidden/>
              </w:rPr>
              <w:t>62</w:t>
            </w:r>
            <w:r>
              <w:rPr>
                <w:noProof/>
                <w:webHidden/>
              </w:rPr>
              <w:fldChar w:fldCharType="end"/>
            </w:r>
          </w:hyperlink>
        </w:p>
        <w:p w14:paraId="2E81DB45" w14:textId="658DA25D"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96" w:history="1">
            <w:r w:rsidRPr="008F7C2A">
              <w:rPr>
                <w:rStyle w:val="a4"/>
                <w:noProof/>
              </w:rPr>
              <w:t xml:space="preserve">2.6.1 Определение </w:t>
            </w:r>
            <w:r w:rsidRPr="008F7C2A">
              <w:rPr>
                <w:rStyle w:val="a4"/>
                <w:noProof/>
                <w:lang w:val="en-US"/>
              </w:rPr>
              <w:t>LT</w:t>
            </w:r>
            <w:r w:rsidRPr="008F7C2A">
              <w:rPr>
                <w:rStyle w:val="a4"/>
                <w:noProof/>
              </w:rPr>
              <w:t>1</w:t>
            </w:r>
            <w:r>
              <w:rPr>
                <w:noProof/>
                <w:webHidden/>
              </w:rPr>
              <w:tab/>
            </w:r>
            <w:r>
              <w:rPr>
                <w:noProof/>
                <w:webHidden/>
              </w:rPr>
              <w:fldChar w:fldCharType="begin"/>
            </w:r>
            <w:r>
              <w:rPr>
                <w:noProof/>
                <w:webHidden/>
              </w:rPr>
              <w:instrText xml:space="preserve"> PAGEREF _Toc229760396 \h </w:instrText>
            </w:r>
            <w:r>
              <w:rPr>
                <w:noProof/>
                <w:webHidden/>
              </w:rPr>
            </w:r>
            <w:r>
              <w:rPr>
                <w:noProof/>
                <w:webHidden/>
              </w:rPr>
              <w:fldChar w:fldCharType="separate"/>
            </w:r>
            <w:r>
              <w:rPr>
                <w:noProof/>
                <w:webHidden/>
              </w:rPr>
              <w:t>62</w:t>
            </w:r>
            <w:r>
              <w:rPr>
                <w:noProof/>
                <w:webHidden/>
              </w:rPr>
              <w:fldChar w:fldCharType="end"/>
            </w:r>
          </w:hyperlink>
        </w:p>
        <w:p w14:paraId="46C5A29C" w14:textId="579F1BF0"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97" w:history="1">
            <w:r w:rsidRPr="008F7C2A">
              <w:rPr>
                <w:rStyle w:val="a4"/>
                <w:noProof/>
              </w:rPr>
              <w:t xml:space="preserve">2.6.2 Определение </w:t>
            </w:r>
            <w:r w:rsidRPr="008F7C2A">
              <w:rPr>
                <w:rStyle w:val="a4"/>
                <w:noProof/>
                <w:lang w:val="en-US"/>
              </w:rPr>
              <w:t>LT</w:t>
            </w:r>
            <w:r w:rsidRPr="008F7C2A">
              <w:rPr>
                <w:rStyle w:val="a4"/>
                <w:noProof/>
              </w:rPr>
              <w:t>2</w:t>
            </w:r>
            <w:r>
              <w:rPr>
                <w:noProof/>
                <w:webHidden/>
              </w:rPr>
              <w:tab/>
            </w:r>
            <w:r>
              <w:rPr>
                <w:noProof/>
                <w:webHidden/>
              </w:rPr>
              <w:fldChar w:fldCharType="begin"/>
            </w:r>
            <w:r>
              <w:rPr>
                <w:noProof/>
                <w:webHidden/>
              </w:rPr>
              <w:instrText xml:space="preserve"> PAGEREF _Toc229760397 \h </w:instrText>
            </w:r>
            <w:r>
              <w:rPr>
                <w:noProof/>
                <w:webHidden/>
              </w:rPr>
            </w:r>
            <w:r>
              <w:rPr>
                <w:noProof/>
                <w:webHidden/>
              </w:rPr>
              <w:fldChar w:fldCharType="separate"/>
            </w:r>
            <w:r>
              <w:rPr>
                <w:noProof/>
                <w:webHidden/>
              </w:rPr>
              <w:t>63</w:t>
            </w:r>
            <w:r>
              <w:rPr>
                <w:noProof/>
                <w:webHidden/>
              </w:rPr>
              <w:fldChar w:fldCharType="end"/>
            </w:r>
          </w:hyperlink>
        </w:p>
        <w:p w14:paraId="26FC0B85" w14:textId="193B2F99" w:rsidR="00F807FC" w:rsidRDefault="00F807FC">
          <w:pPr>
            <w:pStyle w:val="23"/>
            <w:rPr>
              <w:rFonts w:asciiTheme="minorHAnsi" w:eastAsiaTheme="minorEastAsia" w:hAnsiTheme="minorHAnsi"/>
              <w:noProof/>
              <w:sz w:val="24"/>
              <w:szCs w:val="24"/>
              <w:lang w:eastAsia="ru-RU"/>
            </w:rPr>
          </w:pPr>
          <w:hyperlink w:anchor="_Toc229760398" w:history="1">
            <w:r w:rsidRPr="008F7C2A">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_Toc229760398 \h </w:instrText>
            </w:r>
            <w:r>
              <w:rPr>
                <w:noProof/>
                <w:webHidden/>
              </w:rPr>
            </w:r>
            <w:r>
              <w:rPr>
                <w:noProof/>
                <w:webHidden/>
              </w:rPr>
              <w:fldChar w:fldCharType="separate"/>
            </w:r>
            <w:r>
              <w:rPr>
                <w:noProof/>
                <w:webHidden/>
              </w:rPr>
              <w:t>64</w:t>
            </w:r>
            <w:r>
              <w:rPr>
                <w:noProof/>
                <w:webHidden/>
              </w:rPr>
              <w:fldChar w:fldCharType="end"/>
            </w:r>
          </w:hyperlink>
        </w:p>
        <w:p w14:paraId="2E52C6C8" w14:textId="4C4540C0"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399" w:history="1">
            <w:r w:rsidRPr="008F7C2A">
              <w:rPr>
                <w:rStyle w:val="a4"/>
                <w:noProof/>
              </w:rPr>
              <w:t>2.7.1 ЭМГ-признаки (E</w:t>
            </w:r>
            <w:r w:rsidRPr="008F7C2A">
              <w:rPr>
                <w:rStyle w:val="a4"/>
                <w:noProof/>
                <w:lang w:val="en-US"/>
              </w:rPr>
              <w:t>MG</w:t>
            </w:r>
            <w:r w:rsidRPr="008F7C2A">
              <w:rPr>
                <w:rStyle w:val="a4"/>
                <w:noProof/>
              </w:rPr>
              <w:t>)</w:t>
            </w:r>
            <w:r>
              <w:rPr>
                <w:noProof/>
                <w:webHidden/>
              </w:rPr>
              <w:tab/>
            </w:r>
            <w:r>
              <w:rPr>
                <w:noProof/>
                <w:webHidden/>
              </w:rPr>
              <w:fldChar w:fldCharType="begin"/>
            </w:r>
            <w:r>
              <w:rPr>
                <w:noProof/>
                <w:webHidden/>
              </w:rPr>
              <w:instrText xml:space="preserve"> PAGEREF _Toc229760399 \h </w:instrText>
            </w:r>
            <w:r>
              <w:rPr>
                <w:noProof/>
                <w:webHidden/>
              </w:rPr>
            </w:r>
            <w:r>
              <w:rPr>
                <w:noProof/>
                <w:webHidden/>
              </w:rPr>
              <w:fldChar w:fldCharType="separate"/>
            </w:r>
            <w:r>
              <w:rPr>
                <w:noProof/>
                <w:webHidden/>
              </w:rPr>
              <w:t>64</w:t>
            </w:r>
            <w:r>
              <w:rPr>
                <w:noProof/>
                <w:webHidden/>
              </w:rPr>
              <w:fldChar w:fldCharType="end"/>
            </w:r>
          </w:hyperlink>
        </w:p>
        <w:p w14:paraId="38A0BBDA" w14:textId="04142C34"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00" w:history="1">
            <w:r w:rsidRPr="008F7C2A">
              <w:rPr>
                <w:rStyle w:val="a4"/>
                <w:noProof/>
              </w:rPr>
              <w:t>2.7.2 N</w:t>
            </w:r>
            <w:r w:rsidRPr="008F7C2A">
              <w:rPr>
                <w:rStyle w:val="a4"/>
                <w:noProof/>
                <w:lang w:val="en-US"/>
              </w:rPr>
              <w:t>IRS</w:t>
            </w:r>
            <w:r w:rsidRPr="008F7C2A">
              <w:rPr>
                <w:rStyle w:val="a4"/>
                <w:noProof/>
              </w:rPr>
              <w:t>-признаки</w:t>
            </w:r>
            <w:r>
              <w:rPr>
                <w:noProof/>
                <w:webHidden/>
              </w:rPr>
              <w:tab/>
            </w:r>
            <w:r>
              <w:rPr>
                <w:noProof/>
                <w:webHidden/>
              </w:rPr>
              <w:fldChar w:fldCharType="begin"/>
            </w:r>
            <w:r>
              <w:rPr>
                <w:noProof/>
                <w:webHidden/>
              </w:rPr>
              <w:instrText xml:space="preserve"> PAGEREF _Toc229760400 \h </w:instrText>
            </w:r>
            <w:r>
              <w:rPr>
                <w:noProof/>
                <w:webHidden/>
              </w:rPr>
            </w:r>
            <w:r>
              <w:rPr>
                <w:noProof/>
                <w:webHidden/>
              </w:rPr>
              <w:fldChar w:fldCharType="separate"/>
            </w:r>
            <w:r>
              <w:rPr>
                <w:noProof/>
                <w:webHidden/>
              </w:rPr>
              <w:t>65</w:t>
            </w:r>
            <w:r>
              <w:rPr>
                <w:noProof/>
                <w:webHidden/>
              </w:rPr>
              <w:fldChar w:fldCharType="end"/>
            </w:r>
          </w:hyperlink>
        </w:p>
        <w:p w14:paraId="095361D5" w14:textId="5F2764EA"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01" w:history="1">
            <w:r w:rsidRPr="008F7C2A">
              <w:rPr>
                <w:rStyle w:val="a4"/>
                <w:noProof/>
              </w:rPr>
              <w:t>2.7.3 H</w:t>
            </w:r>
            <w:r w:rsidRPr="008F7C2A">
              <w:rPr>
                <w:rStyle w:val="a4"/>
                <w:noProof/>
                <w:lang w:val="en-US"/>
              </w:rPr>
              <w:t>RV</w:t>
            </w:r>
            <w:r w:rsidRPr="008F7C2A">
              <w:rPr>
                <w:rStyle w:val="a4"/>
                <w:noProof/>
              </w:rPr>
              <w:t>-признаки</w:t>
            </w:r>
            <w:r>
              <w:rPr>
                <w:noProof/>
                <w:webHidden/>
              </w:rPr>
              <w:tab/>
            </w:r>
            <w:r>
              <w:rPr>
                <w:noProof/>
                <w:webHidden/>
              </w:rPr>
              <w:fldChar w:fldCharType="begin"/>
            </w:r>
            <w:r>
              <w:rPr>
                <w:noProof/>
                <w:webHidden/>
              </w:rPr>
              <w:instrText xml:space="preserve"> PAGEREF _Toc229760401 \h </w:instrText>
            </w:r>
            <w:r>
              <w:rPr>
                <w:noProof/>
                <w:webHidden/>
              </w:rPr>
            </w:r>
            <w:r>
              <w:rPr>
                <w:noProof/>
                <w:webHidden/>
              </w:rPr>
              <w:fldChar w:fldCharType="separate"/>
            </w:r>
            <w:r>
              <w:rPr>
                <w:noProof/>
                <w:webHidden/>
              </w:rPr>
              <w:t>65</w:t>
            </w:r>
            <w:r>
              <w:rPr>
                <w:noProof/>
                <w:webHidden/>
              </w:rPr>
              <w:fldChar w:fldCharType="end"/>
            </w:r>
          </w:hyperlink>
        </w:p>
        <w:p w14:paraId="5EDCCE5E" w14:textId="3CCC04D9"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02" w:history="1">
            <w:r w:rsidRPr="008F7C2A">
              <w:rPr>
                <w:rStyle w:val="a4"/>
                <w:noProof/>
              </w:rPr>
              <w:t>2.7.4 Признаки взаимодействия</w:t>
            </w:r>
            <w:r>
              <w:rPr>
                <w:noProof/>
                <w:webHidden/>
              </w:rPr>
              <w:tab/>
            </w:r>
            <w:r>
              <w:rPr>
                <w:noProof/>
                <w:webHidden/>
              </w:rPr>
              <w:fldChar w:fldCharType="begin"/>
            </w:r>
            <w:r>
              <w:rPr>
                <w:noProof/>
                <w:webHidden/>
              </w:rPr>
              <w:instrText xml:space="preserve"> PAGEREF _Toc229760402 \h </w:instrText>
            </w:r>
            <w:r>
              <w:rPr>
                <w:noProof/>
                <w:webHidden/>
              </w:rPr>
            </w:r>
            <w:r>
              <w:rPr>
                <w:noProof/>
                <w:webHidden/>
              </w:rPr>
              <w:fldChar w:fldCharType="separate"/>
            </w:r>
            <w:r>
              <w:rPr>
                <w:noProof/>
                <w:webHidden/>
              </w:rPr>
              <w:t>65</w:t>
            </w:r>
            <w:r>
              <w:rPr>
                <w:noProof/>
                <w:webHidden/>
              </w:rPr>
              <w:fldChar w:fldCharType="end"/>
            </w:r>
          </w:hyperlink>
        </w:p>
        <w:p w14:paraId="57E5C982" w14:textId="5D1B60B6"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03" w:history="1">
            <w:r w:rsidRPr="008F7C2A">
              <w:rPr>
                <w:rStyle w:val="a4"/>
                <w:noProof/>
              </w:rPr>
              <w:t>2.7.5 Комбинации признаков</w:t>
            </w:r>
            <w:r>
              <w:rPr>
                <w:noProof/>
                <w:webHidden/>
              </w:rPr>
              <w:tab/>
            </w:r>
            <w:r>
              <w:rPr>
                <w:noProof/>
                <w:webHidden/>
              </w:rPr>
              <w:fldChar w:fldCharType="begin"/>
            </w:r>
            <w:r>
              <w:rPr>
                <w:noProof/>
                <w:webHidden/>
              </w:rPr>
              <w:instrText xml:space="preserve"> PAGEREF _Toc229760403 \h </w:instrText>
            </w:r>
            <w:r>
              <w:rPr>
                <w:noProof/>
                <w:webHidden/>
              </w:rPr>
            </w:r>
            <w:r>
              <w:rPr>
                <w:noProof/>
                <w:webHidden/>
              </w:rPr>
              <w:fldChar w:fldCharType="separate"/>
            </w:r>
            <w:r>
              <w:rPr>
                <w:noProof/>
                <w:webHidden/>
              </w:rPr>
              <w:t>66</w:t>
            </w:r>
            <w:r>
              <w:rPr>
                <w:noProof/>
                <w:webHidden/>
              </w:rPr>
              <w:fldChar w:fldCharType="end"/>
            </w:r>
          </w:hyperlink>
        </w:p>
        <w:p w14:paraId="25706681" w14:textId="644CEE63"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04" w:history="1">
            <w:r w:rsidRPr="008F7C2A">
              <w:rPr>
                <w:rStyle w:val="a4"/>
                <w:noProof/>
              </w:rPr>
              <w:t>2.7.6 Варианты комбинаций</w:t>
            </w:r>
            <w:r>
              <w:rPr>
                <w:noProof/>
                <w:webHidden/>
              </w:rPr>
              <w:tab/>
            </w:r>
            <w:r>
              <w:rPr>
                <w:noProof/>
                <w:webHidden/>
              </w:rPr>
              <w:fldChar w:fldCharType="begin"/>
            </w:r>
            <w:r>
              <w:rPr>
                <w:noProof/>
                <w:webHidden/>
              </w:rPr>
              <w:instrText xml:space="preserve"> PAGEREF _Toc229760404 \h </w:instrText>
            </w:r>
            <w:r>
              <w:rPr>
                <w:noProof/>
                <w:webHidden/>
              </w:rPr>
            </w:r>
            <w:r>
              <w:rPr>
                <w:noProof/>
                <w:webHidden/>
              </w:rPr>
              <w:fldChar w:fldCharType="separate"/>
            </w:r>
            <w:r>
              <w:rPr>
                <w:noProof/>
                <w:webHidden/>
              </w:rPr>
              <w:t>66</w:t>
            </w:r>
            <w:r>
              <w:rPr>
                <w:noProof/>
                <w:webHidden/>
              </w:rPr>
              <w:fldChar w:fldCharType="end"/>
            </w:r>
          </w:hyperlink>
        </w:p>
        <w:p w14:paraId="64193A61" w14:textId="39A98DB0" w:rsidR="00F807FC" w:rsidRDefault="00F807FC">
          <w:pPr>
            <w:pStyle w:val="23"/>
            <w:rPr>
              <w:rFonts w:asciiTheme="minorHAnsi" w:eastAsiaTheme="minorEastAsia" w:hAnsiTheme="minorHAnsi"/>
              <w:noProof/>
              <w:sz w:val="24"/>
              <w:szCs w:val="24"/>
              <w:lang w:eastAsia="ru-RU"/>
            </w:rPr>
          </w:pPr>
          <w:hyperlink w:anchor="_Toc229760405" w:history="1">
            <w:r w:rsidRPr="008F7C2A">
              <w:rPr>
                <w:rStyle w:val="a4"/>
                <w:noProof/>
              </w:rPr>
              <w:t>2.7.7 Базальные признаки для маршрутизатора</w:t>
            </w:r>
            <w:r>
              <w:rPr>
                <w:noProof/>
                <w:webHidden/>
              </w:rPr>
              <w:tab/>
            </w:r>
            <w:r>
              <w:rPr>
                <w:noProof/>
                <w:webHidden/>
              </w:rPr>
              <w:fldChar w:fldCharType="begin"/>
            </w:r>
            <w:r>
              <w:rPr>
                <w:noProof/>
                <w:webHidden/>
              </w:rPr>
              <w:instrText xml:space="preserve"> PAGEREF _Toc229760405 \h </w:instrText>
            </w:r>
            <w:r>
              <w:rPr>
                <w:noProof/>
                <w:webHidden/>
              </w:rPr>
            </w:r>
            <w:r>
              <w:rPr>
                <w:noProof/>
                <w:webHidden/>
              </w:rPr>
              <w:fldChar w:fldCharType="separate"/>
            </w:r>
            <w:r>
              <w:rPr>
                <w:noProof/>
                <w:webHidden/>
              </w:rPr>
              <w:t>66</w:t>
            </w:r>
            <w:r>
              <w:rPr>
                <w:noProof/>
                <w:webHidden/>
              </w:rPr>
              <w:fldChar w:fldCharType="end"/>
            </w:r>
          </w:hyperlink>
        </w:p>
        <w:p w14:paraId="36E17B13" w14:textId="30163572" w:rsidR="00F807FC" w:rsidRDefault="00F807FC">
          <w:pPr>
            <w:pStyle w:val="23"/>
            <w:rPr>
              <w:rFonts w:asciiTheme="minorHAnsi" w:eastAsiaTheme="minorEastAsia" w:hAnsiTheme="minorHAnsi"/>
              <w:noProof/>
              <w:sz w:val="24"/>
              <w:szCs w:val="24"/>
              <w:lang w:eastAsia="ru-RU"/>
            </w:rPr>
          </w:pPr>
          <w:hyperlink w:anchor="_Toc229760406" w:history="1">
            <w:r w:rsidRPr="008F7C2A">
              <w:rPr>
                <w:rStyle w:val="a4"/>
                <w:noProof/>
              </w:rPr>
              <w:t>2.8 Модели машинного обучения</w:t>
            </w:r>
            <w:r>
              <w:rPr>
                <w:noProof/>
                <w:webHidden/>
              </w:rPr>
              <w:tab/>
            </w:r>
            <w:r>
              <w:rPr>
                <w:noProof/>
                <w:webHidden/>
              </w:rPr>
              <w:fldChar w:fldCharType="begin"/>
            </w:r>
            <w:r>
              <w:rPr>
                <w:noProof/>
                <w:webHidden/>
              </w:rPr>
              <w:instrText xml:space="preserve"> PAGEREF _Toc229760406 \h </w:instrText>
            </w:r>
            <w:r>
              <w:rPr>
                <w:noProof/>
                <w:webHidden/>
              </w:rPr>
            </w:r>
            <w:r>
              <w:rPr>
                <w:noProof/>
                <w:webHidden/>
              </w:rPr>
              <w:fldChar w:fldCharType="separate"/>
            </w:r>
            <w:r>
              <w:rPr>
                <w:noProof/>
                <w:webHidden/>
              </w:rPr>
              <w:t>67</w:t>
            </w:r>
            <w:r>
              <w:rPr>
                <w:noProof/>
                <w:webHidden/>
              </w:rPr>
              <w:fldChar w:fldCharType="end"/>
            </w:r>
          </w:hyperlink>
        </w:p>
        <w:p w14:paraId="033B4798" w14:textId="4E715001"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07" w:history="1">
            <w:r w:rsidRPr="008F7C2A">
              <w:rPr>
                <w:rStyle w:val="a4"/>
                <w:noProof/>
              </w:rPr>
              <w:t>2.8.1 Постановка задачи</w:t>
            </w:r>
            <w:r>
              <w:rPr>
                <w:noProof/>
                <w:webHidden/>
              </w:rPr>
              <w:tab/>
            </w:r>
            <w:r>
              <w:rPr>
                <w:noProof/>
                <w:webHidden/>
              </w:rPr>
              <w:fldChar w:fldCharType="begin"/>
            </w:r>
            <w:r>
              <w:rPr>
                <w:noProof/>
                <w:webHidden/>
              </w:rPr>
              <w:instrText xml:space="preserve"> PAGEREF _Toc229760407 \h </w:instrText>
            </w:r>
            <w:r>
              <w:rPr>
                <w:noProof/>
                <w:webHidden/>
              </w:rPr>
            </w:r>
            <w:r>
              <w:rPr>
                <w:noProof/>
                <w:webHidden/>
              </w:rPr>
              <w:fldChar w:fldCharType="separate"/>
            </w:r>
            <w:r>
              <w:rPr>
                <w:noProof/>
                <w:webHidden/>
              </w:rPr>
              <w:t>67</w:t>
            </w:r>
            <w:r>
              <w:rPr>
                <w:noProof/>
                <w:webHidden/>
              </w:rPr>
              <w:fldChar w:fldCharType="end"/>
            </w:r>
          </w:hyperlink>
        </w:p>
        <w:p w14:paraId="143654D5" w14:textId="23E3FAF8"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08" w:history="1">
            <w:r w:rsidRPr="008F7C2A">
              <w:rPr>
                <w:rStyle w:val="a4"/>
                <w:noProof/>
              </w:rPr>
              <w:t>2.8.2 Формальная постановка</w:t>
            </w:r>
            <w:r>
              <w:rPr>
                <w:noProof/>
                <w:webHidden/>
              </w:rPr>
              <w:tab/>
            </w:r>
            <w:r>
              <w:rPr>
                <w:noProof/>
                <w:webHidden/>
              </w:rPr>
              <w:fldChar w:fldCharType="begin"/>
            </w:r>
            <w:r>
              <w:rPr>
                <w:noProof/>
                <w:webHidden/>
              </w:rPr>
              <w:instrText xml:space="preserve"> PAGEREF _Toc229760408 \h </w:instrText>
            </w:r>
            <w:r>
              <w:rPr>
                <w:noProof/>
                <w:webHidden/>
              </w:rPr>
            </w:r>
            <w:r>
              <w:rPr>
                <w:noProof/>
                <w:webHidden/>
              </w:rPr>
              <w:fldChar w:fldCharType="separate"/>
            </w:r>
            <w:r>
              <w:rPr>
                <w:noProof/>
                <w:webHidden/>
              </w:rPr>
              <w:t>68</w:t>
            </w:r>
            <w:r>
              <w:rPr>
                <w:noProof/>
                <w:webHidden/>
              </w:rPr>
              <w:fldChar w:fldCharType="end"/>
            </w:r>
          </w:hyperlink>
        </w:p>
        <w:p w14:paraId="03613538" w14:textId="2C60F9A7"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09" w:history="1">
            <w:r w:rsidRPr="008F7C2A">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_Toc229760409 \h </w:instrText>
            </w:r>
            <w:r>
              <w:rPr>
                <w:noProof/>
                <w:webHidden/>
              </w:rPr>
            </w:r>
            <w:r>
              <w:rPr>
                <w:noProof/>
                <w:webHidden/>
              </w:rPr>
              <w:fldChar w:fldCharType="separate"/>
            </w:r>
            <w:r>
              <w:rPr>
                <w:noProof/>
                <w:webHidden/>
              </w:rPr>
              <w:t>68</w:t>
            </w:r>
            <w:r>
              <w:rPr>
                <w:noProof/>
                <w:webHidden/>
              </w:rPr>
              <w:fldChar w:fldCharType="end"/>
            </w:r>
          </w:hyperlink>
        </w:p>
        <w:p w14:paraId="4343548C" w14:textId="2596C455"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0" w:history="1">
            <w:r w:rsidRPr="008F7C2A">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_Toc229760410 \h </w:instrText>
            </w:r>
            <w:r>
              <w:rPr>
                <w:noProof/>
                <w:webHidden/>
              </w:rPr>
            </w:r>
            <w:r>
              <w:rPr>
                <w:noProof/>
                <w:webHidden/>
              </w:rPr>
              <w:fldChar w:fldCharType="separate"/>
            </w:r>
            <w:r>
              <w:rPr>
                <w:noProof/>
                <w:webHidden/>
              </w:rPr>
              <w:t>69</w:t>
            </w:r>
            <w:r>
              <w:rPr>
                <w:noProof/>
                <w:webHidden/>
              </w:rPr>
              <w:fldChar w:fldCharType="end"/>
            </w:r>
          </w:hyperlink>
        </w:p>
        <w:p w14:paraId="090F6956" w14:textId="6A835C6E"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1" w:history="1">
            <w:r w:rsidRPr="008F7C2A">
              <w:rPr>
                <w:rStyle w:val="a4"/>
                <w:noProof/>
              </w:rPr>
              <w:t>2.8.5 Схема вал</w:t>
            </w:r>
            <w:r w:rsidRPr="008F7C2A">
              <w:rPr>
                <w:rStyle w:val="a4"/>
                <w:noProof/>
              </w:rPr>
              <w:t>и</w:t>
            </w:r>
            <w:r w:rsidRPr="008F7C2A">
              <w:rPr>
                <w:rStyle w:val="a4"/>
                <w:noProof/>
              </w:rPr>
              <w:t>дации</w:t>
            </w:r>
            <w:r>
              <w:rPr>
                <w:noProof/>
                <w:webHidden/>
              </w:rPr>
              <w:tab/>
            </w:r>
            <w:r>
              <w:rPr>
                <w:noProof/>
                <w:webHidden/>
              </w:rPr>
              <w:fldChar w:fldCharType="begin"/>
            </w:r>
            <w:r>
              <w:rPr>
                <w:noProof/>
                <w:webHidden/>
              </w:rPr>
              <w:instrText xml:space="preserve"> PAGEREF _Toc229760411 \h </w:instrText>
            </w:r>
            <w:r>
              <w:rPr>
                <w:noProof/>
                <w:webHidden/>
              </w:rPr>
            </w:r>
            <w:r>
              <w:rPr>
                <w:noProof/>
                <w:webHidden/>
              </w:rPr>
              <w:fldChar w:fldCharType="separate"/>
            </w:r>
            <w:r>
              <w:rPr>
                <w:noProof/>
                <w:webHidden/>
              </w:rPr>
              <w:t>69</w:t>
            </w:r>
            <w:r>
              <w:rPr>
                <w:noProof/>
                <w:webHidden/>
              </w:rPr>
              <w:fldChar w:fldCharType="end"/>
            </w:r>
          </w:hyperlink>
        </w:p>
        <w:p w14:paraId="2F48BFFD" w14:textId="00FE85E9"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2" w:history="1">
            <w:r w:rsidRPr="008F7C2A">
              <w:rPr>
                <w:rStyle w:val="a4"/>
                <w:noProof/>
              </w:rPr>
              <w:t>2.8.6 Линейное семейство моделей</w:t>
            </w:r>
            <w:r>
              <w:rPr>
                <w:noProof/>
                <w:webHidden/>
              </w:rPr>
              <w:tab/>
            </w:r>
            <w:r>
              <w:rPr>
                <w:noProof/>
                <w:webHidden/>
              </w:rPr>
              <w:fldChar w:fldCharType="begin"/>
            </w:r>
            <w:r>
              <w:rPr>
                <w:noProof/>
                <w:webHidden/>
              </w:rPr>
              <w:instrText xml:space="preserve"> PAGEREF _Toc229760412 \h </w:instrText>
            </w:r>
            <w:r>
              <w:rPr>
                <w:noProof/>
                <w:webHidden/>
              </w:rPr>
            </w:r>
            <w:r>
              <w:rPr>
                <w:noProof/>
                <w:webHidden/>
              </w:rPr>
              <w:fldChar w:fldCharType="separate"/>
            </w:r>
            <w:r>
              <w:rPr>
                <w:noProof/>
                <w:webHidden/>
              </w:rPr>
              <w:t>70</w:t>
            </w:r>
            <w:r>
              <w:rPr>
                <w:noProof/>
                <w:webHidden/>
              </w:rPr>
              <w:fldChar w:fldCharType="end"/>
            </w:r>
          </w:hyperlink>
        </w:p>
        <w:p w14:paraId="14FA2C26" w14:textId="47C2C73C"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3" w:history="1">
            <w:r w:rsidRPr="008F7C2A">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_Toc229760413 \h </w:instrText>
            </w:r>
            <w:r>
              <w:rPr>
                <w:noProof/>
                <w:webHidden/>
              </w:rPr>
            </w:r>
            <w:r>
              <w:rPr>
                <w:noProof/>
                <w:webHidden/>
              </w:rPr>
              <w:fldChar w:fldCharType="separate"/>
            </w:r>
            <w:r>
              <w:rPr>
                <w:noProof/>
                <w:webHidden/>
              </w:rPr>
              <w:t>70</w:t>
            </w:r>
            <w:r>
              <w:rPr>
                <w:noProof/>
                <w:webHidden/>
              </w:rPr>
              <w:fldChar w:fldCharType="end"/>
            </w:r>
          </w:hyperlink>
        </w:p>
        <w:p w14:paraId="5C7C5C1C" w14:textId="0C5A8880"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4" w:history="1">
            <w:r w:rsidRPr="008F7C2A">
              <w:rPr>
                <w:rStyle w:val="a4"/>
                <w:noProof/>
              </w:rPr>
              <w:t>2.8.8 Ансамблевая модель</w:t>
            </w:r>
            <w:r>
              <w:rPr>
                <w:noProof/>
                <w:webHidden/>
              </w:rPr>
              <w:tab/>
            </w:r>
            <w:r>
              <w:rPr>
                <w:noProof/>
                <w:webHidden/>
              </w:rPr>
              <w:fldChar w:fldCharType="begin"/>
            </w:r>
            <w:r>
              <w:rPr>
                <w:noProof/>
                <w:webHidden/>
              </w:rPr>
              <w:instrText xml:space="preserve"> PAGEREF _Toc229760414 \h </w:instrText>
            </w:r>
            <w:r>
              <w:rPr>
                <w:noProof/>
                <w:webHidden/>
              </w:rPr>
            </w:r>
            <w:r>
              <w:rPr>
                <w:noProof/>
                <w:webHidden/>
              </w:rPr>
              <w:fldChar w:fldCharType="separate"/>
            </w:r>
            <w:r>
              <w:rPr>
                <w:noProof/>
                <w:webHidden/>
              </w:rPr>
              <w:t>72</w:t>
            </w:r>
            <w:r>
              <w:rPr>
                <w:noProof/>
                <w:webHidden/>
              </w:rPr>
              <w:fldChar w:fldCharType="end"/>
            </w:r>
          </w:hyperlink>
        </w:p>
        <w:p w14:paraId="29E681C1" w14:textId="12A338DC"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5" w:history="1">
            <w:r w:rsidRPr="008F7C2A">
              <w:rPr>
                <w:rStyle w:val="a4"/>
                <w:noProof/>
              </w:rPr>
              <w:t>2.8.9 Система двух специалистов</w:t>
            </w:r>
            <w:r>
              <w:rPr>
                <w:noProof/>
                <w:webHidden/>
              </w:rPr>
              <w:tab/>
            </w:r>
            <w:r>
              <w:rPr>
                <w:noProof/>
                <w:webHidden/>
              </w:rPr>
              <w:fldChar w:fldCharType="begin"/>
            </w:r>
            <w:r>
              <w:rPr>
                <w:noProof/>
                <w:webHidden/>
              </w:rPr>
              <w:instrText xml:space="preserve"> PAGEREF _Toc229760415 \h </w:instrText>
            </w:r>
            <w:r>
              <w:rPr>
                <w:noProof/>
                <w:webHidden/>
              </w:rPr>
            </w:r>
            <w:r>
              <w:rPr>
                <w:noProof/>
                <w:webHidden/>
              </w:rPr>
              <w:fldChar w:fldCharType="separate"/>
            </w:r>
            <w:r>
              <w:rPr>
                <w:noProof/>
                <w:webHidden/>
              </w:rPr>
              <w:t>73</w:t>
            </w:r>
            <w:r>
              <w:rPr>
                <w:noProof/>
                <w:webHidden/>
              </w:rPr>
              <w:fldChar w:fldCharType="end"/>
            </w:r>
          </w:hyperlink>
        </w:p>
        <w:p w14:paraId="0B0C8BF4" w14:textId="55D82771" w:rsidR="00F807FC" w:rsidRDefault="00F807FC">
          <w:pPr>
            <w:pStyle w:val="23"/>
            <w:rPr>
              <w:rFonts w:asciiTheme="minorHAnsi" w:eastAsiaTheme="minorEastAsia" w:hAnsiTheme="minorHAnsi"/>
              <w:noProof/>
              <w:sz w:val="24"/>
              <w:szCs w:val="24"/>
              <w:lang w:eastAsia="ru-RU"/>
            </w:rPr>
          </w:pPr>
          <w:hyperlink w:anchor="_Toc229760416" w:history="1">
            <w:r w:rsidRPr="008F7C2A">
              <w:rPr>
                <w:rStyle w:val="a4"/>
                <w:noProof/>
              </w:rPr>
              <w:t>2.9 Метрики качества</w:t>
            </w:r>
            <w:r>
              <w:rPr>
                <w:noProof/>
                <w:webHidden/>
              </w:rPr>
              <w:tab/>
            </w:r>
            <w:r>
              <w:rPr>
                <w:noProof/>
                <w:webHidden/>
              </w:rPr>
              <w:fldChar w:fldCharType="begin"/>
            </w:r>
            <w:r>
              <w:rPr>
                <w:noProof/>
                <w:webHidden/>
              </w:rPr>
              <w:instrText xml:space="preserve"> PAGEREF _Toc229760416 \h </w:instrText>
            </w:r>
            <w:r>
              <w:rPr>
                <w:noProof/>
                <w:webHidden/>
              </w:rPr>
            </w:r>
            <w:r>
              <w:rPr>
                <w:noProof/>
                <w:webHidden/>
              </w:rPr>
              <w:fldChar w:fldCharType="separate"/>
            </w:r>
            <w:r>
              <w:rPr>
                <w:noProof/>
                <w:webHidden/>
              </w:rPr>
              <w:t>74</w:t>
            </w:r>
            <w:r>
              <w:rPr>
                <w:noProof/>
                <w:webHidden/>
              </w:rPr>
              <w:fldChar w:fldCharType="end"/>
            </w:r>
          </w:hyperlink>
        </w:p>
        <w:p w14:paraId="7B61C403" w14:textId="57B9D764"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7" w:history="1">
            <w:r w:rsidRPr="008F7C2A">
              <w:rPr>
                <w:rStyle w:val="a4"/>
                <w:noProof/>
              </w:rPr>
              <w:t>2.9.1 Три варианта МАЕ</w:t>
            </w:r>
            <w:r>
              <w:rPr>
                <w:noProof/>
                <w:webHidden/>
              </w:rPr>
              <w:tab/>
            </w:r>
            <w:r>
              <w:rPr>
                <w:noProof/>
                <w:webHidden/>
              </w:rPr>
              <w:fldChar w:fldCharType="begin"/>
            </w:r>
            <w:r>
              <w:rPr>
                <w:noProof/>
                <w:webHidden/>
              </w:rPr>
              <w:instrText xml:space="preserve"> PAGEREF _Toc229760417 \h </w:instrText>
            </w:r>
            <w:r>
              <w:rPr>
                <w:noProof/>
                <w:webHidden/>
              </w:rPr>
            </w:r>
            <w:r>
              <w:rPr>
                <w:noProof/>
                <w:webHidden/>
              </w:rPr>
              <w:fldChar w:fldCharType="separate"/>
            </w:r>
            <w:r>
              <w:rPr>
                <w:noProof/>
                <w:webHidden/>
              </w:rPr>
              <w:t>74</w:t>
            </w:r>
            <w:r>
              <w:rPr>
                <w:noProof/>
                <w:webHidden/>
              </w:rPr>
              <w:fldChar w:fldCharType="end"/>
            </w:r>
          </w:hyperlink>
        </w:p>
        <w:p w14:paraId="70A9A604" w14:textId="3FCD9CB7"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8" w:history="1">
            <w:r w:rsidRPr="008F7C2A">
              <w:rPr>
                <w:rStyle w:val="a4"/>
                <w:noProof/>
              </w:rPr>
              <w:t>2.9.2 Коэффициент детерминации R</w:t>
            </w:r>
            <w:r w:rsidRPr="008F7C2A">
              <w:rPr>
                <w:rStyle w:val="a4"/>
                <w:noProof/>
                <w:vertAlign w:val="superscript"/>
                <w:lang w:val="en-US"/>
              </w:rPr>
              <w:t>2</w:t>
            </w:r>
            <w:r>
              <w:rPr>
                <w:noProof/>
                <w:webHidden/>
              </w:rPr>
              <w:tab/>
            </w:r>
            <w:r>
              <w:rPr>
                <w:noProof/>
                <w:webHidden/>
              </w:rPr>
              <w:fldChar w:fldCharType="begin"/>
            </w:r>
            <w:r>
              <w:rPr>
                <w:noProof/>
                <w:webHidden/>
              </w:rPr>
              <w:instrText xml:space="preserve"> PAGEREF _Toc229760418 \h </w:instrText>
            </w:r>
            <w:r>
              <w:rPr>
                <w:noProof/>
                <w:webHidden/>
              </w:rPr>
            </w:r>
            <w:r>
              <w:rPr>
                <w:noProof/>
                <w:webHidden/>
              </w:rPr>
              <w:fldChar w:fldCharType="separate"/>
            </w:r>
            <w:r>
              <w:rPr>
                <w:noProof/>
                <w:webHidden/>
              </w:rPr>
              <w:t>74</w:t>
            </w:r>
            <w:r>
              <w:rPr>
                <w:noProof/>
                <w:webHidden/>
              </w:rPr>
              <w:fldChar w:fldCharType="end"/>
            </w:r>
          </w:hyperlink>
        </w:p>
        <w:p w14:paraId="3752DC44" w14:textId="1BB459FC"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19" w:history="1">
            <w:r w:rsidRPr="008F7C2A">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_Toc229760419 \h </w:instrText>
            </w:r>
            <w:r>
              <w:rPr>
                <w:noProof/>
                <w:webHidden/>
              </w:rPr>
            </w:r>
            <w:r>
              <w:rPr>
                <w:noProof/>
                <w:webHidden/>
              </w:rPr>
              <w:fldChar w:fldCharType="separate"/>
            </w:r>
            <w:r>
              <w:rPr>
                <w:noProof/>
                <w:webHidden/>
              </w:rPr>
              <w:t>75</w:t>
            </w:r>
            <w:r>
              <w:rPr>
                <w:noProof/>
                <w:webHidden/>
              </w:rPr>
              <w:fldChar w:fldCharType="end"/>
            </w:r>
          </w:hyperlink>
        </w:p>
        <w:p w14:paraId="00D8FD71" w14:textId="280AEE0D"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20" w:history="1">
            <w:r w:rsidRPr="008F7C2A">
              <w:rPr>
                <w:rStyle w:val="a4"/>
                <w:noProof/>
              </w:rPr>
              <w:t>2.9.4 Базовые предсказатели</w:t>
            </w:r>
            <w:r>
              <w:rPr>
                <w:noProof/>
                <w:webHidden/>
              </w:rPr>
              <w:tab/>
            </w:r>
            <w:r>
              <w:rPr>
                <w:noProof/>
                <w:webHidden/>
              </w:rPr>
              <w:fldChar w:fldCharType="begin"/>
            </w:r>
            <w:r>
              <w:rPr>
                <w:noProof/>
                <w:webHidden/>
              </w:rPr>
              <w:instrText xml:space="preserve"> PAGEREF _Toc229760420 \h </w:instrText>
            </w:r>
            <w:r>
              <w:rPr>
                <w:noProof/>
                <w:webHidden/>
              </w:rPr>
            </w:r>
            <w:r>
              <w:rPr>
                <w:noProof/>
                <w:webHidden/>
              </w:rPr>
              <w:fldChar w:fldCharType="separate"/>
            </w:r>
            <w:r>
              <w:rPr>
                <w:noProof/>
                <w:webHidden/>
              </w:rPr>
              <w:t>75</w:t>
            </w:r>
            <w:r>
              <w:rPr>
                <w:noProof/>
                <w:webHidden/>
              </w:rPr>
              <w:fldChar w:fldCharType="end"/>
            </w:r>
          </w:hyperlink>
        </w:p>
        <w:p w14:paraId="1F7F7846" w14:textId="2AF216E6" w:rsidR="00F807FC" w:rsidRDefault="00F807FC">
          <w:pPr>
            <w:pStyle w:val="23"/>
            <w:rPr>
              <w:rFonts w:asciiTheme="minorHAnsi" w:eastAsiaTheme="minorEastAsia" w:hAnsiTheme="minorHAnsi"/>
              <w:noProof/>
              <w:sz w:val="24"/>
              <w:szCs w:val="24"/>
              <w:lang w:eastAsia="ru-RU"/>
            </w:rPr>
          </w:pPr>
          <w:hyperlink w:anchor="_Toc229760421" w:history="1">
            <w:r w:rsidRPr="008F7C2A">
              <w:rPr>
                <w:rStyle w:val="a4"/>
                <w:noProof/>
              </w:rPr>
              <w:t>2.10 Постобработка</w:t>
            </w:r>
            <w:r>
              <w:rPr>
                <w:noProof/>
                <w:webHidden/>
              </w:rPr>
              <w:tab/>
            </w:r>
            <w:r>
              <w:rPr>
                <w:noProof/>
                <w:webHidden/>
              </w:rPr>
              <w:fldChar w:fldCharType="begin"/>
            </w:r>
            <w:r>
              <w:rPr>
                <w:noProof/>
                <w:webHidden/>
              </w:rPr>
              <w:instrText xml:space="preserve"> PAGEREF _Toc229760421 \h </w:instrText>
            </w:r>
            <w:r>
              <w:rPr>
                <w:noProof/>
                <w:webHidden/>
              </w:rPr>
            </w:r>
            <w:r>
              <w:rPr>
                <w:noProof/>
                <w:webHidden/>
              </w:rPr>
              <w:fldChar w:fldCharType="separate"/>
            </w:r>
            <w:r>
              <w:rPr>
                <w:noProof/>
                <w:webHidden/>
              </w:rPr>
              <w:t>75</w:t>
            </w:r>
            <w:r>
              <w:rPr>
                <w:noProof/>
                <w:webHidden/>
              </w:rPr>
              <w:fldChar w:fldCharType="end"/>
            </w:r>
          </w:hyperlink>
        </w:p>
        <w:p w14:paraId="7835CCF3" w14:textId="32BAFBBE" w:rsidR="00F807FC" w:rsidRDefault="00F807FC">
          <w:pPr>
            <w:pStyle w:val="23"/>
            <w:rPr>
              <w:rFonts w:asciiTheme="minorHAnsi" w:eastAsiaTheme="minorEastAsia" w:hAnsiTheme="minorHAnsi"/>
              <w:noProof/>
              <w:sz w:val="24"/>
              <w:szCs w:val="24"/>
              <w:lang w:eastAsia="ru-RU"/>
            </w:rPr>
          </w:pPr>
          <w:hyperlink w:anchor="_Toc229760422" w:history="1">
            <w:r w:rsidRPr="008F7C2A">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_Toc229760422 \h </w:instrText>
            </w:r>
            <w:r>
              <w:rPr>
                <w:noProof/>
                <w:webHidden/>
              </w:rPr>
            </w:r>
            <w:r>
              <w:rPr>
                <w:noProof/>
                <w:webHidden/>
              </w:rPr>
              <w:fldChar w:fldCharType="separate"/>
            </w:r>
            <w:r>
              <w:rPr>
                <w:noProof/>
                <w:webHidden/>
              </w:rPr>
              <w:t>76</w:t>
            </w:r>
            <w:r>
              <w:rPr>
                <w:noProof/>
                <w:webHidden/>
              </w:rPr>
              <w:fldChar w:fldCharType="end"/>
            </w:r>
          </w:hyperlink>
        </w:p>
        <w:p w14:paraId="43048279" w14:textId="43B49063"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23" w:history="1">
            <w:r w:rsidRPr="008F7C2A">
              <w:rPr>
                <w:rStyle w:val="a4"/>
                <w:noProof/>
              </w:rPr>
              <w:t>2.11.1 Парные сравнения моделей: критерий Уилкоксона с поправкой Холма</w:t>
            </w:r>
            <w:r>
              <w:rPr>
                <w:noProof/>
                <w:webHidden/>
              </w:rPr>
              <w:tab/>
            </w:r>
            <w:r>
              <w:rPr>
                <w:noProof/>
                <w:webHidden/>
              </w:rPr>
              <w:fldChar w:fldCharType="begin"/>
            </w:r>
            <w:r>
              <w:rPr>
                <w:noProof/>
                <w:webHidden/>
              </w:rPr>
              <w:instrText xml:space="preserve"> PAGEREF _Toc229760423 \h </w:instrText>
            </w:r>
            <w:r>
              <w:rPr>
                <w:noProof/>
                <w:webHidden/>
              </w:rPr>
            </w:r>
            <w:r>
              <w:rPr>
                <w:noProof/>
                <w:webHidden/>
              </w:rPr>
              <w:fldChar w:fldCharType="separate"/>
            </w:r>
            <w:r>
              <w:rPr>
                <w:noProof/>
                <w:webHidden/>
              </w:rPr>
              <w:t>76</w:t>
            </w:r>
            <w:r>
              <w:rPr>
                <w:noProof/>
                <w:webHidden/>
              </w:rPr>
              <w:fldChar w:fldCharType="end"/>
            </w:r>
          </w:hyperlink>
        </w:p>
        <w:p w14:paraId="1F0E2550" w14:textId="71B308B8"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24" w:history="1">
            <w:r w:rsidRPr="008F7C2A">
              <w:rPr>
                <w:rStyle w:val="a4"/>
                <w:noProof/>
              </w:rPr>
              <w:t>2.11.2 Сравнение независимых групп: критерий Манна–Уитни</w:t>
            </w:r>
            <w:r>
              <w:rPr>
                <w:noProof/>
                <w:webHidden/>
              </w:rPr>
              <w:tab/>
            </w:r>
            <w:r>
              <w:rPr>
                <w:noProof/>
                <w:webHidden/>
              </w:rPr>
              <w:fldChar w:fldCharType="begin"/>
            </w:r>
            <w:r>
              <w:rPr>
                <w:noProof/>
                <w:webHidden/>
              </w:rPr>
              <w:instrText xml:space="preserve"> PAGEREF _Toc229760424 \h </w:instrText>
            </w:r>
            <w:r>
              <w:rPr>
                <w:noProof/>
                <w:webHidden/>
              </w:rPr>
            </w:r>
            <w:r>
              <w:rPr>
                <w:noProof/>
                <w:webHidden/>
              </w:rPr>
              <w:fldChar w:fldCharType="separate"/>
            </w:r>
            <w:r>
              <w:rPr>
                <w:noProof/>
                <w:webHidden/>
              </w:rPr>
              <w:t>77</w:t>
            </w:r>
            <w:r>
              <w:rPr>
                <w:noProof/>
                <w:webHidden/>
              </w:rPr>
              <w:fldChar w:fldCharType="end"/>
            </w:r>
          </w:hyperlink>
        </w:p>
        <w:p w14:paraId="7CBA413B" w14:textId="6B0DBF7F"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25" w:history="1">
            <w:r w:rsidRPr="008F7C2A">
              <w:rPr>
                <w:rStyle w:val="a4"/>
                <w:noProof/>
              </w:rPr>
              <w:t>2.11.3 Исключение абсолютных значение: критерий эквивалентности</w:t>
            </w:r>
            <w:r>
              <w:rPr>
                <w:noProof/>
                <w:webHidden/>
              </w:rPr>
              <w:tab/>
            </w:r>
            <w:r>
              <w:rPr>
                <w:noProof/>
                <w:webHidden/>
              </w:rPr>
              <w:fldChar w:fldCharType="begin"/>
            </w:r>
            <w:r>
              <w:rPr>
                <w:noProof/>
                <w:webHidden/>
              </w:rPr>
              <w:instrText xml:space="preserve"> PAGEREF _Toc229760425 \h </w:instrText>
            </w:r>
            <w:r>
              <w:rPr>
                <w:noProof/>
                <w:webHidden/>
              </w:rPr>
            </w:r>
            <w:r>
              <w:rPr>
                <w:noProof/>
                <w:webHidden/>
              </w:rPr>
              <w:fldChar w:fldCharType="separate"/>
            </w:r>
            <w:r>
              <w:rPr>
                <w:noProof/>
                <w:webHidden/>
              </w:rPr>
              <w:t>77</w:t>
            </w:r>
            <w:r>
              <w:rPr>
                <w:noProof/>
                <w:webHidden/>
              </w:rPr>
              <w:fldChar w:fldCharType="end"/>
            </w:r>
          </w:hyperlink>
        </w:p>
        <w:p w14:paraId="1065661A" w14:textId="45001B7D"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26" w:history="1">
            <w:r w:rsidRPr="008F7C2A">
              <w:rPr>
                <w:rStyle w:val="a4"/>
                <w:noProof/>
              </w:rPr>
              <w:t>2.11.4 Конформное предсказание (c</w:t>
            </w:r>
            <w:r w:rsidRPr="008F7C2A">
              <w:rPr>
                <w:rStyle w:val="a4"/>
                <w:noProof/>
                <w:lang w:val="en-US"/>
              </w:rPr>
              <w:t>onformal</w:t>
            </w:r>
            <w:r w:rsidRPr="008F7C2A">
              <w:rPr>
                <w:rStyle w:val="a4"/>
                <w:noProof/>
              </w:rPr>
              <w:t xml:space="preserve"> </w:t>
            </w:r>
            <w:r w:rsidRPr="008F7C2A">
              <w:rPr>
                <w:rStyle w:val="a4"/>
                <w:noProof/>
                <w:lang w:val="en-US"/>
              </w:rPr>
              <w:t>prediction</w:t>
            </w:r>
            <w:r w:rsidRPr="008F7C2A">
              <w:rPr>
                <w:rStyle w:val="a4"/>
                <w:noProof/>
              </w:rPr>
              <w:t>)</w:t>
            </w:r>
            <w:r>
              <w:rPr>
                <w:noProof/>
                <w:webHidden/>
              </w:rPr>
              <w:tab/>
            </w:r>
            <w:r>
              <w:rPr>
                <w:noProof/>
                <w:webHidden/>
              </w:rPr>
              <w:fldChar w:fldCharType="begin"/>
            </w:r>
            <w:r>
              <w:rPr>
                <w:noProof/>
                <w:webHidden/>
              </w:rPr>
              <w:instrText xml:space="preserve"> PAGEREF _Toc229760426 \h </w:instrText>
            </w:r>
            <w:r>
              <w:rPr>
                <w:noProof/>
                <w:webHidden/>
              </w:rPr>
            </w:r>
            <w:r>
              <w:rPr>
                <w:noProof/>
                <w:webHidden/>
              </w:rPr>
              <w:fldChar w:fldCharType="separate"/>
            </w:r>
            <w:r>
              <w:rPr>
                <w:noProof/>
                <w:webHidden/>
              </w:rPr>
              <w:t>77</w:t>
            </w:r>
            <w:r>
              <w:rPr>
                <w:noProof/>
                <w:webHidden/>
              </w:rPr>
              <w:fldChar w:fldCharType="end"/>
            </w:r>
          </w:hyperlink>
        </w:p>
        <w:p w14:paraId="1D0ABC0E" w14:textId="445A744B"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27" w:history="1">
            <w:r w:rsidRPr="008F7C2A">
              <w:rPr>
                <w:rStyle w:val="a4"/>
                <w:noProof/>
              </w:rPr>
              <w:t>2.11.5 Интерпретация модели: анализ важности признаков (SHAP)</w:t>
            </w:r>
            <w:r>
              <w:rPr>
                <w:noProof/>
                <w:webHidden/>
              </w:rPr>
              <w:tab/>
            </w:r>
            <w:r>
              <w:rPr>
                <w:noProof/>
                <w:webHidden/>
              </w:rPr>
              <w:fldChar w:fldCharType="begin"/>
            </w:r>
            <w:r>
              <w:rPr>
                <w:noProof/>
                <w:webHidden/>
              </w:rPr>
              <w:instrText xml:space="preserve"> PAGEREF _Toc229760427 \h </w:instrText>
            </w:r>
            <w:r>
              <w:rPr>
                <w:noProof/>
                <w:webHidden/>
              </w:rPr>
            </w:r>
            <w:r>
              <w:rPr>
                <w:noProof/>
                <w:webHidden/>
              </w:rPr>
              <w:fldChar w:fldCharType="separate"/>
            </w:r>
            <w:r>
              <w:rPr>
                <w:noProof/>
                <w:webHidden/>
              </w:rPr>
              <w:t>78</w:t>
            </w:r>
            <w:r>
              <w:rPr>
                <w:noProof/>
                <w:webHidden/>
              </w:rPr>
              <w:fldChar w:fldCharType="end"/>
            </w:r>
          </w:hyperlink>
        </w:p>
        <w:p w14:paraId="3FDD18F0" w14:textId="5BE234CD" w:rsidR="00F807FC" w:rsidRDefault="00F807FC">
          <w:pPr>
            <w:pStyle w:val="11"/>
            <w:tabs>
              <w:tab w:val="right" w:leader="dot" w:pos="9345"/>
            </w:tabs>
            <w:rPr>
              <w:rFonts w:asciiTheme="minorHAnsi" w:eastAsiaTheme="minorEastAsia" w:hAnsiTheme="minorHAnsi"/>
              <w:noProof/>
              <w:sz w:val="24"/>
              <w:szCs w:val="24"/>
              <w:lang w:eastAsia="ru-RU"/>
            </w:rPr>
          </w:pPr>
          <w:hyperlink w:anchor="_Toc229760428" w:history="1">
            <w:r w:rsidRPr="008F7C2A">
              <w:rPr>
                <w:rStyle w:val="a4"/>
                <w:noProof/>
              </w:rPr>
              <w:t>3 Результаты и обсуждения</w:t>
            </w:r>
            <w:r>
              <w:rPr>
                <w:noProof/>
                <w:webHidden/>
              </w:rPr>
              <w:tab/>
            </w:r>
            <w:r>
              <w:rPr>
                <w:noProof/>
                <w:webHidden/>
              </w:rPr>
              <w:fldChar w:fldCharType="begin"/>
            </w:r>
            <w:r>
              <w:rPr>
                <w:noProof/>
                <w:webHidden/>
              </w:rPr>
              <w:instrText xml:space="preserve"> PAGEREF _Toc229760428 \h </w:instrText>
            </w:r>
            <w:r>
              <w:rPr>
                <w:noProof/>
                <w:webHidden/>
              </w:rPr>
            </w:r>
            <w:r>
              <w:rPr>
                <w:noProof/>
                <w:webHidden/>
              </w:rPr>
              <w:fldChar w:fldCharType="separate"/>
            </w:r>
            <w:r>
              <w:rPr>
                <w:noProof/>
                <w:webHidden/>
              </w:rPr>
              <w:t>79</w:t>
            </w:r>
            <w:r>
              <w:rPr>
                <w:noProof/>
                <w:webHidden/>
              </w:rPr>
              <w:fldChar w:fldCharType="end"/>
            </w:r>
          </w:hyperlink>
        </w:p>
        <w:p w14:paraId="20127D57" w14:textId="53A31302" w:rsidR="00F807FC" w:rsidRDefault="00F807FC">
          <w:pPr>
            <w:pStyle w:val="23"/>
            <w:rPr>
              <w:rFonts w:asciiTheme="minorHAnsi" w:eastAsiaTheme="minorEastAsia" w:hAnsiTheme="minorHAnsi"/>
              <w:noProof/>
              <w:sz w:val="24"/>
              <w:szCs w:val="24"/>
              <w:lang w:eastAsia="ru-RU"/>
            </w:rPr>
          </w:pPr>
          <w:hyperlink w:anchor="_Toc229760429" w:history="1">
            <w:r w:rsidRPr="008F7C2A">
              <w:rPr>
                <w:rStyle w:val="a4"/>
                <w:noProof/>
              </w:rPr>
              <w:t>Заключение</w:t>
            </w:r>
            <w:r>
              <w:rPr>
                <w:noProof/>
                <w:webHidden/>
              </w:rPr>
              <w:tab/>
            </w:r>
            <w:r>
              <w:rPr>
                <w:noProof/>
                <w:webHidden/>
              </w:rPr>
              <w:fldChar w:fldCharType="begin"/>
            </w:r>
            <w:r>
              <w:rPr>
                <w:noProof/>
                <w:webHidden/>
              </w:rPr>
              <w:instrText xml:space="preserve"> PAGEREF _Toc229760429 \h </w:instrText>
            </w:r>
            <w:r>
              <w:rPr>
                <w:noProof/>
                <w:webHidden/>
              </w:rPr>
            </w:r>
            <w:r>
              <w:rPr>
                <w:noProof/>
                <w:webHidden/>
              </w:rPr>
              <w:fldChar w:fldCharType="separate"/>
            </w:r>
            <w:r>
              <w:rPr>
                <w:noProof/>
                <w:webHidden/>
              </w:rPr>
              <w:t>80</w:t>
            </w:r>
            <w:r>
              <w:rPr>
                <w:noProof/>
                <w:webHidden/>
              </w:rPr>
              <w:fldChar w:fldCharType="end"/>
            </w:r>
          </w:hyperlink>
        </w:p>
        <w:p w14:paraId="005F3765" w14:textId="63850E93" w:rsidR="00F807FC" w:rsidRDefault="00F807FC">
          <w:pPr>
            <w:pStyle w:val="23"/>
            <w:rPr>
              <w:rFonts w:asciiTheme="minorHAnsi" w:eastAsiaTheme="minorEastAsia" w:hAnsiTheme="minorHAnsi"/>
              <w:noProof/>
              <w:sz w:val="24"/>
              <w:szCs w:val="24"/>
              <w:lang w:eastAsia="ru-RU"/>
            </w:rPr>
          </w:pPr>
          <w:hyperlink w:anchor="_Toc229760430" w:history="1">
            <w:r w:rsidRPr="008F7C2A">
              <w:rPr>
                <w:rStyle w:val="a4"/>
                <w:noProof/>
              </w:rPr>
              <w:t>Список использованных источников</w:t>
            </w:r>
            <w:r>
              <w:rPr>
                <w:noProof/>
                <w:webHidden/>
              </w:rPr>
              <w:tab/>
            </w:r>
            <w:r>
              <w:rPr>
                <w:noProof/>
                <w:webHidden/>
              </w:rPr>
              <w:fldChar w:fldCharType="begin"/>
            </w:r>
            <w:r>
              <w:rPr>
                <w:noProof/>
                <w:webHidden/>
              </w:rPr>
              <w:instrText xml:space="preserve"> PAGEREF _Toc229760430 \h </w:instrText>
            </w:r>
            <w:r>
              <w:rPr>
                <w:noProof/>
                <w:webHidden/>
              </w:rPr>
            </w:r>
            <w:r>
              <w:rPr>
                <w:noProof/>
                <w:webHidden/>
              </w:rPr>
              <w:fldChar w:fldCharType="separate"/>
            </w:r>
            <w:r>
              <w:rPr>
                <w:noProof/>
                <w:webHidden/>
              </w:rPr>
              <w:t>81</w:t>
            </w:r>
            <w:r>
              <w:rPr>
                <w:noProof/>
                <w:webHidden/>
              </w:rPr>
              <w:fldChar w:fldCharType="end"/>
            </w:r>
          </w:hyperlink>
        </w:p>
        <w:p w14:paraId="5FDCC76D" w14:textId="56DBF09C" w:rsidR="00F807FC" w:rsidRDefault="00F807FC">
          <w:pPr>
            <w:pStyle w:val="23"/>
            <w:rPr>
              <w:rFonts w:asciiTheme="minorHAnsi" w:eastAsiaTheme="minorEastAsia" w:hAnsiTheme="minorHAnsi"/>
              <w:noProof/>
              <w:sz w:val="24"/>
              <w:szCs w:val="24"/>
              <w:lang w:eastAsia="ru-RU"/>
            </w:rPr>
          </w:pPr>
          <w:hyperlink w:anchor="_Toc229760431" w:history="1">
            <w:r w:rsidRPr="008F7C2A">
              <w:rPr>
                <w:rStyle w:val="a4"/>
                <w:noProof/>
              </w:rPr>
              <w:t>Приложение 1</w:t>
            </w:r>
            <w:r>
              <w:rPr>
                <w:noProof/>
                <w:webHidden/>
              </w:rPr>
              <w:tab/>
            </w:r>
            <w:r>
              <w:rPr>
                <w:noProof/>
                <w:webHidden/>
              </w:rPr>
              <w:fldChar w:fldCharType="begin"/>
            </w:r>
            <w:r>
              <w:rPr>
                <w:noProof/>
                <w:webHidden/>
              </w:rPr>
              <w:instrText xml:space="preserve"> PAGEREF _Toc229760431 \h </w:instrText>
            </w:r>
            <w:r>
              <w:rPr>
                <w:noProof/>
                <w:webHidden/>
              </w:rPr>
            </w:r>
            <w:r>
              <w:rPr>
                <w:noProof/>
                <w:webHidden/>
              </w:rPr>
              <w:fldChar w:fldCharType="separate"/>
            </w:r>
            <w:r>
              <w:rPr>
                <w:noProof/>
                <w:webHidden/>
              </w:rPr>
              <w:t>86</w:t>
            </w:r>
            <w:r>
              <w:rPr>
                <w:noProof/>
                <w:webHidden/>
              </w:rPr>
              <w:fldChar w:fldCharType="end"/>
            </w:r>
          </w:hyperlink>
        </w:p>
        <w:p w14:paraId="33DB811C" w14:textId="4F17ACE2"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32" w:history="1">
            <w:r w:rsidRPr="008F7C2A">
              <w:rPr>
                <w:rStyle w:val="a4"/>
                <w:noProof/>
              </w:rPr>
              <w:t>ЭМГ: временнáя область (16 признаков × 4 потока = 64)</w:t>
            </w:r>
            <w:r>
              <w:rPr>
                <w:noProof/>
                <w:webHidden/>
              </w:rPr>
              <w:tab/>
            </w:r>
            <w:r>
              <w:rPr>
                <w:noProof/>
                <w:webHidden/>
              </w:rPr>
              <w:fldChar w:fldCharType="begin"/>
            </w:r>
            <w:r>
              <w:rPr>
                <w:noProof/>
                <w:webHidden/>
              </w:rPr>
              <w:instrText xml:space="preserve"> PAGEREF _Toc229760432 \h </w:instrText>
            </w:r>
            <w:r>
              <w:rPr>
                <w:noProof/>
                <w:webHidden/>
              </w:rPr>
            </w:r>
            <w:r>
              <w:rPr>
                <w:noProof/>
                <w:webHidden/>
              </w:rPr>
              <w:fldChar w:fldCharType="separate"/>
            </w:r>
            <w:r>
              <w:rPr>
                <w:noProof/>
                <w:webHidden/>
              </w:rPr>
              <w:t>86</w:t>
            </w:r>
            <w:r>
              <w:rPr>
                <w:noProof/>
                <w:webHidden/>
              </w:rPr>
              <w:fldChar w:fldCharType="end"/>
            </w:r>
          </w:hyperlink>
        </w:p>
        <w:p w14:paraId="06F4CF3D" w14:textId="7C11201A"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33" w:history="1">
            <w:r w:rsidRPr="008F7C2A">
              <w:rPr>
                <w:rStyle w:val="a4"/>
                <w:noProof/>
              </w:rPr>
              <w:t>ЭМГ: вариабельность амплитуды цикл-к-циклу (4 признака)</w:t>
            </w:r>
            <w:r>
              <w:rPr>
                <w:noProof/>
                <w:webHidden/>
              </w:rPr>
              <w:tab/>
            </w:r>
            <w:r>
              <w:rPr>
                <w:noProof/>
                <w:webHidden/>
              </w:rPr>
              <w:fldChar w:fldCharType="begin"/>
            </w:r>
            <w:r>
              <w:rPr>
                <w:noProof/>
                <w:webHidden/>
              </w:rPr>
              <w:instrText xml:space="preserve"> PAGEREF _Toc229760433 \h </w:instrText>
            </w:r>
            <w:r>
              <w:rPr>
                <w:noProof/>
                <w:webHidden/>
              </w:rPr>
            </w:r>
            <w:r>
              <w:rPr>
                <w:noProof/>
                <w:webHidden/>
              </w:rPr>
              <w:fldChar w:fldCharType="separate"/>
            </w:r>
            <w:r>
              <w:rPr>
                <w:noProof/>
                <w:webHidden/>
              </w:rPr>
              <w:t>88</w:t>
            </w:r>
            <w:r>
              <w:rPr>
                <w:noProof/>
                <w:webHidden/>
              </w:rPr>
              <w:fldChar w:fldCharType="end"/>
            </w:r>
          </w:hyperlink>
        </w:p>
        <w:p w14:paraId="78BF163F" w14:textId="26255440"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34" w:history="1">
            <w:r w:rsidRPr="008F7C2A">
              <w:rPr>
                <w:rStyle w:val="a4"/>
                <w:noProof/>
              </w:rPr>
              <w:t>Кинематика педалирования (11 признаков)</w:t>
            </w:r>
            <w:r>
              <w:rPr>
                <w:noProof/>
                <w:webHidden/>
              </w:rPr>
              <w:tab/>
            </w:r>
            <w:r>
              <w:rPr>
                <w:noProof/>
                <w:webHidden/>
              </w:rPr>
              <w:fldChar w:fldCharType="begin"/>
            </w:r>
            <w:r>
              <w:rPr>
                <w:noProof/>
                <w:webHidden/>
              </w:rPr>
              <w:instrText xml:space="preserve"> PAGEREF _Toc229760434 \h </w:instrText>
            </w:r>
            <w:r>
              <w:rPr>
                <w:noProof/>
                <w:webHidden/>
              </w:rPr>
            </w:r>
            <w:r>
              <w:rPr>
                <w:noProof/>
                <w:webHidden/>
              </w:rPr>
              <w:fldChar w:fldCharType="separate"/>
            </w:r>
            <w:r>
              <w:rPr>
                <w:noProof/>
                <w:webHidden/>
              </w:rPr>
              <w:t>88</w:t>
            </w:r>
            <w:r>
              <w:rPr>
                <w:noProof/>
                <w:webHidden/>
              </w:rPr>
              <w:fldChar w:fldCharType="end"/>
            </w:r>
          </w:hyperlink>
        </w:p>
        <w:p w14:paraId="55C56CD7" w14:textId="399AE1AD"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35" w:history="1">
            <w:r w:rsidRPr="008F7C2A">
              <w:rPr>
                <w:rStyle w:val="a4"/>
                <w:noProof/>
              </w:rPr>
              <w:t>NIRS — оконные признаки (15 признаков, Train.Red)</w:t>
            </w:r>
            <w:r>
              <w:rPr>
                <w:noProof/>
                <w:webHidden/>
              </w:rPr>
              <w:tab/>
            </w:r>
            <w:r>
              <w:rPr>
                <w:noProof/>
                <w:webHidden/>
              </w:rPr>
              <w:fldChar w:fldCharType="begin"/>
            </w:r>
            <w:r>
              <w:rPr>
                <w:noProof/>
                <w:webHidden/>
              </w:rPr>
              <w:instrText xml:space="preserve"> PAGEREF _Toc229760435 \h </w:instrText>
            </w:r>
            <w:r>
              <w:rPr>
                <w:noProof/>
                <w:webHidden/>
              </w:rPr>
            </w:r>
            <w:r>
              <w:rPr>
                <w:noProof/>
                <w:webHidden/>
              </w:rPr>
              <w:fldChar w:fldCharType="separate"/>
            </w:r>
            <w:r>
              <w:rPr>
                <w:noProof/>
                <w:webHidden/>
              </w:rPr>
              <w:t>88</w:t>
            </w:r>
            <w:r>
              <w:rPr>
                <w:noProof/>
                <w:webHidden/>
              </w:rPr>
              <w:fldChar w:fldCharType="end"/>
            </w:r>
          </w:hyperlink>
        </w:p>
        <w:p w14:paraId="11ED5AFC" w14:textId="229AF5E6"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36" w:history="1">
            <w:r w:rsidRPr="008F7C2A">
              <w:rPr>
                <w:rStyle w:val="a4"/>
                <w:noProof/>
              </w:rPr>
              <w:t>NIRS — кумулятивные признаки (3 признака)</w:t>
            </w:r>
            <w:r>
              <w:rPr>
                <w:noProof/>
                <w:webHidden/>
              </w:rPr>
              <w:tab/>
            </w:r>
            <w:r>
              <w:rPr>
                <w:noProof/>
                <w:webHidden/>
              </w:rPr>
              <w:fldChar w:fldCharType="begin"/>
            </w:r>
            <w:r>
              <w:rPr>
                <w:noProof/>
                <w:webHidden/>
              </w:rPr>
              <w:instrText xml:space="preserve"> PAGEREF _Toc229760436 \h </w:instrText>
            </w:r>
            <w:r>
              <w:rPr>
                <w:noProof/>
                <w:webHidden/>
              </w:rPr>
            </w:r>
            <w:r>
              <w:rPr>
                <w:noProof/>
                <w:webHidden/>
              </w:rPr>
              <w:fldChar w:fldCharType="separate"/>
            </w:r>
            <w:r>
              <w:rPr>
                <w:noProof/>
                <w:webHidden/>
              </w:rPr>
              <w:t>89</w:t>
            </w:r>
            <w:r>
              <w:rPr>
                <w:noProof/>
                <w:webHidden/>
              </w:rPr>
              <w:fldChar w:fldCharType="end"/>
            </w:r>
          </w:hyperlink>
        </w:p>
        <w:p w14:paraId="59C83815" w14:textId="0C023D26"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37" w:history="1">
            <w:r w:rsidRPr="008F7C2A">
              <w:rPr>
                <w:rStyle w:val="a4"/>
                <w:noProof/>
              </w:rPr>
              <w:t>H</w:t>
            </w:r>
            <w:r w:rsidRPr="008F7C2A">
              <w:rPr>
                <w:rStyle w:val="a4"/>
                <w:noProof/>
                <w:lang w:val="en-US"/>
              </w:rPr>
              <w:t>RV</w:t>
            </w:r>
            <w:r w:rsidRPr="008F7C2A">
              <w:rPr>
                <w:rStyle w:val="a4"/>
                <w:noProof/>
              </w:rPr>
              <w:t xml:space="preserve"> —вриабельность сердечного ритма (7 признаков)</w:t>
            </w:r>
            <w:r>
              <w:rPr>
                <w:noProof/>
                <w:webHidden/>
              </w:rPr>
              <w:tab/>
            </w:r>
            <w:r>
              <w:rPr>
                <w:noProof/>
                <w:webHidden/>
              </w:rPr>
              <w:fldChar w:fldCharType="begin"/>
            </w:r>
            <w:r>
              <w:rPr>
                <w:noProof/>
                <w:webHidden/>
              </w:rPr>
              <w:instrText xml:space="preserve"> PAGEREF _Toc229760437 \h </w:instrText>
            </w:r>
            <w:r>
              <w:rPr>
                <w:noProof/>
                <w:webHidden/>
              </w:rPr>
            </w:r>
            <w:r>
              <w:rPr>
                <w:noProof/>
                <w:webHidden/>
              </w:rPr>
              <w:fldChar w:fldCharType="separate"/>
            </w:r>
            <w:r>
              <w:rPr>
                <w:noProof/>
                <w:webHidden/>
              </w:rPr>
              <w:t>89</w:t>
            </w:r>
            <w:r>
              <w:rPr>
                <w:noProof/>
                <w:webHidden/>
              </w:rPr>
              <w:fldChar w:fldCharType="end"/>
            </w:r>
          </w:hyperlink>
        </w:p>
        <w:p w14:paraId="711C62DB" w14:textId="35C3E620"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38" w:history="1">
            <w:r w:rsidRPr="008F7C2A">
              <w:rPr>
                <w:rStyle w:val="a4"/>
                <w:noProof/>
              </w:rPr>
              <w:t>Взаимодействия (3 признака, только EMG+NIRS+HRV)</w:t>
            </w:r>
            <w:r>
              <w:rPr>
                <w:noProof/>
                <w:webHidden/>
              </w:rPr>
              <w:tab/>
            </w:r>
            <w:r>
              <w:rPr>
                <w:noProof/>
                <w:webHidden/>
              </w:rPr>
              <w:fldChar w:fldCharType="begin"/>
            </w:r>
            <w:r>
              <w:rPr>
                <w:noProof/>
                <w:webHidden/>
              </w:rPr>
              <w:instrText xml:space="preserve"> PAGEREF _Toc229760438 \h </w:instrText>
            </w:r>
            <w:r>
              <w:rPr>
                <w:noProof/>
                <w:webHidden/>
              </w:rPr>
            </w:r>
            <w:r>
              <w:rPr>
                <w:noProof/>
                <w:webHidden/>
              </w:rPr>
              <w:fldChar w:fldCharType="separate"/>
            </w:r>
            <w:r>
              <w:rPr>
                <w:noProof/>
                <w:webHidden/>
              </w:rPr>
              <w:t>89</w:t>
            </w:r>
            <w:r>
              <w:rPr>
                <w:noProof/>
                <w:webHidden/>
              </w:rPr>
              <w:fldChar w:fldCharType="end"/>
            </w:r>
          </w:hyperlink>
        </w:p>
        <w:p w14:paraId="6909549B" w14:textId="262C2B2A"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39" w:history="1">
            <w:r w:rsidRPr="008F7C2A">
              <w:rPr>
                <w:rStyle w:val="a4"/>
                <w:noProof/>
              </w:rPr>
              <w:t>Абсолютные признаки, исключаемые в варианте noabs (6 признаков)</w:t>
            </w:r>
            <w:r>
              <w:rPr>
                <w:noProof/>
                <w:webHidden/>
              </w:rPr>
              <w:tab/>
            </w:r>
            <w:r>
              <w:rPr>
                <w:noProof/>
                <w:webHidden/>
              </w:rPr>
              <w:fldChar w:fldCharType="begin"/>
            </w:r>
            <w:r>
              <w:rPr>
                <w:noProof/>
                <w:webHidden/>
              </w:rPr>
              <w:instrText xml:space="preserve"> PAGEREF _Toc229760439 \h </w:instrText>
            </w:r>
            <w:r>
              <w:rPr>
                <w:noProof/>
                <w:webHidden/>
              </w:rPr>
            </w:r>
            <w:r>
              <w:rPr>
                <w:noProof/>
                <w:webHidden/>
              </w:rPr>
              <w:fldChar w:fldCharType="separate"/>
            </w:r>
            <w:r>
              <w:rPr>
                <w:noProof/>
                <w:webHidden/>
              </w:rPr>
              <w:t>90</w:t>
            </w:r>
            <w:r>
              <w:rPr>
                <w:noProof/>
                <w:webHidden/>
              </w:rPr>
              <w:fldChar w:fldCharType="end"/>
            </w:r>
          </w:hyperlink>
        </w:p>
        <w:p w14:paraId="25FFB1A0" w14:textId="020B0BB6" w:rsidR="00F807FC" w:rsidRDefault="00F807FC">
          <w:pPr>
            <w:pStyle w:val="33"/>
            <w:tabs>
              <w:tab w:val="right" w:leader="dot" w:pos="9345"/>
            </w:tabs>
            <w:rPr>
              <w:rFonts w:asciiTheme="minorHAnsi" w:eastAsiaTheme="minorEastAsia" w:hAnsiTheme="minorHAnsi"/>
              <w:noProof/>
              <w:sz w:val="24"/>
              <w:szCs w:val="24"/>
              <w:lang w:eastAsia="ru-RU"/>
            </w:rPr>
          </w:pPr>
          <w:hyperlink w:anchor="_Toc229760440" w:history="1">
            <w:r w:rsidRPr="008F7C2A">
              <w:rPr>
                <w:rStyle w:val="a4"/>
                <w:noProof/>
              </w:rPr>
              <w:t>Базальные признаки маршрутизатора (система двух специалистов)</w:t>
            </w:r>
            <w:r>
              <w:rPr>
                <w:noProof/>
                <w:webHidden/>
              </w:rPr>
              <w:tab/>
            </w:r>
            <w:r>
              <w:rPr>
                <w:noProof/>
                <w:webHidden/>
              </w:rPr>
              <w:fldChar w:fldCharType="begin"/>
            </w:r>
            <w:r>
              <w:rPr>
                <w:noProof/>
                <w:webHidden/>
              </w:rPr>
              <w:instrText xml:space="preserve"> PAGEREF _Toc229760440 \h </w:instrText>
            </w:r>
            <w:r>
              <w:rPr>
                <w:noProof/>
                <w:webHidden/>
              </w:rPr>
            </w:r>
            <w:r>
              <w:rPr>
                <w:noProof/>
                <w:webHidden/>
              </w:rPr>
              <w:fldChar w:fldCharType="separate"/>
            </w:r>
            <w:r>
              <w:rPr>
                <w:noProof/>
                <w:webHidden/>
              </w:rPr>
              <w:t>90</w:t>
            </w:r>
            <w:r>
              <w:rPr>
                <w:noProof/>
                <w:webHidden/>
              </w:rPr>
              <w:fldChar w:fldCharType="end"/>
            </w:r>
          </w:hyperlink>
        </w:p>
        <w:p w14:paraId="1A97E348" w14:textId="5D4E0F81" w:rsidR="00295B3B" w:rsidRDefault="00295B3B">
          <w:r>
            <w:rPr>
              <w:b/>
              <w:bCs/>
            </w:rPr>
            <w:fldChar w:fldCharType="end"/>
          </w:r>
        </w:p>
      </w:sdtContent>
    </w:sdt>
    <w:p w14:paraId="576EC4CA" w14:textId="582CDBC4" w:rsidR="00DF758A" w:rsidRDefault="00DF758A" w:rsidP="00A334C7">
      <w:pPr>
        <w:pStyle w:val="2"/>
      </w:pPr>
      <w:r>
        <w:br w:type="page"/>
      </w:r>
      <w:bookmarkStart w:id="0" w:name="_Toc229760365"/>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7B36776A"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w:t>
      </w:r>
      <w:r w:rsidR="00551633">
        <w:t>LT</w:t>
      </w:r>
      <w:r w:rsidR="00551633">
        <w:t>1</w:t>
      </w:r>
      <w:r w:rsidR="00551633">
        <w:t xml:space="preserve"> </w:t>
      </w:r>
      <w:r w:rsidR="00551633">
        <w:t xml:space="preserve">и </w:t>
      </w:r>
      <w:r>
        <w:t>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4F2937E3"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w:t>
      </w:r>
      <w:r w:rsidR="00870ECF">
        <w:t xml:space="preserve">гетерогенной </w:t>
      </w:r>
      <w:r>
        <w:t xml:space="preserve">выборке (n </w:t>
      </w:r>
      <w:r w:rsidR="00870ECF">
        <w:t>=</w:t>
      </w:r>
      <w:r>
        <w:t xml:space="preserve"> </w:t>
      </w:r>
      <w:r w:rsidR="00870ECF">
        <w:t>18</w:t>
      </w:r>
      <w:r>
        <w:t xml:space="preserve">) </w:t>
      </w:r>
      <w:r w:rsidR="00870ECF">
        <w:t xml:space="preserve">с </w:t>
      </w:r>
      <w:r w:rsidR="00870ECF" w:rsidRPr="00870ECF">
        <w:t>различным уровнем физической подготовки</w:t>
      </w:r>
      <w:r w:rsidR="00870ECF">
        <w:t xml:space="preserve"> и </w:t>
      </w:r>
      <w:r>
        <w:t xml:space="preserve">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₂, интерполяцию RR-интервалов и расчёт DFA-α1 в скользящем окне. В-третьих, сформировать набор признаков для онлайн-</w:t>
      </w:r>
      <w:r w:rsidR="00551633">
        <w:t xml:space="preserve">предсказания близости к </w:t>
      </w:r>
      <w:proofErr w:type="spellStart"/>
      <w:r w:rsidR="00551633">
        <w:t>лактатным</w:t>
      </w:r>
      <w:proofErr w:type="spellEnd"/>
      <w:r w:rsidR="00551633">
        <w:t xml:space="preserve"> порогам</w:t>
      </w:r>
      <w:r>
        <w:t xml:space="preserve">,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w:t>
      </w:r>
      <w:r w:rsidR="003C155C">
        <w:t>р</w:t>
      </w:r>
      <w:r w:rsidR="003C155C" w:rsidRPr="003C155C">
        <w:t xml:space="preserve">азработать ML-модель, предсказывающую в скользящем временном окне оставшееся время до наступления </w:t>
      </w:r>
      <w:proofErr w:type="spellStart"/>
      <w:r w:rsidR="003C155C" w:rsidRPr="003C155C">
        <w:t>лактатных</w:t>
      </w:r>
      <w:proofErr w:type="spellEnd"/>
      <w:r w:rsidR="003C155C" w:rsidRPr="003C155C">
        <w:t xml:space="preserve"> порогов LT1 и LT2 в режиме реального времени; систематически сопоставить </w:t>
      </w:r>
      <w:proofErr w:type="spellStart"/>
      <w:r w:rsidR="003C155C" w:rsidRPr="003C155C">
        <w:t>baseline</w:t>
      </w:r>
      <w:proofErr w:type="spellEnd"/>
      <w:r w:rsidR="003C155C" w:rsidRPr="003C155C">
        <w:t>-подход на классических моделях с ручными признаками (</w:t>
      </w:r>
      <w:proofErr w:type="spellStart"/>
      <w:r w:rsidR="003C155C" w:rsidRPr="003C155C">
        <w:t>регуляризованная</w:t>
      </w:r>
      <w:proofErr w:type="spellEnd"/>
      <w:r w:rsidR="003C155C" w:rsidRPr="003C155C">
        <w:t xml:space="preserve"> линейная регрессия, метод опорных векторов, градиентный </w:t>
      </w:r>
      <w:proofErr w:type="spellStart"/>
      <w:r w:rsidR="003C155C" w:rsidRPr="003C155C">
        <w:t>бустинг</w:t>
      </w:r>
      <w:proofErr w:type="spellEnd"/>
      <w:r w:rsidR="003C155C" w:rsidRPr="003C155C">
        <w:t xml:space="preserve">) и расширенный подход на </w:t>
      </w:r>
      <w:proofErr w:type="spellStart"/>
      <w:r w:rsidR="003C155C" w:rsidRPr="003C155C">
        <w:t>нейросетевых</w:t>
      </w:r>
      <w:proofErr w:type="spellEnd"/>
      <w:r w:rsidR="003C155C" w:rsidRPr="003C155C">
        <w:t xml:space="preserve"> архитектурах для временных рядов (рекуррентные, </w:t>
      </w:r>
      <w:proofErr w:type="spellStart"/>
      <w:r w:rsidR="003C155C" w:rsidRPr="003C155C">
        <w:t>темпоральные</w:t>
      </w:r>
      <w:proofErr w:type="spellEnd"/>
      <w:r w:rsidR="003C155C" w:rsidRPr="003C155C">
        <w:t xml:space="preserve"> </w:t>
      </w:r>
      <w:proofErr w:type="spellStart"/>
      <w:r w:rsidR="003C155C" w:rsidRPr="003C155C">
        <w:t>свёрточные</w:t>
      </w:r>
      <w:proofErr w:type="spellEnd"/>
      <w:r w:rsidR="003C155C" w:rsidRPr="003C155C">
        <w:t xml:space="preserve">, </w:t>
      </w:r>
      <w:proofErr w:type="spellStart"/>
      <w:r w:rsidR="003C155C" w:rsidRPr="003C155C">
        <w:t>вейвлет</w:t>
      </w:r>
      <w:proofErr w:type="spellEnd"/>
      <w:r w:rsidR="003C155C" w:rsidRPr="003C155C">
        <w:t>-обогащённые и ансамблевые)</w:t>
      </w:r>
      <w:r>
        <w:t xml:space="preserve">. В-пятых, оценить точность предсказания </w:t>
      </w:r>
      <w:r w:rsidR="00551633">
        <w:t>LT</w:t>
      </w:r>
      <w:r w:rsidR="00551633">
        <w:t xml:space="preserve">1 и </w:t>
      </w:r>
      <w:r>
        <w:t xml:space="preserve">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lastRenderedPageBreak/>
        <w:t>Leave-One-Subject-Out</w:t>
      </w:r>
      <w:proofErr w:type="spellEnd"/>
      <w:r>
        <w:t xml:space="preserve"> (LOSO), провести анализ значимости признаков методом SHAP и сопоставить результаты с данными литературы.</w:t>
      </w:r>
    </w:p>
    <w:p w14:paraId="49AE6E8D" w14:textId="4A1167C8"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w:t>
      </w:r>
      <w:r w:rsidR="00870ECF" w:rsidRPr="00870ECF">
        <w:t xml:space="preserve">мышечной </w:t>
      </w:r>
      <w:proofErr w:type="spellStart"/>
      <w:r w:rsidR="00870ECF" w:rsidRPr="00870ECF">
        <w:t>оксигенации</w:t>
      </w:r>
      <w:proofErr w:type="spellEnd"/>
      <w:r w:rsidR="00870ECF" w:rsidRPr="00870ECF">
        <w:t xml:space="preserve"> методом ближней инфракрасной спектроскопии</w:t>
      </w:r>
      <w:r w:rsidR="00870ECF" w:rsidRPr="00870ECF">
        <w:t xml:space="preserve"> </w:t>
      </w:r>
      <w:r>
        <w:t xml:space="preserve">(NIRS)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F805E29" w14:textId="6F51BAC1"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w:t>
      </w:r>
      <w:r w:rsidR="003C155C">
        <w:t>LT</w:t>
      </w:r>
      <w:r w:rsidR="003C155C">
        <w:t xml:space="preserve">1 и </w:t>
      </w:r>
      <w:r>
        <w:t xml:space="preserve">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w:t>
      </w:r>
      <w:r w:rsidR="003C155C">
        <w:t xml:space="preserve">модели </w:t>
      </w:r>
      <w:r w:rsidR="00870ECF" w:rsidRPr="00870ECF">
        <w:t xml:space="preserve">предсказания близости к </w:t>
      </w:r>
      <w:proofErr w:type="spellStart"/>
      <w:r w:rsidR="00870ECF" w:rsidRPr="00870ECF">
        <w:t>лактатным</w:t>
      </w:r>
      <w:proofErr w:type="spellEnd"/>
      <w:r w:rsidR="00870ECF" w:rsidRPr="00870ECF">
        <w:t xml:space="preserve"> порогам</w:t>
      </w:r>
      <w:r>
        <w:t xml:space="preserve">. Практическая значимость определяется возможностью определять </w:t>
      </w:r>
      <w:r w:rsidR="003C155C">
        <w:t>LT</w:t>
      </w:r>
      <w:r w:rsidR="003C155C">
        <w:t xml:space="preserve">1 и </w:t>
      </w:r>
      <w:r>
        <w:t>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lastRenderedPageBreak/>
        <w:br w:type="page"/>
      </w:r>
    </w:p>
    <w:p w14:paraId="3AF69D55" w14:textId="30A3813E" w:rsidR="00300F39" w:rsidRDefault="008805C7" w:rsidP="00300F39">
      <w:pPr>
        <w:pStyle w:val="1"/>
        <w:keepNext w:val="0"/>
        <w:keepLines w:val="0"/>
        <w:widowControl w:val="0"/>
        <w:spacing w:before="0"/>
      </w:pPr>
      <w:bookmarkStart w:id="1" w:name="_Toc229760366"/>
      <w:r>
        <w:lastRenderedPageBreak/>
        <w:t>1 Обзор литературы</w:t>
      </w:r>
      <w:bookmarkStart w:id="2" w:name="_Hlk189815460"/>
      <w:bookmarkEnd w:id="1"/>
    </w:p>
    <w:p w14:paraId="21FEA9D6" w14:textId="6B8778EA" w:rsidR="00300F39" w:rsidRDefault="00E62A0E" w:rsidP="00781762">
      <w:pPr>
        <w:pStyle w:val="21"/>
      </w:pPr>
      <w:bookmarkStart w:id="3" w:name="_Toc229760367"/>
      <w:r>
        <w:t>1.1 Аэробно-анаэробный переход: физиологические механизмы</w:t>
      </w:r>
      <w:bookmarkEnd w:id="3"/>
    </w:p>
    <w:p w14:paraId="41C6360F" w14:textId="0A90BBC0"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65494EC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w:t>
      </w:r>
      <w:r>
        <w:lastRenderedPageBreak/>
        <w:t xml:space="preserve">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w:t>
      </w:r>
      <w:proofErr w:type="spellStart"/>
      <w:r>
        <w:t>Messonnier</w:t>
      </w:r>
      <w:proofErr w:type="spellEnd"/>
      <w:r>
        <w:t xml:space="preserve">, </w:t>
      </w:r>
      <w:proofErr w:type="spellStart"/>
      <w:r>
        <w:t>Emhoff</w:t>
      </w:r>
      <w:proofErr w:type="spellEnd"/>
      <w:r>
        <w:t xml:space="preserve">, 2013]: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w:t>
      </w:r>
      <w:proofErr w:type="spellStart"/>
      <w:r>
        <w:t>Wackerhage</w:t>
      </w:r>
      <w:proofErr w:type="spellEnd"/>
      <w:r>
        <w:t xml:space="preserve">, </w:t>
      </w:r>
      <w:proofErr w:type="spellStart"/>
      <w:r>
        <w:t>Gehlert</w:t>
      </w:r>
      <w:proofErr w:type="spellEnd"/>
      <w:r>
        <w:t>, 2022],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57D2CD6C" w14:textId="3D2E16CD" w:rsidR="00300F39" w:rsidRDefault="00E62A0E" w:rsidP="00C44D81">
      <w:pPr>
        <w:pStyle w:val="21"/>
      </w:pPr>
      <w:bookmarkStart w:id="4" w:name="_Toc229760368"/>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4D1F7FFA" w14:textId="2F513164" w:rsidR="00300F39" w:rsidRDefault="00E62A0E" w:rsidP="00C44D81">
      <w:pPr>
        <w:pStyle w:val="31"/>
      </w:pPr>
      <w:bookmarkStart w:id="5" w:name="_Toc229760369"/>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1EAB96E2" w14:textId="052BCA9D"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3E3C88E" w14:textId="36EB3088" w:rsidR="00300F39" w:rsidRDefault="00300F39" w:rsidP="00300F39">
      <w:pPr>
        <w:ind w:firstLine="708"/>
      </w:pPr>
      <w:r>
        <w:rPr>
          <w:i/>
          <w:iCs/>
        </w:rPr>
        <w:lastRenderedPageBreak/>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с синхронной NIRS на той же мышце – как основа </w:t>
      </w:r>
      <w:proofErr w:type="spellStart"/>
      <w:r>
        <w:rPr>
          <w:i/>
          <w:iCs/>
        </w:rPr>
        <w:t>мультимодального</w:t>
      </w:r>
      <w:proofErr w:type="spellEnd"/>
      <w:r>
        <w:rPr>
          <w:i/>
          <w:iCs/>
        </w:rPr>
        <w:t xml:space="preserve"> предиктора – в литературе не реализован.</w:t>
      </w:r>
    </w:p>
    <w:p w14:paraId="5491A648" w14:textId="5BC20472" w:rsidR="00300F39" w:rsidRDefault="00E62A0E" w:rsidP="00C44D81">
      <w:pPr>
        <w:pStyle w:val="31"/>
      </w:pPr>
      <w:bookmarkStart w:id="6" w:name="_Toc229760370"/>
      <w:r>
        <w:t xml:space="preserve">1.2.2 </w:t>
      </w:r>
      <w:proofErr w:type="spellStart"/>
      <w:r>
        <w:t>Вейвлетный</w:t>
      </w:r>
      <w:proofErr w:type="spellEnd"/>
      <w:r>
        <w:t xml:space="preserve"> анализ ЭМГ</w:t>
      </w:r>
      <w:bookmarkEnd w:id="6"/>
    </w:p>
    <w:p w14:paraId="72A508EC" w14:textId="6C843926"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786B63A1" w14:textId="72310728"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w:t>
      </w:r>
      <w:r>
        <w:lastRenderedPageBreak/>
        <w:t xml:space="preserve">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 особенно на VL в </w:t>
      </w:r>
      <w:proofErr w:type="spellStart"/>
      <w:r>
        <w:rPr>
          <w:i/>
          <w:iCs/>
        </w:rPr>
        <w:t>сочетаниис</w:t>
      </w:r>
      <w:proofErr w:type="spellEnd"/>
      <w:r>
        <w:rPr>
          <w:i/>
          <w:iCs/>
        </w:rPr>
        <w:t xml:space="preserve"> NIRS и HRV –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w:t>
      </w:r>
      <w:r>
        <w:rPr>
          <w:i/>
          <w:iCs/>
        </w:rPr>
        <w:lastRenderedPageBreak/>
        <w:t xml:space="preserve">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4B635D31" w14:textId="7275D38F" w:rsidR="00300F39" w:rsidRDefault="00E62A0E" w:rsidP="00C44D81">
      <w:pPr>
        <w:pStyle w:val="21"/>
      </w:pPr>
      <w:bookmarkStart w:id="7" w:name="_Toc229760371"/>
      <w:r>
        <w:t xml:space="preserve">1.3 Ближняя инфракрасная спектроскопия и локальная мышечная </w:t>
      </w:r>
      <w:proofErr w:type="spellStart"/>
      <w:r>
        <w:t>оксигенация</w:t>
      </w:r>
      <w:bookmarkEnd w:id="7"/>
      <w:proofErr w:type="spellEnd"/>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62E97AAB" w14:textId="72F7D9BF"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3DF17D9D" w14:textId="7260A1F8"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w:t>
      </w:r>
      <w:r>
        <w:lastRenderedPageBreak/>
        <w:t xml:space="preserve">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lastRenderedPageBreak/>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9760372"/>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 xml:space="preserve">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6FD271D3"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29C7B3F1" w14:textId="057ADB36"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w:t>
      </w:r>
      <w:r>
        <w:lastRenderedPageBreak/>
        <w:t xml:space="preserve">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6D4EDB3F"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9760373"/>
      <w:r>
        <w:t xml:space="preserve">1.5 Кинетика </w:t>
      </w:r>
      <w:proofErr w:type="spellStart"/>
      <w:r>
        <w:t>лактата</w:t>
      </w:r>
      <w:proofErr w:type="spellEnd"/>
      <w:r>
        <w:t>: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w:t>
      </w:r>
      <w:r>
        <w:lastRenderedPageBreak/>
        <w:t xml:space="preserve">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01164455" w14:textId="3904EB7D"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w:t>
      </w:r>
      <w:r>
        <w:lastRenderedPageBreak/>
        <w:t xml:space="preserve">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w:t>
      </w:r>
      <w:r>
        <w:lastRenderedPageBreak/>
        <w:t xml:space="preserve">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ACBFA67" w14:textId="0A41A7CC"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E5229C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w:t>
      </w:r>
      <w:r>
        <w:lastRenderedPageBreak/>
        <w:t xml:space="preserve">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11A2BA3" w14:textId="29C5D646" w:rsidR="00300F39" w:rsidRDefault="00300F39" w:rsidP="00300F39">
      <w:pPr>
        <w:ind w:firstLine="708"/>
      </w:pPr>
      <w:r>
        <w:rPr>
          <w:i/>
          <w:iCs/>
        </w:rPr>
        <w:t xml:space="preserve">Количественные данные о временной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временных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0408CC5C" w14:textId="3A426CD3" w:rsidR="00300F39" w:rsidRDefault="00E62A0E" w:rsidP="00E56E6F">
      <w:pPr>
        <w:pStyle w:val="21"/>
      </w:pPr>
      <w:bookmarkStart w:id="10" w:name="_Toc229760374"/>
      <w:r>
        <w:t>1.6 Машинное обучение и алгоритмы онлайн-</w:t>
      </w:r>
      <w:proofErr w:type="spellStart"/>
      <w:r>
        <w:t>детекции</w:t>
      </w:r>
      <w:proofErr w:type="spellEnd"/>
      <w:r>
        <w:t xml:space="preserve"> аэробно-анаэробного перехода</w:t>
      </w:r>
      <w:bookmarkEnd w:id="10"/>
    </w:p>
    <w:p w14:paraId="6094851D" w14:textId="6B8A4F5F"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9760375"/>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w:t>
      </w:r>
      <w:r>
        <w:lastRenderedPageBreak/>
        <w:t xml:space="preserve">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0D0B930F"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9760376"/>
      <w:r>
        <w:t xml:space="preserve">1.6.2 ML для временных рядов: LSTM, TCN и </w:t>
      </w:r>
      <w:proofErr w:type="spellStart"/>
      <w:r>
        <w:t>вейвлетные</w:t>
      </w:r>
      <w:proofErr w:type="spellEnd"/>
      <w:r>
        <w:t xml:space="preserve">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w:t>
      </w:r>
      <w:proofErr w:type="spellStart"/>
      <w:r>
        <w:t>feature</w:t>
      </w:r>
      <w:proofErr w:type="spellEnd"/>
      <w:r>
        <w:t xml:space="preserve"> </w:t>
      </w:r>
      <w:proofErr w:type="spellStart"/>
      <w:r>
        <w:t>selection</w:t>
      </w:r>
      <w:proofErr w:type="spellEnd"/>
      <w:r>
        <w:t xml:space="preserve">) совместно с RNN-архитектурами, что особенно актуально при ограниченных размерах </w:t>
      </w:r>
      <w:proofErr w:type="spellStart"/>
      <w:r>
        <w:t>датасета</w:t>
      </w:r>
      <w:proofErr w:type="spellEnd"/>
      <w:r>
        <w:t xml:space="preserve">. – показывает перспективность совместного применения </w:t>
      </w:r>
      <w:proofErr w:type="spellStart"/>
      <w:r>
        <w:t>feature</w:t>
      </w:r>
      <w:proofErr w:type="spellEnd"/>
      <w:r>
        <w:t xml:space="preserve"> </w:t>
      </w:r>
      <w:proofErr w:type="spellStart"/>
      <w:r>
        <w:t>selection</w:t>
      </w:r>
      <w:proofErr w:type="spellEnd"/>
      <w:r>
        <w:t xml:space="preserve"> и RNN-архитектур, что особенно актуально при ограниченных размерах </w:t>
      </w:r>
      <w:proofErr w:type="spellStart"/>
      <w:r>
        <w:t>датасета</w:t>
      </w:r>
      <w:proofErr w:type="spellEnd"/>
      <w:r>
        <w:t>.</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w:t>
      </w:r>
      <w:r>
        <w:lastRenderedPageBreak/>
        <w:t xml:space="preserve">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xml:space="preserve">, доступностью входных каналов и интерпретационными требованиями: для основного результата диссертации представляется обоснованным использование </w:t>
      </w:r>
      <w:proofErr w:type="spellStart"/>
      <w:r>
        <w:t>baseline</w:t>
      </w:r>
      <w:proofErr w:type="spellEnd"/>
      <w:r>
        <w:t>-моделей RF/</w:t>
      </w:r>
      <w:proofErr w:type="spellStart"/>
      <w:r>
        <w:t>XGBoost</w:t>
      </w:r>
      <w:proofErr w:type="spellEnd"/>
      <w:r>
        <w:t xml:space="preserve">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9760377"/>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4A3C2B99"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01615EEF" w14:textId="7C751809"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w:t>
      </w:r>
      <w:r>
        <w:lastRenderedPageBreak/>
        <w:t xml:space="preserve">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0F839BD8" w14:textId="7273410F"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w:t>
      </w:r>
      <w:r>
        <w:lastRenderedPageBreak/>
        <w:t>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w:t>
      </w:r>
      <w:proofErr w:type="spellStart"/>
      <w:r>
        <w:t>baseline</w:t>
      </w:r>
      <w:proofErr w:type="spellEnd"/>
      <w:r>
        <w:t>.</w:t>
      </w:r>
    </w:p>
    <w:p w14:paraId="264D52F0"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7F737C14" w14:textId="5B3F25BD" w:rsidR="00300F39" w:rsidRDefault="00E62A0E" w:rsidP="00E56E6F">
      <w:pPr>
        <w:pStyle w:val="31"/>
      </w:pPr>
      <w:bookmarkStart w:id="14" w:name="_Toc229760378"/>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t>
      </w:r>
      <w:proofErr w:type="spellStart"/>
      <w:r>
        <w:rPr>
          <w:b/>
        </w:rPr>
        <w:t>Kimoto</w:t>
      </w:r>
      <w:proofErr w:type="spellEnd"/>
      <w:r>
        <w:rPr>
          <w:b/>
        </w:rPr>
        <w:t xml:space="preserve"> и соавторов [</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9760379"/>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D3736DD"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 xml:space="preserve">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20DF9375"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7DC4EB91" w14:textId="4181A1F2" w:rsidR="00300F39" w:rsidRDefault="00E62A0E" w:rsidP="00E56E6F">
      <w:pPr>
        <w:pStyle w:val="31"/>
      </w:pPr>
      <w:bookmarkStart w:id="16" w:name="_Toc229760380"/>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w:t>
      </w:r>
      <w:r>
        <w:lastRenderedPageBreak/>
        <w:t xml:space="preserve">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5EAEE3F" w14:textId="65EBE6A0"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70C2AFDD" w14:textId="500AA406"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lastRenderedPageBreak/>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77E1AE56" w14:textId="488F94B2"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w:t>
      </w:r>
      <w:r w:rsidR="003C155C">
        <w:t xml:space="preserve">времени до порогов </w:t>
      </w:r>
      <w:r>
        <w:t>LT1 и LT2 в режиме реального времени. Верификация проводится на выборке из 1</w:t>
      </w:r>
      <w:r w:rsidR="003C155C">
        <w:t>8</w:t>
      </w:r>
      <w:r>
        <w:t xml:space="preserve">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9760381"/>
      <w:bookmarkEnd w:id="2"/>
      <w:r>
        <w:lastRenderedPageBreak/>
        <w:t>2 Материалы и методы</w:t>
      </w:r>
      <w:bookmarkEnd w:id="17"/>
    </w:p>
    <w:p w14:paraId="437D3524" w14:textId="14B28012" w:rsidR="008B1850" w:rsidRDefault="008B1850" w:rsidP="00887DF9">
      <w:pPr>
        <w:pStyle w:val="21"/>
      </w:pPr>
      <w:bookmarkStart w:id="18" w:name="_Toc229760382"/>
      <w:r>
        <w:t>2.1 Участники исследования</w:t>
      </w:r>
      <w:bookmarkEnd w:id="18"/>
    </w:p>
    <w:p w14:paraId="3FEFD4B9" w14:textId="61CBF27F"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32F887AD" w:rsidR="003876A0" w:rsidRPr="003876A0" w:rsidRDefault="003876A0" w:rsidP="003876A0">
      <w:pPr>
        <w:pStyle w:val="ad"/>
        <w:rPr>
          <w:lang w:val="en-US"/>
        </w:rPr>
      </w:pPr>
      <w:r>
        <w:t>Таблица 2.</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3F6AD686" w:rsidR="003876A0" w:rsidRDefault="002B0701" w:rsidP="003876A0">
            <w:pPr>
              <w:pStyle w:val="aa"/>
            </w:pPr>
            <w:r w:rsidRPr="002B0701">
              <w:t>8,8 ± 3,3</w:t>
            </w:r>
          </w:p>
        </w:tc>
        <w:tc>
          <w:tcPr>
            <w:tcW w:w="2592" w:type="dxa"/>
          </w:tcPr>
          <w:p w14:paraId="49EDEC2D" w14:textId="20BE823C" w:rsidR="003876A0" w:rsidRPr="00A06AD7" w:rsidRDefault="002B0701" w:rsidP="003876A0">
            <w:pPr>
              <w:pStyle w:val="aa"/>
              <w:rPr>
                <w:lang w:val="ru-RU"/>
              </w:rPr>
            </w:pPr>
            <w:r w:rsidRPr="002B0701">
              <w:t>5,6–16,1</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9760383"/>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4B3355FF" w14:textId="4151B5FB" w:rsidR="00887DF9" w:rsidRDefault="00887DF9" w:rsidP="00887DF9">
      <w:pPr>
        <w:pStyle w:val="21"/>
      </w:pPr>
      <w:bookmarkStart w:id="20" w:name="_Toc229760384"/>
      <w:r>
        <w:t>2.3 Аппаратный комплекс регистрации</w:t>
      </w:r>
      <w:bookmarkEnd w:id="20"/>
    </w:p>
    <w:p w14:paraId="46AF6ABE" w14:textId="19C47132" w:rsidR="00887DF9" w:rsidRDefault="00887DF9" w:rsidP="00887DF9">
      <w:pPr>
        <w:pStyle w:val="31"/>
      </w:pPr>
      <w:bookmarkStart w:id="21" w:name="_Toc229760385"/>
      <w:r>
        <w:t>2.3.1 Электромиография и инерционные измерения</w:t>
      </w:r>
      <w:bookmarkEnd w:id="21"/>
    </w:p>
    <w:p w14:paraId="2828F799" w14:textId="2F1D0EA1" w:rsidR="00887DF9" w:rsidRDefault="00BD5D7E" w:rsidP="007A32C5">
      <w:pPr>
        <w:widowControl w:val="0"/>
        <w:spacing w:after="0"/>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xml:space="preserve">.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9760386"/>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w:t>
      </w:r>
      <w:r w:rsidR="00EF54FA">
        <w:t>штатного ремешка устройства</w:t>
      </w:r>
      <w:r>
        <w:t xml:space="preserve">. В ходе теста по протоколу ANT+ принимался только сигнал </w:t>
      </w:r>
      <w:proofErr w:type="spellStart"/>
      <w:r>
        <w:t>SmO</w:t>
      </w:r>
      <w:proofErr w:type="spellEnd"/>
      <w:r>
        <w:t xml:space="preserve">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 xml:space="preserve">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9760387"/>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lastRenderedPageBreak/>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9760388"/>
      <w:r>
        <w:t xml:space="preserve">2.4 Система синхронного сбора данных </w:t>
      </w:r>
      <w:proofErr w:type="spellStart"/>
      <w:r>
        <w:t>Sensync</w:t>
      </w:r>
      <w:bookmarkEnd w:id="24"/>
      <w:proofErr w:type="spellEnd"/>
    </w:p>
    <w:p w14:paraId="63780F6A" w14:textId="214F2F36" w:rsidR="0006323E" w:rsidRDefault="0006323E" w:rsidP="0006323E">
      <w:pPr>
        <w:pStyle w:val="31"/>
      </w:pPr>
      <w:bookmarkStart w:id="25" w:name="_Toc229760389"/>
      <w:r>
        <w:t>2.4.1 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0F64176" w14:textId="3DFD9FB6" w:rsidR="0006323E" w:rsidRDefault="0006323E" w:rsidP="0006323E">
      <w:pPr>
        <w:pStyle w:val="31"/>
      </w:pPr>
      <w:bookmarkStart w:id="26" w:name="_Toc229760390"/>
      <w:r>
        <w:t>2.4.2 Реализация</w:t>
      </w:r>
      <w:bookmarkEnd w:id="26"/>
    </w:p>
    <w:p w14:paraId="16A4D7D1" w14:textId="44724DBF"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3876A0" w:rsidRPr="003876A0">
        <w:t>4.2</w:t>
      </w:r>
      <w:r w:rsidR="00505D63">
        <w:t>)</w:t>
      </w:r>
      <w:r>
        <w:t>.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062990BA" w14:textId="77777777" w:rsidR="006B69C4" w:rsidRPr="003876A0" w:rsidRDefault="006B69C4" w:rsidP="006B69C4">
      <w:pPr>
        <w:pStyle w:val="ad"/>
        <w:rPr>
          <w:lang w:val="en-US"/>
        </w:rPr>
      </w:pPr>
      <w:r>
        <w:t>Таблица 2.</w:t>
      </w:r>
      <w:r>
        <w:rPr>
          <w:lang w:val="en-US"/>
        </w:rPr>
        <w:t>4.2</w:t>
      </w:r>
      <w:r>
        <w:t xml:space="preserve">.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30EB62CD" w14:textId="77777777" w:rsidTr="00AC75FF">
        <w:tc>
          <w:tcPr>
            <w:tcW w:w="4672" w:type="dxa"/>
          </w:tcPr>
          <w:p w14:paraId="03A1EA3E"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5A4089D"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0FBF7807" w14:textId="77777777" w:rsidTr="00AC75FF">
        <w:tc>
          <w:tcPr>
            <w:tcW w:w="4672" w:type="dxa"/>
          </w:tcPr>
          <w:p w14:paraId="513A1E60" w14:textId="77777777" w:rsidR="006B69C4" w:rsidRDefault="006B69C4" w:rsidP="00AC75FF">
            <w:pPr>
              <w:pStyle w:val="aa"/>
            </w:pPr>
            <w:proofErr w:type="spellStart"/>
            <w:r w:rsidRPr="00F30ABF">
              <w:t>Платформа</w:t>
            </w:r>
            <w:proofErr w:type="spellEnd"/>
          </w:p>
        </w:tc>
        <w:tc>
          <w:tcPr>
            <w:tcW w:w="4673" w:type="dxa"/>
          </w:tcPr>
          <w:p w14:paraId="3DAC22CA" w14:textId="77777777" w:rsidR="006B69C4" w:rsidRDefault="006B69C4" w:rsidP="00AC75FF">
            <w:pPr>
              <w:pStyle w:val="aa"/>
            </w:pPr>
            <w:r w:rsidRPr="00EA4234">
              <w:t>Electron (Node.js 20, TypeScript)</w:t>
            </w:r>
          </w:p>
        </w:tc>
      </w:tr>
      <w:tr w:rsidR="006B69C4" w14:paraId="1CD51E79" w14:textId="77777777" w:rsidTr="00AC75FF">
        <w:tc>
          <w:tcPr>
            <w:tcW w:w="4672" w:type="dxa"/>
          </w:tcPr>
          <w:p w14:paraId="3F6C5373"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39CA3161" w14:textId="77777777" w:rsidR="006B69C4" w:rsidRDefault="006B69C4" w:rsidP="00AC75FF">
            <w:pPr>
              <w:pStyle w:val="aa"/>
            </w:pPr>
            <w:r w:rsidRPr="00EA4234">
              <w:t xml:space="preserve">React 19, </w:t>
            </w:r>
            <w:proofErr w:type="spellStart"/>
            <w:r w:rsidRPr="00EA4234">
              <w:t>ECharts</w:t>
            </w:r>
            <w:proofErr w:type="spellEnd"/>
          </w:p>
        </w:tc>
      </w:tr>
      <w:tr w:rsidR="006B69C4" w14:paraId="7D552C56" w14:textId="77777777" w:rsidTr="00AC75FF">
        <w:tc>
          <w:tcPr>
            <w:tcW w:w="4672" w:type="dxa"/>
          </w:tcPr>
          <w:p w14:paraId="36FEBF54" w14:textId="77777777" w:rsidR="006B69C4" w:rsidRDefault="006B69C4" w:rsidP="00AC75FF">
            <w:pPr>
              <w:pStyle w:val="aa"/>
            </w:pPr>
            <w:proofErr w:type="spellStart"/>
            <w:r w:rsidRPr="00F30ABF">
              <w:t>Многопоточность</w:t>
            </w:r>
            <w:proofErr w:type="spellEnd"/>
          </w:p>
        </w:tc>
        <w:tc>
          <w:tcPr>
            <w:tcW w:w="4673" w:type="dxa"/>
          </w:tcPr>
          <w:p w14:paraId="65FEDC45" w14:textId="77777777" w:rsidR="006B69C4" w:rsidRDefault="006B69C4" w:rsidP="00AC75FF">
            <w:pPr>
              <w:pStyle w:val="aa"/>
            </w:pPr>
            <w:proofErr w:type="spellStart"/>
            <w:r w:rsidRPr="00EA4234">
              <w:t>worker_threads</w:t>
            </w:r>
            <w:proofErr w:type="spellEnd"/>
            <w:r w:rsidRPr="00EA4234">
              <w:t xml:space="preserve"> (Node.js)</w:t>
            </w:r>
          </w:p>
        </w:tc>
      </w:tr>
      <w:tr w:rsidR="006B69C4" w14:paraId="220C95E7" w14:textId="77777777" w:rsidTr="00AC75FF">
        <w:tc>
          <w:tcPr>
            <w:tcW w:w="4672" w:type="dxa"/>
          </w:tcPr>
          <w:p w14:paraId="4792E750"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69C0BC81"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rsidRPr="00565A67" w14:paraId="7FD9FAB7" w14:textId="77777777" w:rsidTr="00AC75FF">
        <w:tc>
          <w:tcPr>
            <w:tcW w:w="4672" w:type="dxa"/>
          </w:tcPr>
          <w:p w14:paraId="57DF8E1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365BEE83"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58B37BA2" w14:textId="77777777" w:rsidTr="00AC75FF">
        <w:tc>
          <w:tcPr>
            <w:tcW w:w="4672" w:type="dxa"/>
          </w:tcPr>
          <w:p w14:paraId="68744A98"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505E9CD5"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DB9BDE0" w14:textId="77777777" w:rsidTr="00AC75FF">
        <w:tc>
          <w:tcPr>
            <w:tcW w:w="4672" w:type="dxa"/>
          </w:tcPr>
          <w:p w14:paraId="789AD109"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665248A5"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67B8ABEC" w14:textId="77777777" w:rsidTr="00AC75FF">
        <w:tc>
          <w:tcPr>
            <w:tcW w:w="4672" w:type="dxa"/>
          </w:tcPr>
          <w:p w14:paraId="59B635B5"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3E3739FE" w14:textId="77777777" w:rsidR="006B69C4" w:rsidRDefault="006B69C4" w:rsidP="00AC75FF">
            <w:pPr>
              <w:pStyle w:val="aa"/>
            </w:pPr>
            <w:r w:rsidRPr="00EA4234">
              <w:t>Protocol Buffers</w:t>
            </w:r>
          </w:p>
        </w:tc>
      </w:tr>
      <w:tr w:rsidR="006B69C4" w14:paraId="4DF791D7" w14:textId="77777777" w:rsidTr="00AC75FF">
        <w:tc>
          <w:tcPr>
            <w:tcW w:w="4672" w:type="dxa"/>
          </w:tcPr>
          <w:p w14:paraId="32A87718"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03ED9EF3" w14:textId="77777777" w:rsidR="006B69C4" w:rsidRDefault="006B69C4" w:rsidP="00AC75FF">
            <w:pPr>
              <w:pStyle w:val="aa"/>
            </w:pPr>
            <w:r w:rsidRPr="00EA4234">
              <w:t>Python compute-worker</w:t>
            </w:r>
          </w:p>
        </w:tc>
      </w:tr>
    </w:tbl>
    <w:p w14:paraId="4CF82D5D" w14:textId="70FACF2C"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116D53FD" w14:textId="63D2A144" w:rsidR="00887DF9" w:rsidRDefault="00C522F1" w:rsidP="00887DF9">
      <w:pPr>
        <w:pStyle w:val="21"/>
      </w:pPr>
      <w:bookmarkStart w:id="27" w:name="_Toc229760391"/>
      <w:r>
        <w:t>2.5 Предобработка сигналов</w:t>
      </w:r>
      <w:bookmarkEnd w:id="27"/>
    </w:p>
    <w:p w14:paraId="16D110CC" w14:textId="375A3885" w:rsidR="00C522F1" w:rsidRDefault="00C522F1" w:rsidP="00C522F1">
      <w:pPr>
        <w:pStyle w:val="31"/>
      </w:pPr>
      <w:bookmarkStart w:id="28" w:name="_Toc229760392"/>
      <w:r>
        <w:t>2.5.1 Электромиография</w:t>
      </w:r>
      <w:bookmarkEnd w:id="28"/>
    </w:p>
    <w:p w14:paraId="4E4169D9" w14:textId="09E988C9"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 xml:space="preserve">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xml:space="preserve">.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26C3EEC4" w14:textId="58E6D353" w:rsidR="00C522F1" w:rsidRDefault="00C522F1" w:rsidP="00C522F1">
      <w:pPr>
        <w:pStyle w:val="31"/>
      </w:pPr>
      <w:bookmarkStart w:id="29" w:name="_Toc229760393"/>
      <w:r>
        <w:t xml:space="preserve">2.5.2 Мышечная </w:t>
      </w:r>
      <w:proofErr w:type="spellStart"/>
      <w:r>
        <w:t>оксигенация</w:t>
      </w:r>
      <w:bookmarkEnd w:id="29"/>
      <w:proofErr w:type="spellEnd"/>
    </w:p>
    <w:p w14:paraId="2A45ED9F" w14:textId="40CF82CC" w:rsidR="00092273" w:rsidRDefault="00E63771" w:rsidP="00F57F3E">
      <w:pPr>
        <w:widowControl w:val="0"/>
        <w:spacing w:after="0"/>
        <w:ind w:firstLine="709"/>
      </w:pPr>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9760394"/>
      <w:r>
        <w:t>2.5.</w:t>
      </w:r>
      <w:r w:rsidR="00BB5CA8">
        <w:t>3</w:t>
      </w:r>
      <w:r>
        <w:t xml:space="preserve"> RR-интервалы и HRV</w:t>
      </w:r>
      <w:bookmarkEnd w:id="30"/>
    </w:p>
    <w:p w14:paraId="4B94E043" w14:textId="33313F07" w:rsidR="00092273" w:rsidRDefault="00697C0D" w:rsidP="00F57F3E">
      <w:pPr>
        <w:widowControl w:val="0"/>
        <w:spacing w:after="0"/>
        <w:ind w:firstLine="709"/>
      </w:pPr>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2276C3FC" w:rsidR="005E1B64" w:rsidRDefault="005E1B64" w:rsidP="005E1B64">
      <w:pPr>
        <w:pStyle w:val="21"/>
      </w:pPr>
      <w:bookmarkStart w:id="31" w:name="_Toc229760395"/>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41495E95" w14:textId="153AC56E" w:rsidR="00563416" w:rsidRPr="0042593A" w:rsidRDefault="00563416" w:rsidP="00563416">
      <w:pPr>
        <w:pStyle w:val="31"/>
      </w:pPr>
      <w:bookmarkStart w:id="32" w:name="_Toc229760396"/>
      <w:r>
        <w:t>2.6.</w:t>
      </w:r>
      <w:r w:rsidRPr="00563416">
        <w:t>1</w:t>
      </w:r>
      <w:r>
        <w:t xml:space="preserve"> </w:t>
      </w:r>
      <w:r w:rsidRPr="00563416">
        <w:t>О</w:t>
      </w:r>
      <w:r>
        <w:t xml:space="preserve">пределение </w:t>
      </w:r>
      <w:r>
        <w:rPr>
          <w:lang w:val="en-US"/>
        </w:rPr>
        <w:t>LT</w:t>
      </w:r>
      <w:r w:rsidRPr="0042593A">
        <w:t>1</w:t>
      </w:r>
      <w:bookmarkEnd w:id="32"/>
    </w:p>
    <w:p w14:paraId="12DF2D56" w14:textId="68C432BA" w:rsidR="00F57F3E" w:rsidRDefault="00A9390F" w:rsidP="00F57F3E">
      <w:pPr>
        <w:widowControl w:val="0"/>
        <w:spacing w:after="0"/>
        <w:ind w:firstLine="709"/>
      </w:pPr>
      <w:r>
        <w:t xml:space="preserve">LT1 определялся как момент первого пересечения </w:t>
      </w:r>
      <w:proofErr w:type="spellStart"/>
      <w:r>
        <w:t>лактатной</w:t>
      </w:r>
      <w:proofErr w:type="spellEnd"/>
      <w:r>
        <w:t xml:space="preserve"> кривой с уровнем </w:t>
      </w:r>
      <w:proofErr w:type="spellStart"/>
      <w:r>
        <w:t>baseline</w:t>
      </w:r>
      <w:proofErr w:type="spellEnd"/>
      <w:r>
        <w:t xml:space="preserve"> + 0,4 </w:t>
      </w:r>
      <w:proofErr w:type="spellStart"/>
      <w:r>
        <w:t>ммоль</w:t>
      </w:r>
      <w:proofErr w:type="spellEnd"/>
      <w:r>
        <w:t xml:space="preserve">/л, где </w:t>
      </w:r>
      <w:proofErr w:type="spellStart"/>
      <w:r>
        <w:t>baseline</w:t>
      </w:r>
      <w:proofErr w:type="spellEnd"/>
      <w:r>
        <w:t xml:space="preserve"> </w:t>
      </w:r>
      <w:r w:rsidR="00EF0AB7">
        <w:t>–</w:t>
      </w:r>
      <w:r>
        <w:t xml:space="preserve"> значение </w:t>
      </w:r>
      <w:proofErr w:type="spellStart"/>
      <w:r>
        <w:t>лактата</w:t>
      </w:r>
      <w:proofErr w:type="spellEnd"/>
      <w:r>
        <w:t xml:space="preserve"> на первой </w:t>
      </w:r>
      <w:r>
        <w:lastRenderedPageBreak/>
        <w:t xml:space="preserve">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0C24F9B8" w14:textId="77777777" w:rsidR="00F57F3E" w:rsidRDefault="00A9390F" w:rsidP="00F57F3E">
      <w:pPr>
        <w:widowControl w:val="0"/>
        <w:spacing w:after="0"/>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0044F3F9" w14:textId="72F603E4" w:rsidR="00563416" w:rsidRDefault="00A9390F" w:rsidP="00F57F3E">
      <w:pPr>
        <w:widowControl w:val="0"/>
        <w:spacing w:after="0"/>
        <w:ind w:firstLine="709"/>
      </w:pPr>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54EA92FD" w14:textId="705AC961" w:rsidR="00A9390F" w:rsidRDefault="00563416" w:rsidP="00A9390F">
      <w:pPr>
        <w:pStyle w:val="31"/>
      </w:pPr>
      <w:bookmarkStart w:id="33" w:name="_Toc229760397"/>
      <w:r>
        <w:t>2.6.</w:t>
      </w:r>
      <w:r w:rsidR="0014471B">
        <w:t>2</w:t>
      </w:r>
      <w:r>
        <w:t xml:space="preserve"> </w:t>
      </w:r>
      <w:r w:rsidRPr="00563416">
        <w:t>О</w:t>
      </w:r>
      <w:r>
        <w:t xml:space="preserve">пределение </w:t>
      </w:r>
      <w:r>
        <w:rPr>
          <w:lang w:val="en-US"/>
        </w:rPr>
        <w:t>LT</w:t>
      </w:r>
      <w:r w:rsidRPr="00563416">
        <w:t>2</w:t>
      </w:r>
      <w:bookmarkEnd w:id="33"/>
    </w:p>
    <w:p w14:paraId="414A6E2C" w14:textId="78D5E58F" w:rsidR="00A9390F" w:rsidRDefault="00A9390F" w:rsidP="00F57F3E">
      <w:pPr>
        <w:widowControl w:val="0"/>
        <w:spacing w:after="0"/>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271F240A" w14:textId="5F716713"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0C12EB0F" w14:textId="4C6D5C3C" w:rsidR="000D7F4C" w:rsidRDefault="000D7F4C" w:rsidP="000D7F4C">
      <w:pPr>
        <w:pStyle w:val="21"/>
      </w:pPr>
      <w:bookmarkStart w:id="34" w:name="_Toc229760398"/>
      <w:r>
        <w:lastRenderedPageBreak/>
        <w:t>2.7 Признаковое пространство</w:t>
      </w:r>
      <w:r w:rsidR="003C50E4">
        <w:t xml:space="preserve"> и модальности</w:t>
      </w:r>
      <w:bookmarkEnd w:id="34"/>
    </w:p>
    <w:p w14:paraId="0FC6CCA5" w14:textId="34AB51F6" w:rsidR="00E95860" w:rsidRPr="00E95860" w:rsidRDefault="00F57F3E" w:rsidP="00E95860">
      <w:pPr>
        <w:widowControl w:val="0"/>
        <w:spacing w:after="0"/>
        <w:ind w:firstLine="709"/>
      </w:pPr>
      <w:r w:rsidRPr="00F57F3E">
        <w:t>Признаки извлекались в скользящем окне 30 сек с шагом 5 сек</w:t>
      </w:r>
      <w:r>
        <w:t xml:space="preserve">. </w:t>
      </w:r>
      <w:r w:rsidR="00E95860" w:rsidRPr="00E95860">
        <w:t xml:space="preserve">Для большинства временных моделей (TCN, </w:t>
      </w:r>
      <w:proofErr w:type="spellStart"/>
      <w:r w:rsidR="00E95860" w:rsidRPr="00E95860">
        <w:t>Attention</w:t>
      </w:r>
      <w:proofErr w:type="spellEnd"/>
      <w:r w:rsidR="00E95860" w:rsidRPr="00E95860">
        <w:t xml:space="preserve">-LSTM, </w:t>
      </w:r>
      <w:proofErr w:type="spellStart"/>
      <w:r w:rsidR="00E95860" w:rsidRPr="00E95860">
        <w:t>вейвлет</w:t>
      </w:r>
      <w:proofErr w:type="spellEnd"/>
      <w:r w:rsidR="00E95860" w:rsidRPr="00E95860">
        <w:t>-семейство) применялась разрежённая дискретизация — каждое шестое окно (шаг 30 с, перекрытие отсутствует) — с длиной контекста 12 окон (6 мин) или 24 окна (12 мин) в зависимости от архитектуры. Базовая рекуррентная модель (LSTM) использовала плотную нарезку: 15 смежных окон с шагом 5 с (перекрытие соседних окон 25 с), что соответствует 75 с контекста</w:t>
      </w:r>
      <w:r w:rsidR="00E95860">
        <w:t>.</w:t>
      </w:r>
    </w:p>
    <w:p w14:paraId="5D624D1D" w14:textId="3DF171BE" w:rsidR="007B183A" w:rsidRDefault="007B183A" w:rsidP="007B183A">
      <w:pPr>
        <w:widowControl w:val="0"/>
        <w:spacing w:after="0"/>
        <w:ind w:firstLine="709"/>
      </w:pPr>
      <w:r>
        <w:t>В настоящей работе используются следующие термины, которые сохраняются единообразно во всех последующих разделах:</w:t>
      </w:r>
    </w:p>
    <w:p w14:paraId="1F35460D" w14:textId="293A1B56" w:rsidR="007B183A" w:rsidRDefault="007B183A" w:rsidP="007B183A">
      <w:pPr>
        <w:pStyle w:val="a5"/>
        <w:numPr>
          <w:ilvl w:val="0"/>
          <w:numId w:val="33"/>
        </w:numPr>
      </w:pPr>
      <w:r w:rsidRPr="007B183A">
        <w:rPr>
          <w:b/>
          <w:bCs/>
        </w:rPr>
        <w:t>Модальность / набор признаков</w:t>
      </w:r>
      <w:r>
        <w:t xml:space="preserve"> (</w:t>
      </w:r>
      <w:proofErr w:type="spellStart"/>
      <w:r>
        <w:t>feature</w:t>
      </w:r>
      <w:proofErr w:type="spellEnd"/>
      <w:r>
        <w:t xml:space="preserve"> </w:t>
      </w:r>
      <w:proofErr w:type="spellStart"/>
      <w:r>
        <w:t>set</w:t>
      </w:r>
      <w:proofErr w:type="spellEnd"/>
      <w:r>
        <w:t>) — совокупность признаков, соответствующих одному или нескольким сенсорным источникам: EMG, NIRS, HRV, EMG+NIRS, EMG+NIRS+HRV. Именно это подаётся на вход модели.</w:t>
      </w:r>
    </w:p>
    <w:p w14:paraId="59CD2581" w14:textId="77777777" w:rsidR="007B183A" w:rsidRDefault="007B183A" w:rsidP="007B183A">
      <w:pPr>
        <w:pStyle w:val="a5"/>
        <w:numPr>
          <w:ilvl w:val="0"/>
          <w:numId w:val="33"/>
        </w:numPr>
      </w:pPr>
      <w:r w:rsidRPr="007B183A">
        <w:rPr>
          <w:b/>
          <w:bCs/>
        </w:rPr>
        <w:t>Вариант</w:t>
      </w:r>
      <w:r w:rsidRPr="00565A67">
        <w:rPr>
          <w:lang w:val="en-US"/>
        </w:rPr>
        <w:t xml:space="preserve"> (variant) — </w:t>
      </w:r>
      <w:proofErr w:type="spellStart"/>
      <w:r w:rsidRPr="00565A67">
        <w:rPr>
          <w:lang w:val="en-US"/>
        </w:rPr>
        <w:t>with_abs</w:t>
      </w:r>
      <w:proofErr w:type="spellEnd"/>
      <w:r w:rsidRPr="00565A67">
        <w:rPr>
          <w:lang w:val="en-US"/>
        </w:rPr>
        <w:t xml:space="preserve"> </w:t>
      </w:r>
      <w:r>
        <w:t>или</w:t>
      </w:r>
      <w:r w:rsidRPr="00565A67">
        <w:rPr>
          <w:lang w:val="en-US"/>
        </w:rPr>
        <w:t xml:space="preserve"> </w:t>
      </w:r>
      <w:proofErr w:type="spellStart"/>
      <w:r w:rsidRPr="00565A67">
        <w:rPr>
          <w:lang w:val="en-US"/>
        </w:rPr>
        <w:t>noabs</w:t>
      </w:r>
      <w:proofErr w:type="spellEnd"/>
      <w:r w:rsidRPr="00565A67">
        <w:rPr>
          <w:lang w:val="en-US"/>
        </w:rPr>
        <w:t xml:space="preserve">. </w:t>
      </w:r>
      <w:r>
        <w:t>Указывает, включены ли в набор признаков так называемые «абсолютные» признаки (средние уровни сигналов в текущем окне). Это независимая ось по отношению к модальности.</w:t>
      </w:r>
    </w:p>
    <w:p w14:paraId="6333EEAC" w14:textId="4ABB2B6D" w:rsidR="007B183A" w:rsidRDefault="007B183A" w:rsidP="001C32B7">
      <w:pPr>
        <w:widowControl w:val="0"/>
        <w:spacing w:after="0"/>
        <w:ind w:firstLine="709"/>
      </w:pPr>
      <w:r>
        <w:t xml:space="preserve">Таким образом, «EMG+NIRS, </w:t>
      </w:r>
      <w:proofErr w:type="spellStart"/>
      <w:r>
        <w:t>noabs</w:t>
      </w:r>
      <w:proofErr w:type="spellEnd"/>
      <w:r>
        <w:t xml:space="preserve">» и «EMG+NIRS, </w:t>
      </w:r>
      <w:proofErr w:type="spellStart"/>
      <w:r>
        <w:t>with_abs</w:t>
      </w:r>
      <w:proofErr w:type="spellEnd"/>
      <w:r>
        <w:t>» — одна модальность, но два варианта; «EMG+NIRS» и «HRV» — разные модальности вне зависимости от варианта</w:t>
      </w:r>
      <w:r w:rsidR="001C32B7">
        <w:t>.</w:t>
      </w:r>
    </w:p>
    <w:p w14:paraId="7870AD13" w14:textId="54D1A99B" w:rsidR="00F57F3E" w:rsidRPr="00F57F3E" w:rsidRDefault="001C32B7" w:rsidP="001C32B7">
      <w:pPr>
        <w:pStyle w:val="31"/>
        <w:tabs>
          <w:tab w:val="center" w:pos="4677"/>
          <w:tab w:val="left" w:pos="7354"/>
        </w:tabs>
        <w:jc w:val="left"/>
      </w:pPr>
      <w:r>
        <w:tab/>
      </w:r>
      <w:bookmarkStart w:id="35" w:name="_Toc229760399"/>
      <w:r w:rsidR="00F57F3E">
        <w:t>2.7.</w:t>
      </w:r>
      <w:r w:rsidR="00F57F3E" w:rsidRPr="00F57F3E">
        <w:t>1</w:t>
      </w:r>
      <w:r w:rsidR="00F57F3E">
        <w:t xml:space="preserve"> </w:t>
      </w:r>
      <w:r w:rsidR="00F57F3E" w:rsidRPr="00F57F3E">
        <w:t>Э</w:t>
      </w:r>
      <w:r w:rsidR="00F57F3E">
        <w:t>МГ-признаки</w:t>
      </w:r>
      <w:r>
        <w:t xml:space="preserve"> (E</w:t>
      </w:r>
      <w:r>
        <w:rPr>
          <w:lang w:val="en-US"/>
        </w:rPr>
        <w:t>MG</w:t>
      </w:r>
      <w:r>
        <w:t>)</w:t>
      </w:r>
      <w:bookmarkEnd w:id="35"/>
      <w:r>
        <w:tab/>
      </w:r>
    </w:p>
    <w:p w14:paraId="0A647328" w14:textId="67DD9BC5" w:rsidR="001C32B7" w:rsidRDefault="001C32B7" w:rsidP="001C32B7">
      <w:pPr>
        <w:widowControl w:val="0"/>
        <w:spacing w:after="0"/>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w:t>
      </w:r>
      <w:r w:rsidR="00BD3730">
        <w:t>я</w:t>
      </w:r>
      <w:proofErr w:type="spellEnd"/>
      <w:r>
        <w:t>. Итоговы</w:t>
      </w:r>
      <w:r w:rsidR="00BD3730">
        <w:t>й</w:t>
      </w:r>
      <w:r>
        <w:t xml:space="preserve"> набор содержит </w:t>
      </w:r>
      <w:r>
        <w:rPr>
          <w:b/>
          <w:bCs/>
        </w:rPr>
        <w:t>~79 признаков</w:t>
      </w:r>
      <w:r>
        <w:t>:</w:t>
      </w:r>
    </w:p>
    <w:p w14:paraId="4AA282D3" w14:textId="77777777" w:rsidR="001C32B7" w:rsidRDefault="001C32B7" w:rsidP="001C32B7">
      <w:pPr>
        <w:pStyle w:val="a5"/>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5781A275" w14:textId="77777777" w:rsidR="001C32B7" w:rsidRDefault="001C32B7" w:rsidP="001C32B7">
      <w:pPr>
        <w:pStyle w:val="a5"/>
        <w:numPr>
          <w:ilvl w:val="0"/>
          <w:numId w:val="34"/>
        </w:numPr>
      </w:pPr>
      <w:r>
        <w:lastRenderedPageBreak/>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23423920" w14:textId="3B05843C" w:rsidR="001C32B7" w:rsidRDefault="001C32B7" w:rsidP="001C32B7">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w:t>
      </w:r>
      <w:r w:rsidR="005E25E7">
        <w:t>1</w:t>
      </w:r>
      <w:r>
        <w:t>.</w:t>
      </w:r>
    </w:p>
    <w:p w14:paraId="4C28862D" w14:textId="3532C673" w:rsidR="00CC1BDE" w:rsidRDefault="00CC1BDE" w:rsidP="00CC1BDE">
      <w:pPr>
        <w:pStyle w:val="31"/>
      </w:pPr>
      <w:bookmarkStart w:id="36" w:name="_Toc229760400"/>
      <w:r>
        <w:t>2.7.</w:t>
      </w:r>
      <w:r w:rsidR="005E25E7">
        <w:t>2</w:t>
      </w:r>
      <w:r>
        <w:t xml:space="preserve"> N</w:t>
      </w:r>
      <w:r>
        <w:rPr>
          <w:lang w:val="en-US"/>
        </w:rPr>
        <w:t>IRS</w:t>
      </w:r>
      <w:r w:rsidRPr="00DA35AF">
        <w:t>-</w:t>
      </w:r>
      <w:r>
        <w:t>признаки</w:t>
      </w:r>
      <w:bookmarkEnd w:id="36"/>
    </w:p>
    <w:p w14:paraId="0A8CF098" w14:textId="35D1F8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5335B96F" w14:textId="640B3ACC" w:rsidR="005214F9" w:rsidRDefault="005214F9" w:rsidP="005214F9">
      <w:pPr>
        <w:pStyle w:val="31"/>
      </w:pPr>
      <w:bookmarkStart w:id="37" w:name="_Toc229760401"/>
      <w:r>
        <w:t>2.7.</w:t>
      </w:r>
      <w:r w:rsidR="005E25E7">
        <w:t>3</w:t>
      </w:r>
      <w:r>
        <w:t xml:space="preserve"> H</w:t>
      </w:r>
      <w:r>
        <w:rPr>
          <w:lang w:val="en-US"/>
        </w:rPr>
        <w:t>RV</w:t>
      </w:r>
      <w:r w:rsidRPr="00DA35AF">
        <w:t>-</w:t>
      </w:r>
      <w:r>
        <w:t>признаки</w:t>
      </w:r>
      <w:bookmarkEnd w:id="37"/>
    </w:p>
    <w:p w14:paraId="425B85CB" w14:textId="1B71CFE0"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259C26C3" w14:textId="0B5B83D8" w:rsidR="005214F9" w:rsidRPr="007A7832" w:rsidRDefault="005214F9" w:rsidP="005214F9">
      <w:pPr>
        <w:pStyle w:val="31"/>
      </w:pPr>
      <w:bookmarkStart w:id="38" w:name="_Toc229760402"/>
      <w:r>
        <w:t>2.7.</w:t>
      </w:r>
      <w:r w:rsidR="005E25E7">
        <w:t>4</w:t>
      </w:r>
      <w:r>
        <w:t xml:space="preserve"> Признаки взаимодействия</w:t>
      </w:r>
      <w:bookmarkEnd w:id="38"/>
    </w:p>
    <w:p w14:paraId="752DAC9D" w14:textId="497649D9"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lastRenderedPageBreak/>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3A6C38" w14:textId="6182B42B" w:rsidR="00890669" w:rsidRPr="007A7832" w:rsidRDefault="00890669" w:rsidP="00890669">
      <w:pPr>
        <w:pStyle w:val="31"/>
      </w:pPr>
      <w:bookmarkStart w:id="39" w:name="_Toc229760403"/>
      <w:r>
        <w:t>2.7.</w:t>
      </w:r>
      <w:r>
        <w:t>5</w:t>
      </w:r>
      <w:r>
        <w:t xml:space="preserve"> </w:t>
      </w:r>
      <w:r>
        <w:t>Комбинации признаков</w:t>
      </w:r>
      <w:bookmarkEnd w:id="39"/>
    </w:p>
    <w:p w14:paraId="64566FD7" w14:textId="586AD166" w:rsidR="00890669" w:rsidRDefault="0059763A" w:rsidP="00890669">
      <w:pPr>
        <w:widowControl w:val="0"/>
        <w:spacing w:after="0"/>
        <w:ind w:firstLine="709"/>
      </w:pPr>
      <w:r w:rsidRPr="0059763A">
        <w:t>Тестировались пять комбинаций модальностей</w:t>
      </w:r>
      <w:r>
        <w:t xml:space="preserve"> (см. таблицу 2.</w:t>
      </w:r>
      <w:r w:rsidRPr="0059763A">
        <w:t>7.5</w:t>
      </w:r>
      <w:r>
        <w:t>)</w:t>
      </w:r>
      <w:r w:rsidRPr="0059763A">
        <w:t xml:space="preserve">. Обоснование: выявить минимально достаточный набор сенсоров, обеспечивающий точность, сопоставимую с полным </w:t>
      </w:r>
      <w:proofErr w:type="spellStart"/>
      <w:r w:rsidRPr="0059763A">
        <w:t>мультимодальным</w:t>
      </w:r>
      <w:proofErr w:type="spellEnd"/>
      <w:r w:rsidRPr="0059763A">
        <w:t xml:space="preserve"> набором.</w:t>
      </w:r>
    </w:p>
    <w:p w14:paraId="3E27AAF0" w14:textId="14145881" w:rsidR="0059763A" w:rsidRPr="0059763A" w:rsidRDefault="0059763A" w:rsidP="0059763A">
      <w:pPr>
        <w:pStyle w:val="ad"/>
      </w:pPr>
      <w:r>
        <w:t xml:space="preserve">Таблица </w:t>
      </w:r>
      <w:r>
        <w:t>2.</w:t>
      </w:r>
      <w:r w:rsidRPr="0059763A">
        <w:t>7.5</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6F66F3A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30AD9B1" w14:textId="77777777" w:rsidR="0059763A" w:rsidRPr="0059763A" w:rsidRDefault="0059763A" w:rsidP="0059763A">
            <w:pPr>
              <w:pStyle w:val="aa"/>
              <w:jc w:val="center"/>
              <w:rPr>
                <w:b/>
                <w:bCs/>
              </w:rPr>
            </w:pPr>
            <w:proofErr w:type="spellStart"/>
            <w:r w:rsidRPr="0059763A">
              <w:rPr>
                <w:b/>
                <w:bCs/>
              </w:rPr>
              <w:t>Набор</w:t>
            </w:r>
            <w:proofErr w:type="spellEnd"/>
          </w:p>
        </w:tc>
        <w:tc>
          <w:tcPr>
            <w:tcW w:w="0" w:type="auto"/>
            <w:tcBorders>
              <w:bottom w:val="none" w:sz="0" w:space="0" w:color="auto"/>
            </w:tcBorders>
          </w:tcPr>
          <w:p w14:paraId="324E57C2" w14:textId="77777777" w:rsidR="0059763A" w:rsidRPr="0059763A" w:rsidRDefault="0059763A" w:rsidP="0059763A">
            <w:pPr>
              <w:pStyle w:val="aa"/>
              <w:jc w:val="center"/>
              <w:rPr>
                <w:b/>
                <w:bCs/>
              </w:rPr>
            </w:pPr>
            <w:proofErr w:type="spellStart"/>
            <w:r w:rsidRPr="0059763A">
              <w:rPr>
                <w:b/>
                <w:bCs/>
              </w:rPr>
              <w:t>Состав</w:t>
            </w:r>
            <w:proofErr w:type="spellEnd"/>
          </w:p>
        </w:tc>
        <w:tc>
          <w:tcPr>
            <w:tcW w:w="0" w:type="auto"/>
            <w:tcBorders>
              <w:bottom w:val="none" w:sz="0" w:space="0" w:color="auto"/>
            </w:tcBorders>
          </w:tcPr>
          <w:p w14:paraId="02897C01" w14:textId="77777777" w:rsidR="0059763A" w:rsidRPr="0059763A" w:rsidRDefault="0059763A" w:rsidP="0059763A">
            <w:pPr>
              <w:pStyle w:val="aa"/>
              <w:jc w:val="center"/>
              <w:rPr>
                <w:b/>
                <w:bCs/>
              </w:rPr>
            </w:pPr>
            <w:proofErr w:type="spellStart"/>
            <w:r w:rsidRPr="0059763A">
              <w:rPr>
                <w:b/>
                <w:bCs/>
              </w:rPr>
              <w:t>Число</w:t>
            </w:r>
            <w:proofErr w:type="spellEnd"/>
            <w:r w:rsidRPr="0059763A">
              <w:rPr>
                <w:b/>
                <w:bCs/>
              </w:rPr>
              <w:t xml:space="preserve"> </w:t>
            </w:r>
            <w:proofErr w:type="spellStart"/>
            <w:r w:rsidRPr="0059763A">
              <w:rPr>
                <w:b/>
                <w:bCs/>
              </w:rPr>
              <w:t>признаков</w:t>
            </w:r>
            <w:proofErr w:type="spellEnd"/>
          </w:p>
        </w:tc>
      </w:tr>
      <w:tr w:rsidR="0059763A" w:rsidRPr="0059763A" w14:paraId="3881A672" w14:textId="77777777" w:rsidTr="0059763A">
        <w:tc>
          <w:tcPr>
            <w:tcW w:w="0" w:type="auto"/>
          </w:tcPr>
          <w:p w14:paraId="5B9D22FB" w14:textId="77777777" w:rsidR="0059763A" w:rsidRPr="0059763A" w:rsidRDefault="0059763A" w:rsidP="0059763A">
            <w:pPr>
              <w:pStyle w:val="aa"/>
            </w:pPr>
            <w:r w:rsidRPr="0059763A">
              <w:t>EMG</w:t>
            </w:r>
          </w:p>
        </w:tc>
        <w:tc>
          <w:tcPr>
            <w:tcW w:w="0" w:type="auto"/>
          </w:tcPr>
          <w:p w14:paraId="3653F0A5" w14:textId="77777777" w:rsidR="0059763A" w:rsidRPr="004D33E4" w:rsidRDefault="0059763A" w:rsidP="0059763A">
            <w:pPr>
              <w:pStyle w:val="aa"/>
              <w:rPr>
                <w:lang w:val="ru-RU"/>
              </w:rPr>
            </w:pPr>
            <w:r w:rsidRPr="004D33E4">
              <w:rPr>
                <w:lang w:val="ru-RU"/>
              </w:rPr>
              <w:t>ЭМГ (</w:t>
            </w:r>
            <w:r w:rsidRPr="0059763A">
              <w:t>z</w:t>
            </w:r>
            <w:r w:rsidRPr="004D33E4">
              <w:rPr>
                <w:lang w:val="ru-RU"/>
              </w:rPr>
              <w:t xml:space="preserve">-норм.) + кинематика </w:t>
            </w:r>
            <w:proofErr w:type="spellStart"/>
            <w:r w:rsidRPr="004D33E4">
              <w:rPr>
                <w:lang w:val="ru-RU"/>
              </w:rPr>
              <w:t>педалирования</w:t>
            </w:r>
            <w:proofErr w:type="spellEnd"/>
          </w:p>
        </w:tc>
        <w:tc>
          <w:tcPr>
            <w:tcW w:w="0" w:type="auto"/>
          </w:tcPr>
          <w:p w14:paraId="4D43AE47" w14:textId="77777777" w:rsidR="0059763A" w:rsidRPr="0059763A" w:rsidRDefault="0059763A" w:rsidP="0059763A">
            <w:pPr>
              <w:pStyle w:val="aa"/>
            </w:pPr>
            <w:r w:rsidRPr="0059763A">
              <w:t>~79</w:t>
            </w:r>
          </w:p>
        </w:tc>
      </w:tr>
      <w:tr w:rsidR="0059763A" w:rsidRPr="0059763A" w14:paraId="582A1303" w14:textId="77777777" w:rsidTr="0059763A">
        <w:tc>
          <w:tcPr>
            <w:tcW w:w="0" w:type="auto"/>
          </w:tcPr>
          <w:p w14:paraId="60DB3648" w14:textId="77777777" w:rsidR="0059763A" w:rsidRPr="0059763A" w:rsidRDefault="0059763A" w:rsidP="0059763A">
            <w:pPr>
              <w:pStyle w:val="aa"/>
            </w:pPr>
            <w:r w:rsidRPr="0059763A">
              <w:t>NIRS</w:t>
            </w:r>
          </w:p>
        </w:tc>
        <w:tc>
          <w:tcPr>
            <w:tcW w:w="0" w:type="auto"/>
          </w:tcPr>
          <w:p w14:paraId="54BE6450" w14:textId="77777777" w:rsidR="0059763A" w:rsidRPr="0059763A" w:rsidRDefault="0059763A" w:rsidP="0059763A">
            <w:pPr>
              <w:pStyle w:val="aa"/>
            </w:pPr>
            <w:proofErr w:type="spellStart"/>
            <w:r w:rsidRPr="0059763A">
              <w:t>Оконные</w:t>
            </w:r>
            <w:proofErr w:type="spellEnd"/>
            <w:r w:rsidRPr="0059763A">
              <w:t xml:space="preserve"> + </w:t>
            </w:r>
            <w:proofErr w:type="spellStart"/>
            <w:r w:rsidRPr="0059763A">
              <w:t>кумулятивные</w:t>
            </w:r>
            <w:proofErr w:type="spellEnd"/>
            <w:r w:rsidRPr="0059763A">
              <w:t xml:space="preserve"> </w:t>
            </w:r>
            <w:proofErr w:type="spellStart"/>
            <w:r w:rsidRPr="0059763A">
              <w:t>признаки</w:t>
            </w:r>
            <w:proofErr w:type="spellEnd"/>
            <w:r w:rsidRPr="0059763A">
              <w:t xml:space="preserve"> NIRS</w:t>
            </w:r>
          </w:p>
        </w:tc>
        <w:tc>
          <w:tcPr>
            <w:tcW w:w="0" w:type="auto"/>
          </w:tcPr>
          <w:p w14:paraId="271B2A14" w14:textId="77777777" w:rsidR="0059763A" w:rsidRPr="0059763A" w:rsidRDefault="0059763A" w:rsidP="0059763A">
            <w:pPr>
              <w:pStyle w:val="aa"/>
            </w:pPr>
            <w:r w:rsidRPr="0059763A">
              <w:t>18</w:t>
            </w:r>
          </w:p>
        </w:tc>
      </w:tr>
      <w:tr w:rsidR="0059763A" w:rsidRPr="0059763A" w14:paraId="38A170E4" w14:textId="77777777" w:rsidTr="0059763A">
        <w:tc>
          <w:tcPr>
            <w:tcW w:w="0" w:type="auto"/>
          </w:tcPr>
          <w:p w14:paraId="61283A72" w14:textId="77777777" w:rsidR="0059763A" w:rsidRPr="0059763A" w:rsidRDefault="0059763A" w:rsidP="0059763A">
            <w:pPr>
              <w:pStyle w:val="aa"/>
            </w:pPr>
            <w:r w:rsidRPr="0059763A">
              <w:t>HRV</w:t>
            </w:r>
          </w:p>
        </w:tc>
        <w:tc>
          <w:tcPr>
            <w:tcW w:w="0" w:type="auto"/>
          </w:tcPr>
          <w:p w14:paraId="5F5717E1" w14:textId="77777777" w:rsidR="0059763A" w:rsidRPr="004D33E4" w:rsidRDefault="0059763A" w:rsidP="0059763A">
            <w:pPr>
              <w:pStyle w:val="aa"/>
              <w:rPr>
                <w:lang w:val="ru-RU"/>
              </w:rPr>
            </w:pPr>
            <w:r w:rsidRPr="004D33E4">
              <w:rPr>
                <w:lang w:val="ru-RU"/>
              </w:rPr>
              <w:t xml:space="preserve">7 признаков ВСР из </w:t>
            </w:r>
            <w:r w:rsidRPr="0059763A">
              <w:t>RR</w:t>
            </w:r>
            <w:r w:rsidRPr="004D33E4">
              <w:rPr>
                <w:lang w:val="ru-RU"/>
              </w:rPr>
              <w:t>-интервалов</w:t>
            </w:r>
          </w:p>
        </w:tc>
        <w:tc>
          <w:tcPr>
            <w:tcW w:w="0" w:type="auto"/>
          </w:tcPr>
          <w:p w14:paraId="2B3C053B" w14:textId="77777777" w:rsidR="0059763A" w:rsidRPr="0059763A" w:rsidRDefault="0059763A" w:rsidP="0059763A">
            <w:pPr>
              <w:pStyle w:val="aa"/>
            </w:pPr>
            <w:r w:rsidRPr="0059763A">
              <w:t>7</w:t>
            </w:r>
          </w:p>
        </w:tc>
      </w:tr>
      <w:tr w:rsidR="0059763A" w:rsidRPr="0059763A" w14:paraId="5196A63D" w14:textId="77777777" w:rsidTr="0059763A">
        <w:tc>
          <w:tcPr>
            <w:tcW w:w="0" w:type="auto"/>
          </w:tcPr>
          <w:p w14:paraId="2474A71B" w14:textId="77777777" w:rsidR="0059763A" w:rsidRPr="0059763A" w:rsidRDefault="0059763A" w:rsidP="0059763A">
            <w:pPr>
              <w:pStyle w:val="aa"/>
            </w:pPr>
            <w:r w:rsidRPr="0059763A">
              <w:t>EMG+NIRS</w:t>
            </w:r>
          </w:p>
        </w:tc>
        <w:tc>
          <w:tcPr>
            <w:tcW w:w="0" w:type="auto"/>
          </w:tcPr>
          <w:p w14:paraId="2A3B8D34"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w:t>
            </w:r>
          </w:p>
        </w:tc>
        <w:tc>
          <w:tcPr>
            <w:tcW w:w="0" w:type="auto"/>
          </w:tcPr>
          <w:p w14:paraId="49A4C7ED" w14:textId="77777777" w:rsidR="0059763A" w:rsidRPr="0059763A" w:rsidRDefault="0059763A" w:rsidP="0059763A">
            <w:pPr>
              <w:pStyle w:val="aa"/>
            </w:pPr>
            <w:r w:rsidRPr="0059763A">
              <w:t>~97</w:t>
            </w:r>
          </w:p>
        </w:tc>
      </w:tr>
      <w:tr w:rsidR="0059763A" w:rsidRPr="0059763A" w14:paraId="01AE815B" w14:textId="77777777" w:rsidTr="0059763A">
        <w:tc>
          <w:tcPr>
            <w:tcW w:w="0" w:type="auto"/>
          </w:tcPr>
          <w:p w14:paraId="1B745585" w14:textId="77777777" w:rsidR="0059763A" w:rsidRPr="0059763A" w:rsidRDefault="0059763A" w:rsidP="0059763A">
            <w:pPr>
              <w:pStyle w:val="aa"/>
            </w:pPr>
            <w:r w:rsidRPr="0059763A">
              <w:t>EMG+NIRS+HRV</w:t>
            </w:r>
          </w:p>
        </w:tc>
        <w:tc>
          <w:tcPr>
            <w:tcW w:w="0" w:type="auto"/>
          </w:tcPr>
          <w:p w14:paraId="59017D3F"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 </w:t>
            </w:r>
            <w:r w:rsidRPr="0059763A">
              <w:rPr>
                <w:rFonts w:ascii="Cambria Math" w:hAnsi="Cambria Math" w:cs="Cambria Math"/>
              </w:rPr>
              <w:t>∪</w:t>
            </w:r>
            <w:r w:rsidRPr="0059763A">
              <w:t xml:space="preserve"> HRV </w:t>
            </w:r>
            <w:r w:rsidRPr="0059763A">
              <w:rPr>
                <w:rFonts w:ascii="Cambria Math" w:hAnsi="Cambria Math" w:cs="Cambria Math"/>
              </w:rPr>
              <w:t>∪</w:t>
            </w:r>
            <w:r w:rsidRPr="0059763A">
              <w:t xml:space="preserve"> </w:t>
            </w:r>
            <w:proofErr w:type="spellStart"/>
            <w:r w:rsidRPr="0059763A">
              <w:t>взаимодействия</w:t>
            </w:r>
            <w:proofErr w:type="spellEnd"/>
          </w:p>
        </w:tc>
        <w:tc>
          <w:tcPr>
            <w:tcW w:w="0" w:type="auto"/>
          </w:tcPr>
          <w:p w14:paraId="292EC0FD" w14:textId="77777777" w:rsidR="0059763A" w:rsidRPr="0059763A" w:rsidRDefault="0059763A" w:rsidP="0059763A">
            <w:pPr>
              <w:pStyle w:val="aa"/>
            </w:pPr>
            <w:r w:rsidRPr="0059763A">
              <w:t>~107</w:t>
            </w:r>
          </w:p>
        </w:tc>
      </w:tr>
    </w:tbl>
    <w:p w14:paraId="52444EFD" w14:textId="77777777" w:rsidR="0059763A" w:rsidRDefault="0059763A" w:rsidP="00890669">
      <w:pPr>
        <w:widowControl w:val="0"/>
        <w:spacing w:after="0"/>
        <w:ind w:firstLine="709"/>
      </w:pPr>
    </w:p>
    <w:p w14:paraId="54CAB9E9" w14:textId="72387D71" w:rsidR="00890669" w:rsidRPr="007A7832" w:rsidRDefault="00890669" w:rsidP="00890669">
      <w:pPr>
        <w:pStyle w:val="31"/>
      </w:pPr>
      <w:bookmarkStart w:id="40" w:name="_Toc229760404"/>
      <w:r>
        <w:t>2.7</w:t>
      </w:r>
      <w:r>
        <w:t>.6</w:t>
      </w:r>
      <w:r>
        <w:t xml:space="preserve"> </w:t>
      </w:r>
      <w:r>
        <w:t>Варианты комбинаций</w:t>
      </w:r>
      <w:bookmarkEnd w:id="40"/>
    </w:p>
    <w:p w14:paraId="68E97A94" w14:textId="682B966B" w:rsidR="0059763A" w:rsidRDefault="00461F42" w:rsidP="0059763A">
      <w:pPr>
        <w:widowControl w:val="0"/>
        <w:spacing w:after="0"/>
        <w:ind w:firstLine="709"/>
      </w:pPr>
      <w:r>
        <w:t>Помимо полного набора параметров</w:t>
      </w:r>
      <w:r w:rsidR="000B4FDB">
        <w:t xml:space="preserve"> (</w:t>
      </w:r>
      <w:r w:rsidR="000B4FDB">
        <w:rPr>
          <w:lang w:val="en-US"/>
        </w:rPr>
        <w:t>with</w:t>
      </w:r>
      <w:r w:rsidR="000B4FDB" w:rsidRPr="000B4FDB">
        <w:t>_</w:t>
      </w:r>
      <w:r w:rsidR="000B4FDB">
        <w:rPr>
          <w:lang w:val="en-US"/>
        </w:rPr>
        <w:t>abs</w:t>
      </w:r>
      <w:r w:rsidR="000B4FDB">
        <w:t>)</w:t>
      </w:r>
      <w:r>
        <w:t xml:space="preserve"> в модальности также модели обучались на наборе без признаков</w:t>
      </w:r>
      <w:r w:rsidR="0059763A">
        <w:t>, представляющих собой абсолютные уровни сигналов</w:t>
      </w:r>
      <w:r w:rsidR="000B4FDB" w:rsidRPr="000B4FDB">
        <w:t xml:space="preserve"> </w:t>
      </w:r>
      <w:r w:rsidR="0059763A">
        <w:t>в текущем окне (</w:t>
      </w:r>
      <w:proofErr w:type="spellStart"/>
      <w:r w:rsidR="000B4FDB">
        <w:rPr>
          <w:lang w:val="en-US"/>
        </w:rPr>
        <w:t>noabs</w:t>
      </w:r>
      <w:proofErr w:type="spellEnd"/>
      <w:r w:rsidR="0059763A">
        <w:t xml:space="preserve">): средние значения </w:t>
      </w:r>
      <w:proofErr w:type="spellStart"/>
      <w:r w:rsidR="0059763A">
        <w:t>SmO</w:t>
      </w:r>
      <w:proofErr w:type="spellEnd"/>
      <w:r w:rsidR="0059763A">
        <w:t xml:space="preserve">₂, </w:t>
      </w:r>
      <w:proofErr w:type="spellStart"/>
      <w:r w:rsidR="0059763A">
        <w:t>HHb</w:t>
      </w:r>
      <w:proofErr w:type="spellEnd"/>
      <w:r w:rsidR="0059763A">
        <w:t xml:space="preserve">, </w:t>
      </w:r>
      <w:proofErr w:type="spellStart"/>
      <w:r w:rsidR="0059763A">
        <w:t>HbDiff</w:t>
      </w:r>
      <w:proofErr w:type="spellEnd"/>
      <w:r w:rsidR="0059763A">
        <w:t xml:space="preserve"> и </w:t>
      </w:r>
      <w:proofErr w:type="spellStart"/>
      <w:r w:rsidR="0059763A">
        <w:t>THb</w:t>
      </w:r>
      <w:proofErr w:type="spellEnd"/>
      <w:r w:rsidR="0059763A">
        <w:t xml:space="preserve"> за окно, среднее RR-интервала, а также их перекрёстный признак (</w:t>
      </w:r>
      <w:proofErr w:type="spellStart"/>
      <w:r w:rsidR="0059763A">
        <w:t>SmO</w:t>
      </w:r>
      <w:proofErr w:type="spellEnd"/>
      <w:r w:rsidR="0059763A">
        <w:t xml:space="preserve">₂ × среднее RR). Полный список технических обозначений этих признаков приведён в Приложении </w:t>
      </w:r>
      <w:r w:rsidR="0059763A">
        <w:t>1</w:t>
      </w:r>
      <w:r w:rsidR="0059763A">
        <w:t>. Гипотеза: «модель, обученная исключительно на динамических (трендовых) признаках, не уступает модели, включающей абсолютные уровни». Подтверждение этой гипотезы имело бы практическое значение — снижение необходимости индивидуальной базальной калибровки при клиническом применении.</w:t>
      </w:r>
    </w:p>
    <w:p w14:paraId="127B88C3" w14:textId="6003CAB1" w:rsidR="00890669" w:rsidRDefault="00890669" w:rsidP="00CE3246">
      <w:pPr>
        <w:pStyle w:val="21"/>
      </w:pPr>
      <w:bookmarkStart w:id="41" w:name="_Toc229760405"/>
      <w:r>
        <w:t>2</w:t>
      </w:r>
      <w:r w:rsidRPr="00890669">
        <w:t>.7.7 Б</w:t>
      </w:r>
      <w:r>
        <w:t>азальные признаки для маршрутизатора</w:t>
      </w:r>
      <w:bookmarkEnd w:id="41"/>
    </w:p>
    <w:p w14:paraId="244F6FBD" w14:textId="44F5B38B" w:rsidR="00890669" w:rsidRDefault="00890669" w:rsidP="00890669">
      <w:pPr>
        <w:widowControl w:val="0"/>
        <w:spacing w:after="0"/>
        <w:ind w:firstLine="709"/>
      </w:pPr>
      <w:r w:rsidRPr="00890669">
        <w:t xml:space="preserve">В системе двух специалистов (раздел 2.8.3) используется маршрутизатор, который на основе физиологических характеристик </w:t>
      </w:r>
      <w:r w:rsidRPr="00890669">
        <w:lastRenderedPageBreak/>
        <w:t xml:space="preserve">испытуемого </w:t>
      </w:r>
      <w:r w:rsidRPr="00890669">
        <w:rPr>
          <w:b/>
          <w:bCs/>
        </w:rPr>
        <w:t>до теста</w:t>
      </w:r>
      <w:r w:rsidRPr="00890669">
        <w:t xml:space="preserve"> определяет, к какому классу подгруппы он относится. </w:t>
      </w:r>
      <w:r>
        <w:t>Входные признаки маршрутизатора формируются из двух источников:</w:t>
      </w:r>
    </w:p>
    <w:p w14:paraId="167E63EE" w14:textId="4B76B50D" w:rsidR="00890669" w:rsidRPr="00890669" w:rsidRDefault="00890669" w:rsidP="00890669">
      <w:pPr>
        <w:pStyle w:val="a5"/>
        <w:numPr>
          <w:ilvl w:val="0"/>
          <w:numId w:val="36"/>
        </w:numPr>
      </w:pPr>
      <w:r w:rsidRPr="00890669">
        <w:rPr>
          <w:b/>
          <w:bCs/>
        </w:rPr>
        <w:t>Антропометрия и состав тела</w:t>
      </w:r>
      <w:r w:rsidRPr="00890669">
        <w:t xml:space="preserve">: возраст, рост, масса тела, ИМТ, процент жировой массы, угол фазы </w:t>
      </w:r>
      <w:proofErr w:type="spellStart"/>
      <w:r w:rsidRPr="00890669">
        <w:t>биоимпеданса</w:t>
      </w:r>
      <w:proofErr w:type="spellEnd"/>
      <w:r w:rsidRPr="00890669">
        <w:t>;</w:t>
      </w:r>
    </w:p>
    <w:p w14:paraId="09CC52C4" w14:textId="77777777" w:rsidR="00890669" w:rsidRPr="00890669" w:rsidRDefault="00890669" w:rsidP="00890669">
      <w:pPr>
        <w:pStyle w:val="a5"/>
        <w:numPr>
          <w:ilvl w:val="0"/>
          <w:numId w:val="36"/>
        </w:numPr>
      </w:pPr>
      <w:r w:rsidRPr="00890669">
        <w:rPr>
          <w:b/>
          <w:bCs/>
        </w:rPr>
        <w:t>Базальные физиологические показатели</w:t>
      </w:r>
      <w:r w:rsidRPr="00890669">
        <w:t xml:space="preserve"> (калибровочная ступень 30 Вт): средняя ЧСС, </w:t>
      </w:r>
      <w:r>
        <w:t>RMSSD</w:t>
      </w:r>
      <w:r w:rsidRPr="00890669">
        <w:t xml:space="preserve">, ЭМГ-активность дистального и проксимального электродов, мышечная </w:t>
      </w:r>
      <w:proofErr w:type="spellStart"/>
      <w:r w:rsidRPr="00890669">
        <w:t>оксигенация</w:t>
      </w:r>
      <w:proofErr w:type="spellEnd"/>
      <w:r w:rsidRPr="00890669">
        <w:t xml:space="preserve"> </w:t>
      </w:r>
      <w:proofErr w:type="spellStart"/>
      <w:r>
        <w:t>SmO</w:t>
      </w:r>
      <w:proofErr w:type="spellEnd"/>
      <w:r w:rsidRPr="00890669">
        <w:t>₂.</w:t>
      </w:r>
    </w:p>
    <w:p w14:paraId="5AC45E77" w14:textId="2DC15233"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0C83D639" w14:textId="3A68D0E0" w:rsidR="00890669" w:rsidRPr="00890669" w:rsidRDefault="00890669" w:rsidP="00890669">
      <w:pPr>
        <w:pStyle w:val="FirstParagraph"/>
        <w:rPr>
          <w:lang w:val="ru-RU"/>
        </w:rPr>
      </w:pPr>
    </w:p>
    <w:p w14:paraId="1441570A" w14:textId="455DAD30" w:rsidR="00CE3246" w:rsidRDefault="00CE3246" w:rsidP="00CE3246">
      <w:pPr>
        <w:pStyle w:val="21"/>
      </w:pPr>
      <w:bookmarkStart w:id="42" w:name="_Toc229760406"/>
      <w:r>
        <w:t>2.8 Модели машинного обучения</w:t>
      </w:r>
      <w:bookmarkEnd w:id="42"/>
    </w:p>
    <w:p w14:paraId="2EDCDDC3" w14:textId="0C915434" w:rsidR="00CE3246" w:rsidRDefault="00CE3246" w:rsidP="00CE3246">
      <w:pPr>
        <w:pStyle w:val="31"/>
      </w:pPr>
      <w:bookmarkStart w:id="43" w:name="_Toc229760407"/>
      <w:r>
        <w:t>2.8.1 Постановка задачи</w:t>
      </w:r>
      <w:bookmarkEnd w:id="43"/>
    </w:p>
    <w:p w14:paraId="5214EB42" w14:textId="5E6ADE28"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 Такая постановка позволяет непрерывно отслеживать близость к порогу в ходе инкрементального нагрузочного теста без необходимости прерывать его и производить биохимический анализ крови</w:t>
      </w:r>
      <w:r w:rsidR="00570893" w:rsidRPr="005214F9">
        <w:t>.</w:t>
      </w:r>
    </w:p>
    <w:p w14:paraId="07921879" w14:textId="529D6DE2"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0AC1971A" w14:textId="77777777" w:rsidR="00C131E0" w:rsidRDefault="00C131E0" w:rsidP="00570893">
      <w:pPr>
        <w:pStyle w:val="a5"/>
        <w:numPr>
          <w:ilvl w:val="0"/>
          <w:numId w:val="32"/>
        </w:numPr>
      </w:pPr>
      <w:r w:rsidRPr="00570893">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3FCE7C50" w14:textId="77777777" w:rsidR="00C131E0" w:rsidRDefault="00C131E0" w:rsidP="00570893">
      <w:pPr>
        <w:pStyle w:val="a5"/>
        <w:numPr>
          <w:ilvl w:val="0"/>
          <w:numId w:val="32"/>
        </w:numPr>
      </w:pPr>
      <w:r w:rsidRPr="00570893">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4EFC3AB1" w14:textId="58A6B35E"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w:t>
      </w:r>
      <w:r>
        <w:lastRenderedPageBreak/>
        <w:t>LT1 и LT2, что влечёт различия в информативности модальностей признаков</w:t>
      </w:r>
      <w:r w:rsidR="004E080D">
        <w:t xml:space="preserve"> </w:t>
      </w:r>
      <w:r>
        <w:t>и в структуре предсказательной ошибки</w:t>
      </w:r>
      <w:r w:rsidR="003F5478">
        <w:t>.</w:t>
      </w:r>
    </w:p>
    <w:p w14:paraId="17F26B22" w14:textId="5EA53CB4" w:rsidR="00CE3246" w:rsidRDefault="00CE3246" w:rsidP="00CE3246">
      <w:pPr>
        <w:pStyle w:val="31"/>
      </w:pPr>
      <w:bookmarkStart w:id="44" w:name="_Toc229760408"/>
      <w:r>
        <w:t xml:space="preserve">2.8.2 </w:t>
      </w:r>
      <w:r w:rsidR="003F5478">
        <w:t>Формальная постановка</w:t>
      </w:r>
      <w:bookmarkEnd w:id="44"/>
    </w:p>
    <w:p w14:paraId="6A7EC0E8" w14:textId="4DCF1E1C"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w:t>
      </w:r>
      <w:proofErr w:type="spellStart"/>
      <w:r>
        <w:t>заглядывание</w:t>
      </w:r>
      <w:proofErr w:type="spellEnd"/>
      <w:r>
        <w:t xml:space="preserve"> вперёд по времени исключено. Параметры нарезки окон и их шаг описаны в разделе 2.</w:t>
      </w:r>
      <w:r w:rsidRPr="00570893">
        <w:t>7</w:t>
      </w:r>
      <w:r>
        <w:t>.</w:t>
      </w:r>
    </w:p>
    <w:p w14:paraId="1BBB8263" w14:textId="0A97DE57" w:rsidR="00570893" w:rsidRDefault="00570893" w:rsidP="00570893">
      <w:pPr>
        <w:widowControl w:val="0"/>
        <w:spacing w:after="0"/>
        <w:ind w:firstLine="709"/>
      </w:pPr>
      <w:r>
        <w:t xml:space="preserve">Целевая переменная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(LT)</m:t>
            </m:r>
          </m:sup>
        </m:sSubSup>
      </m:oMath>
      <w:r>
        <w:t xml:space="preserve"> — оставшееся время до порога в секундах. По физиологическому смыслу эта величина монотонно убывает с ходом теста: чем позже момент </w:t>
      </w:r>
      <m:oMath>
        <m:r>
          <w:rPr>
            <w:rFonts w:ascii="Cambria Math" w:hAnsi="Cambria Math"/>
          </w:rPr>
          <m:t>t</m:t>
        </m:r>
      </m:oMath>
      <w:r>
        <w:t xml:space="preserve">, тем меньше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при условии непрерывного роста нагрузки. Это свойство монотонности учитывается при постобработке предсказаний (раздел 2.</w:t>
      </w:r>
      <w:r w:rsidR="00CA089C">
        <w:t>10</w:t>
      </w:r>
      <w:r>
        <w:t>).</w:t>
      </w:r>
    </w:p>
    <w:p w14:paraId="0385DE58" w14:textId="7E744A13" w:rsidR="00570893" w:rsidRPr="00870ECF" w:rsidRDefault="00570893" w:rsidP="00570893">
      <w:pPr>
        <w:widowControl w:val="0"/>
        <w:spacing w:after="0"/>
        <w:ind w:firstLine="709"/>
      </w:pPr>
      <w:r>
        <w:t>Задача машинного обучения состоит в построении функции</w:t>
      </w:r>
    </w:p>
    <w:p w14:paraId="41AF894B" w14:textId="77777777" w:rsidR="00570893" w:rsidRDefault="00D25C95"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632EC59" w14:textId="0986AE18"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w:t>
      </w:r>
      <w:r w:rsidR="00CA089C">
        <w:t>9</w:t>
      </w:r>
      <w:r>
        <w:t>.</w:t>
      </w:r>
      <w:r w:rsidR="00CA089C">
        <w:t>1</w:t>
      </w:r>
      <w:r>
        <w:t>).</w:t>
      </w:r>
    </w:p>
    <w:p w14:paraId="71996DB8" w14:textId="5B6D80C8" w:rsidR="00CE3246" w:rsidRPr="00FE1000" w:rsidRDefault="00CE3246" w:rsidP="00CE3246">
      <w:pPr>
        <w:pStyle w:val="31"/>
      </w:pPr>
      <w:bookmarkStart w:id="45" w:name="_Toc229760409"/>
      <w:r>
        <w:t xml:space="preserve">2.8.3 </w:t>
      </w:r>
      <w:r w:rsidR="00FE1000" w:rsidRPr="00FE1000">
        <w:t>Ф</w:t>
      </w:r>
      <w:r w:rsidR="00FE1000">
        <w:t>ормирование обучающей выборки</w:t>
      </w:r>
      <w:bookmarkEnd w:id="45"/>
    </w:p>
    <w:p w14:paraId="00BC592F" w14:textId="3EBBA8D2"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B602FD" w14:textId="04834DF2" w:rsidR="00FE1000" w:rsidRPr="003C50E4" w:rsidRDefault="00FE1000" w:rsidP="00FE1000">
      <w:pPr>
        <w:widowControl w:val="0"/>
        <w:spacing w:after="0"/>
        <w:ind w:firstLine="709"/>
      </w:pPr>
      <w:r w:rsidRPr="003C50E4">
        <w:t xml:space="preserve">После фильтрации </w:t>
      </w:r>
      <w:proofErr w:type="spellStart"/>
      <w:r w:rsidRPr="003C50E4">
        <w:t>датасет</w:t>
      </w:r>
      <w:proofErr w:type="spellEnd"/>
      <w:r w:rsidRPr="003C50E4">
        <w:t xml:space="preserve"> содержит 4 130 окон для LT1 и 3 651 окно для LT2, распределённых по 18 испытуемым.</w:t>
      </w:r>
    </w:p>
    <w:p w14:paraId="2640E418" w14:textId="48342A1C"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исключительно для вычисления базальных </w:t>
      </w:r>
      <w:r>
        <w:lastRenderedPageBreak/>
        <w:t xml:space="preserve">физиологических показателей (средние значения ЧСС, ВСР, </w:t>
      </w:r>
      <w:proofErr w:type="spellStart"/>
      <w:r>
        <w:t>SmO</w:t>
      </w:r>
      <w:proofErr w:type="spellEnd"/>
      <w:r>
        <w:t xml:space="preserve">₂ и ЭМГ-активности в состоянии покоя), которые служат входными признаками маршрутизатора в системе двух специалистов (раздел </w:t>
      </w:r>
      <w:r w:rsidR="004E080D" w:rsidRPr="004E080D">
        <w:t>2.8.9</w:t>
      </w:r>
      <w:r>
        <w:t>).</w:t>
      </w:r>
      <w:r w:rsidR="001932D5">
        <w:t xml:space="preserve"> </w:t>
      </w:r>
      <w:r>
        <w:t xml:space="preserve">Включение калибровочной ступени в обучающие окна создало бы утечку данных: целевая переменная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не определена на этой ступени, а характеристики сигнала на 30 Вт систематически отличаются от таковых при нагрузке</w:t>
      </w:r>
      <w:r w:rsidR="003C50E4" w:rsidRPr="003C50E4">
        <w:t>.</w:t>
      </w:r>
    </w:p>
    <w:p w14:paraId="265BDE7C" w14:textId="13930591" w:rsidR="00CE3246" w:rsidRDefault="00CE3246" w:rsidP="00CE3246">
      <w:pPr>
        <w:pStyle w:val="31"/>
      </w:pPr>
      <w:bookmarkStart w:id="46" w:name="_Toc229760410"/>
      <w:r>
        <w:t>2.</w:t>
      </w:r>
      <w:r w:rsidR="00003CEA">
        <w:t>8.4</w:t>
      </w:r>
      <w:r w:rsidR="00765808">
        <w:t xml:space="preserve"> </w:t>
      </w:r>
      <w:r w:rsidR="00003CEA">
        <w:t>Методология широкого перебора</w:t>
      </w:r>
      <w:bookmarkEnd w:id="46"/>
    </w:p>
    <w:p w14:paraId="580481A9" w14:textId="7C435E59" w:rsidR="00840D03" w:rsidRPr="00840D03" w:rsidRDefault="00765808" w:rsidP="00840D03">
      <w:pPr>
        <w:widowControl w:val="0"/>
        <w:spacing w:after="0"/>
        <w:ind w:firstLine="709"/>
      </w:pPr>
      <w:r w:rsidRPr="00765808">
        <w:t xml:space="preserve">При малом числе испытуемых (n = 18) нет оснований заранее отдавать предпочтение более сложным архитектурам перед линейными моделями. Поэтому в работе применялась стратегия систематического перебора: одно линейное семейство с зоопарком из классических алгоритмов </w:t>
      </w:r>
      <w:proofErr w:type="spellStart"/>
      <w:r w:rsidRPr="00765808">
        <w:t>sklearn</w:t>
      </w:r>
      <w:proofErr w:type="spellEnd"/>
      <w:r w:rsidRPr="00765808">
        <w:t xml:space="preserve"> и девять </w:t>
      </w:r>
      <w:proofErr w:type="spellStart"/>
      <w:r w:rsidRPr="00765808">
        <w:t>нейросетевых</w:t>
      </w:r>
      <w:proofErr w:type="spellEnd"/>
      <w:r w:rsidRPr="00765808">
        <w:t xml:space="preserve"> архитектур, охватывающих четыре различных подхода к обработке временных рядов. </w:t>
      </w:r>
      <w:r w:rsidR="00840D03" w:rsidRPr="00840D03">
        <w:t xml:space="preserve">Линейное семейство тестировалось на всех пяти наборах признаков, </w:t>
      </w:r>
      <w:proofErr w:type="spellStart"/>
      <w:r w:rsidR="00840D03" w:rsidRPr="00840D03">
        <w:t>нейросетевые</w:t>
      </w:r>
      <w:proofErr w:type="spellEnd"/>
      <w:r w:rsidR="00840D03" w:rsidRPr="00840D03">
        <w:t xml:space="preserve"> архитектуры — на четырёх (модальность HRV в отдельности не подавалась в </w:t>
      </w:r>
      <w:proofErr w:type="spellStart"/>
      <w:r w:rsidR="00840D03" w:rsidRPr="00840D03">
        <w:t>нейросети</w:t>
      </w:r>
      <w:proofErr w:type="spellEnd"/>
      <w:r w:rsidR="00840D03" w:rsidRPr="00840D03">
        <w:t>), каждый набор — в двух вариантах (</w:t>
      </w:r>
      <w:proofErr w:type="spellStart"/>
      <w:r w:rsidR="00840D03" w:rsidRPr="00840D03">
        <w:t>with_abs</w:t>
      </w:r>
      <w:proofErr w:type="spellEnd"/>
      <w:r w:rsidR="00840D03" w:rsidRPr="00840D03">
        <w:t xml:space="preserve"> / </w:t>
      </w:r>
      <w:proofErr w:type="spellStart"/>
      <w:r w:rsidR="00840D03" w:rsidRPr="00840D03">
        <w:t>noabs</w:t>
      </w:r>
      <w:proofErr w:type="spellEnd"/>
      <w:r w:rsidR="00840D03" w:rsidRPr="00840D03">
        <w:t xml:space="preserve">) и для двух </w:t>
      </w:r>
      <w:proofErr w:type="spellStart"/>
      <w:r w:rsidR="00840D03" w:rsidRPr="00840D03">
        <w:t>таргетов</w:t>
      </w:r>
      <w:proofErr w:type="spellEnd"/>
      <w:r w:rsidR="00840D03" w:rsidRPr="00840D03">
        <w:t xml:space="preserve"> независимо. Суммарно это даёт 164 конфигурации в финальном рейтинге: (1 линейное семейство × 5 наборов + 9 </w:t>
      </w:r>
      <w:proofErr w:type="spellStart"/>
      <w:r w:rsidR="00840D03" w:rsidRPr="00840D03">
        <w:t>нейросетевых</w:t>
      </w:r>
      <w:proofErr w:type="spellEnd"/>
      <w:r w:rsidR="00840D03" w:rsidRPr="00840D03">
        <w:t xml:space="preserve"> архитектур × 4 набора) × 2 варианта × 2 </w:t>
      </w:r>
      <w:proofErr w:type="spellStart"/>
      <w:r w:rsidR="00840D03" w:rsidRPr="00840D03">
        <w:t>таргета</w:t>
      </w:r>
      <w:proofErr w:type="spellEnd"/>
      <w:r w:rsidR="00840D03" w:rsidRPr="00765808">
        <w:t>.</w:t>
      </w:r>
    </w:p>
    <w:p w14:paraId="227B2F2F" w14:textId="7AEDAEC1" w:rsidR="003F5478" w:rsidRDefault="00765808" w:rsidP="00765808">
      <w:pPr>
        <w:widowControl w:val="0"/>
        <w:spacing w:after="0"/>
        <w:ind w:firstLine="709"/>
      </w:pPr>
      <w:r w:rsidRPr="00765808">
        <w:t xml:space="preserve">Широкий перебор — </w:t>
      </w:r>
      <w:r w:rsidR="00B87670">
        <w:t xml:space="preserve">это </w:t>
      </w:r>
      <w:r w:rsidRPr="00765808">
        <w:t xml:space="preserve">явный методологический выбор: он позволяет ответить на вопрос, насколько </w:t>
      </w:r>
      <w:proofErr w:type="spellStart"/>
      <w:r w:rsidRPr="00765808">
        <w:t>нейросетевая</w:t>
      </w:r>
      <w:proofErr w:type="spellEnd"/>
      <w:r w:rsidRPr="00765808">
        <w:t xml:space="preserve"> сложность оправдана при данном объёме выборки.</w:t>
      </w:r>
    </w:p>
    <w:p w14:paraId="33DF402E" w14:textId="697C1410" w:rsidR="00FB149B" w:rsidRDefault="00FB149B" w:rsidP="00FB149B">
      <w:pPr>
        <w:pStyle w:val="31"/>
      </w:pPr>
      <w:bookmarkStart w:id="47" w:name="_Toc229760411"/>
      <w:r w:rsidRPr="00B87670">
        <w:t>2.</w:t>
      </w:r>
      <w:r>
        <w:t>8</w:t>
      </w:r>
      <w:r w:rsidRPr="00B87670">
        <w:t>.</w:t>
      </w:r>
      <w:r>
        <w:t>5</w:t>
      </w:r>
      <w:r w:rsidRPr="00B87670">
        <w:t xml:space="preserve"> </w:t>
      </w:r>
      <w:r>
        <w:t xml:space="preserve">Схема </w:t>
      </w:r>
      <w:proofErr w:type="spellStart"/>
      <w:r>
        <w:t>валидации</w:t>
      </w:r>
      <w:bookmarkEnd w:id="47"/>
      <w:proofErr w:type="spellEnd"/>
    </w:p>
    <w:p w14:paraId="3EE6AE74" w14:textId="08D79D28" w:rsidR="00FB149B" w:rsidRDefault="00FB149B" w:rsidP="00765808">
      <w:pPr>
        <w:widowControl w:val="0"/>
        <w:spacing w:after="0"/>
        <w:ind w:firstLine="709"/>
      </w:pPr>
      <w:r w:rsidRPr="00FB149B">
        <w:t xml:space="preserve">В качестве единственной схемы </w:t>
      </w:r>
      <w:proofErr w:type="spellStart"/>
      <w:r w:rsidRPr="00FB149B">
        <w:t>валидации</w:t>
      </w:r>
      <w:proofErr w:type="spellEnd"/>
      <w:r w:rsidRPr="00FB149B">
        <w:t xml:space="preserve"> во всех экспериментах применялась стратегия </w:t>
      </w:r>
      <w:proofErr w:type="spellStart"/>
      <w:r w:rsidRPr="00FB149B">
        <w:t>Leave-One-Subject-Out</w:t>
      </w:r>
      <w:proofErr w:type="spellEnd"/>
      <w:r w:rsidRPr="00FB149B">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0FAE20E9" w14:textId="29642A66" w:rsidR="00FB149B" w:rsidRDefault="00FB149B" w:rsidP="00B8358D">
      <w:pPr>
        <w:widowControl w:val="0"/>
        <w:spacing w:after="0"/>
        <w:ind w:firstLine="709"/>
      </w:pPr>
      <w:r w:rsidRPr="00FB149B">
        <w:t xml:space="preserve">Выбор LOSO обусловлен целевой областью применения модели: предсказание должно работать на новом, ранее не встречавшемся человеке, а не только на субъектах, чьи данные присутствовали при обучении. При n = 18 </w:t>
      </w:r>
      <w:r w:rsidRPr="00FB149B">
        <w:lastRenderedPageBreak/>
        <w:t>испытуемых LOSO максимизирует объём обучающего множества на каждой итерации.</w:t>
      </w:r>
    </w:p>
    <w:p w14:paraId="02BB5157" w14:textId="7986A280" w:rsidR="004F7B40" w:rsidRPr="004F7B40" w:rsidRDefault="004F7B40" w:rsidP="00B8358D">
      <w:pPr>
        <w:widowControl w:val="0"/>
        <w:spacing w:after="0"/>
        <w:ind w:firstLine="709"/>
      </w:pPr>
      <w:r w:rsidRPr="004F7B40">
        <w:t xml:space="preserve">Часть </w:t>
      </w:r>
      <w:proofErr w:type="spellStart"/>
      <w:r w:rsidRPr="004F7B40">
        <w:t>нейросетевых</w:t>
      </w:r>
      <w:proofErr w:type="spellEnd"/>
      <w:r w:rsidRPr="004F7B40">
        <w:t xml:space="preserve"> архитектур при предсказании </w:t>
      </w:r>
      <w:r w:rsidRPr="004F7B40">
        <w:rPr>
          <w:lang w:val="en-US"/>
        </w:rPr>
        <w:t>LT</w:t>
      </w:r>
      <w:r w:rsidRPr="004F7B40">
        <w:t xml:space="preserve">2 охватывает 16–17 испытуемых. Расхождение обусловлено внутренними операциями удаления пропущенных значений в соответствующих скриптах обучения, которые в ряде конфигураций исключали данные одного-двух испытуемых. При сравнении моделей с разным </w:t>
      </w:r>
      <w:r w:rsidRPr="004F7B40">
        <w:rPr>
          <w:lang w:val="en-US"/>
        </w:rPr>
        <w:t>n</w:t>
      </w:r>
      <w:r w:rsidRPr="004F7B40">
        <w:t xml:space="preserve"> парные статистические тесты применяются только на пересечении субъектов</w:t>
      </w:r>
      <w:r w:rsidRPr="004F7B40">
        <w:t>.</w:t>
      </w:r>
    </w:p>
    <w:p w14:paraId="28429DCF" w14:textId="3DD89E7C" w:rsidR="00B87670" w:rsidRDefault="00B87670" w:rsidP="00B87670">
      <w:pPr>
        <w:pStyle w:val="31"/>
      </w:pPr>
      <w:bookmarkStart w:id="48" w:name="_Toc229760412"/>
      <w:r w:rsidRPr="00B87670">
        <w:t>2.</w:t>
      </w:r>
      <w:r w:rsidR="00003CEA">
        <w:t>8</w:t>
      </w:r>
      <w:r w:rsidRPr="00B87670">
        <w:t>.</w:t>
      </w:r>
      <w:r w:rsidR="00B8358D">
        <w:t>6</w:t>
      </w:r>
      <w:r w:rsidRPr="00B87670">
        <w:t xml:space="preserve"> </w:t>
      </w:r>
      <w:r>
        <w:t>Линейное семейство</w:t>
      </w:r>
      <w:r w:rsidR="00003CEA">
        <w:t xml:space="preserve"> моделей</w:t>
      </w:r>
      <w:bookmarkEnd w:id="48"/>
    </w:p>
    <w:p w14:paraId="54ED3F87" w14:textId="03B69450" w:rsidR="00B87670" w:rsidRPr="00B87670" w:rsidRDefault="00B87670" w:rsidP="00B87670">
      <w:pPr>
        <w:widowControl w:val="0"/>
        <w:spacing w:after="0"/>
        <w:ind w:firstLine="709"/>
      </w:pPr>
      <w:r>
        <w:t xml:space="preserve">Линейное семейство реализует набор </w:t>
      </w:r>
      <w:r>
        <w:t xml:space="preserve">из алгоритмов </w:t>
      </w:r>
      <w:proofErr w:type="spellStart"/>
      <w:r>
        <w:t>scikit-learn</w:t>
      </w:r>
      <w:proofErr w:type="spellEnd"/>
      <w:r>
        <w:t xml:space="preserve"> (версия 1.8.0). Для каждой комбинации (набор признаков × вариант × </w:t>
      </w:r>
      <w:proofErr w:type="spellStart"/>
      <w:r>
        <w:t>таргет</w:t>
      </w:r>
      <w:proofErr w:type="spellEnd"/>
      <w:r>
        <w:t xml:space="preserve">) перебирались </w:t>
      </w:r>
      <w:r w:rsidRPr="00B87670">
        <w:t>ко</w:t>
      </w:r>
      <w:r>
        <w:t>нфигурации из таблицы 2.</w:t>
      </w:r>
      <w:r w:rsidR="00AF2A13">
        <w:t>8</w:t>
      </w:r>
      <w:r w:rsidRPr="00B87670">
        <w:t>.</w:t>
      </w:r>
      <w:r w:rsidR="00AF2A13">
        <w:t>5</w:t>
      </w:r>
      <w:r w:rsidRPr="00B87670">
        <w:t>.</w:t>
      </w:r>
    </w:p>
    <w:p w14:paraId="4F1192B5" w14:textId="527E43D7" w:rsidR="00B87670" w:rsidRPr="00B87670" w:rsidRDefault="00B87670" w:rsidP="00B87670">
      <w:pPr>
        <w:pStyle w:val="ad"/>
      </w:pPr>
      <w:r>
        <w:t>Таблица 2.</w:t>
      </w:r>
      <w:r w:rsidR="00AF2A13">
        <w:t>8</w:t>
      </w:r>
      <w:r>
        <w:rPr>
          <w:lang w:val="en-US"/>
        </w:rPr>
        <w:t>.</w:t>
      </w:r>
      <w:r w:rsidR="00AF2A13">
        <w:t>5</w:t>
      </w:r>
      <w:r>
        <w:rPr>
          <w:lang w:val="en-US"/>
        </w:rPr>
        <w:t xml:space="preserve"> </w:t>
      </w:r>
      <w:r>
        <w:t>Конфигурации линейного семейства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30E12420"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4AAF963" w14:textId="77777777" w:rsidR="00B87670" w:rsidRPr="00B87670" w:rsidRDefault="00B87670" w:rsidP="00B87670">
            <w:pPr>
              <w:pStyle w:val="aa"/>
              <w:jc w:val="center"/>
              <w:rPr>
                <w:b/>
                <w:bCs/>
              </w:rPr>
            </w:pPr>
            <w:proofErr w:type="spellStart"/>
            <w:r w:rsidRPr="00B87670">
              <w:rPr>
                <w:b/>
                <w:bCs/>
              </w:rPr>
              <w:t>Алгоритм</w:t>
            </w:r>
            <w:proofErr w:type="spellEnd"/>
          </w:p>
        </w:tc>
        <w:tc>
          <w:tcPr>
            <w:tcW w:w="4673" w:type="dxa"/>
            <w:tcBorders>
              <w:bottom w:val="none" w:sz="0" w:space="0" w:color="auto"/>
            </w:tcBorders>
          </w:tcPr>
          <w:p w14:paraId="5E2E4A31" w14:textId="77777777" w:rsidR="00B87670" w:rsidRPr="00B87670" w:rsidRDefault="00B87670" w:rsidP="00B87670">
            <w:pPr>
              <w:pStyle w:val="aa"/>
              <w:jc w:val="center"/>
              <w:rPr>
                <w:b/>
                <w:bCs/>
              </w:rPr>
            </w:pPr>
            <w:proofErr w:type="spellStart"/>
            <w:r w:rsidRPr="00B87670">
              <w:rPr>
                <w:b/>
                <w:bCs/>
              </w:rPr>
              <w:t>Гиперпараметры</w:t>
            </w:r>
            <w:proofErr w:type="spellEnd"/>
          </w:p>
        </w:tc>
      </w:tr>
      <w:tr w:rsidR="00B87670" w14:paraId="57ABAA69" w14:textId="77777777" w:rsidTr="00003CEA">
        <w:tc>
          <w:tcPr>
            <w:tcW w:w="4672" w:type="dxa"/>
          </w:tcPr>
          <w:p w14:paraId="4833AFCC" w14:textId="77777777" w:rsidR="00B87670" w:rsidRPr="00B87670" w:rsidRDefault="00B87670" w:rsidP="00B87670">
            <w:pPr>
              <w:pStyle w:val="aa"/>
            </w:pPr>
            <w:r w:rsidRPr="00B87670">
              <w:t>Ridge</w:t>
            </w:r>
          </w:p>
        </w:tc>
        <w:tc>
          <w:tcPr>
            <w:tcW w:w="4673" w:type="dxa"/>
          </w:tcPr>
          <w:p w14:paraId="01EC0C97"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{1, 10, 100, 1000}</w:t>
            </w:r>
          </w:p>
        </w:tc>
      </w:tr>
      <w:tr w:rsidR="00B87670" w14:paraId="7F3ECD9C" w14:textId="77777777" w:rsidTr="00003CEA">
        <w:tc>
          <w:tcPr>
            <w:tcW w:w="4672" w:type="dxa"/>
          </w:tcPr>
          <w:p w14:paraId="6FB568C4" w14:textId="77777777" w:rsidR="00B87670" w:rsidRPr="00B87670" w:rsidRDefault="00B87670" w:rsidP="00B87670">
            <w:pPr>
              <w:pStyle w:val="aa"/>
            </w:pPr>
            <w:proofErr w:type="spellStart"/>
            <w:r w:rsidRPr="00B87670">
              <w:t>HuberRegressor</w:t>
            </w:r>
            <w:proofErr w:type="spellEnd"/>
          </w:p>
        </w:tc>
        <w:tc>
          <w:tcPr>
            <w:tcW w:w="4673" w:type="dxa"/>
          </w:tcPr>
          <w:p w14:paraId="1D812A41" w14:textId="77777777" w:rsidR="00B87670" w:rsidRPr="00B87670" w:rsidRDefault="00B87670" w:rsidP="00B87670">
            <w:pPr>
              <w:pStyle w:val="aa"/>
            </w:pPr>
            <w:r w:rsidRPr="00B87670">
              <w:t xml:space="preserve">ε </w:t>
            </w:r>
            <w:r w:rsidRPr="00B87670">
              <w:rPr>
                <w:rFonts w:ascii="Cambria Math" w:hAnsi="Cambria Math" w:cs="Cambria Math"/>
              </w:rPr>
              <w:t>∈</w:t>
            </w:r>
            <w:r w:rsidRPr="00B87670">
              <w:t xml:space="preserve"> {1,1; 1,35; 1,5; 2,0}</w:t>
            </w:r>
          </w:p>
        </w:tc>
      </w:tr>
      <w:tr w:rsidR="00B87670" w14:paraId="0DCC9AD5" w14:textId="77777777" w:rsidTr="00003CEA">
        <w:tc>
          <w:tcPr>
            <w:tcW w:w="4672" w:type="dxa"/>
          </w:tcPr>
          <w:p w14:paraId="2762DD3F" w14:textId="77777777" w:rsidR="00B87670" w:rsidRPr="00B87670" w:rsidRDefault="00B87670" w:rsidP="00B87670">
            <w:pPr>
              <w:pStyle w:val="aa"/>
            </w:pPr>
            <w:proofErr w:type="spellStart"/>
            <w:r w:rsidRPr="00B87670">
              <w:t>ElasticNet</w:t>
            </w:r>
            <w:proofErr w:type="spellEnd"/>
          </w:p>
        </w:tc>
        <w:tc>
          <w:tcPr>
            <w:tcW w:w="4673" w:type="dxa"/>
          </w:tcPr>
          <w:p w14:paraId="16CE923B"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{0,01; 0,1; 1,0} × l1_ratio </w:t>
            </w:r>
            <w:r w:rsidRPr="00B87670">
              <w:rPr>
                <w:rFonts w:ascii="Cambria Math" w:hAnsi="Cambria Math" w:cs="Cambria Math"/>
              </w:rPr>
              <w:t>∈</w:t>
            </w:r>
            <w:r w:rsidRPr="00B87670">
              <w:t xml:space="preserve"> {0,2; 0,5; 0,9}</w:t>
            </w:r>
          </w:p>
        </w:tc>
      </w:tr>
      <w:tr w:rsidR="00B87670" w14:paraId="1C19EC2C" w14:textId="77777777" w:rsidTr="00003CEA">
        <w:tc>
          <w:tcPr>
            <w:tcW w:w="4672" w:type="dxa"/>
          </w:tcPr>
          <w:p w14:paraId="7D5C9619" w14:textId="77777777" w:rsidR="00B87670" w:rsidRPr="00B87670" w:rsidRDefault="00B87670" w:rsidP="00B87670">
            <w:pPr>
              <w:pStyle w:val="aa"/>
            </w:pPr>
            <w:proofErr w:type="spellStart"/>
            <w:r w:rsidRPr="00B87670">
              <w:t>GradientBoostingRegressor</w:t>
            </w:r>
            <w:proofErr w:type="spellEnd"/>
          </w:p>
        </w:tc>
        <w:tc>
          <w:tcPr>
            <w:tcW w:w="4673" w:type="dxa"/>
          </w:tcPr>
          <w:p w14:paraId="63F72A2D" w14:textId="77777777" w:rsidR="00B87670" w:rsidRPr="00B87670" w:rsidRDefault="00B87670" w:rsidP="00B87670">
            <w:pPr>
              <w:pStyle w:val="aa"/>
            </w:pPr>
            <w:proofErr w:type="spellStart"/>
            <w:r w:rsidRPr="00B87670">
              <w:t>n_estimators</w:t>
            </w:r>
            <w:proofErr w:type="spellEnd"/>
            <w:r w:rsidRPr="00B87670">
              <w:t xml:space="preserve"> </w:t>
            </w:r>
            <w:r w:rsidRPr="00B87670">
              <w:rPr>
                <w:rFonts w:ascii="Cambria Math" w:hAnsi="Cambria Math" w:cs="Cambria Math"/>
              </w:rPr>
              <w:t>∈</w:t>
            </w:r>
            <w:r w:rsidRPr="00B87670">
              <w:t xml:space="preserve"> {50, 100, 200} × </w:t>
            </w:r>
            <w:proofErr w:type="spellStart"/>
            <w:r w:rsidRPr="00B87670">
              <w:t>max_depth</w:t>
            </w:r>
            <w:proofErr w:type="spellEnd"/>
            <w:r w:rsidRPr="00B87670">
              <w:t xml:space="preserve"> </w:t>
            </w:r>
            <w:r w:rsidRPr="00B87670">
              <w:rPr>
                <w:rFonts w:ascii="Cambria Math" w:hAnsi="Cambria Math" w:cs="Cambria Math"/>
              </w:rPr>
              <w:t>∈</w:t>
            </w:r>
            <w:r w:rsidRPr="00B87670">
              <w:t xml:space="preserve"> {2, 3}</w:t>
            </w:r>
          </w:p>
        </w:tc>
      </w:tr>
      <w:tr w:rsidR="00B87670" w14:paraId="423F2F34" w14:textId="77777777" w:rsidTr="00003CEA">
        <w:trPr>
          <w:trHeight w:val="89"/>
        </w:trPr>
        <w:tc>
          <w:tcPr>
            <w:tcW w:w="4672" w:type="dxa"/>
          </w:tcPr>
          <w:p w14:paraId="29861613" w14:textId="77777777" w:rsidR="00B87670" w:rsidRPr="00B87670" w:rsidRDefault="00B87670" w:rsidP="00B87670">
            <w:pPr>
              <w:pStyle w:val="aa"/>
            </w:pPr>
            <w:r w:rsidRPr="00B87670">
              <w:t>SVR (</w:t>
            </w:r>
            <w:proofErr w:type="spellStart"/>
            <w:r w:rsidRPr="00B87670">
              <w:t>ядро</w:t>
            </w:r>
            <w:proofErr w:type="spellEnd"/>
            <w:r w:rsidRPr="00B87670">
              <w:t xml:space="preserve"> RBF)</w:t>
            </w:r>
          </w:p>
        </w:tc>
        <w:tc>
          <w:tcPr>
            <w:tcW w:w="4673" w:type="dxa"/>
          </w:tcPr>
          <w:p w14:paraId="18099253" w14:textId="77777777" w:rsidR="00B87670" w:rsidRPr="00B87670" w:rsidRDefault="00B87670" w:rsidP="00B87670">
            <w:pPr>
              <w:pStyle w:val="aa"/>
            </w:pPr>
            <w:r w:rsidRPr="00B87670">
              <w:t xml:space="preserve">C </w:t>
            </w:r>
            <w:r w:rsidRPr="00B87670">
              <w:rPr>
                <w:rFonts w:ascii="Cambria Math" w:hAnsi="Cambria Math" w:cs="Cambria Math"/>
              </w:rPr>
              <w:t>∈</w:t>
            </w:r>
            <w:r w:rsidRPr="00B87670">
              <w:t xml:space="preserve"> {1, 10, 100} × ε </w:t>
            </w:r>
            <w:r w:rsidRPr="00B87670">
              <w:rPr>
                <w:rFonts w:ascii="Cambria Math" w:hAnsi="Cambria Math" w:cs="Cambria Math"/>
              </w:rPr>
              <w:t>∈</w:t>
            </w:r>
            <w:r w:rsidRPr="00B87670">
              <w:t xml:space="preserve"> {0,1; 1,0}</w:t>
            </w:r>
          </w:p>
        </w:tc>
      </w:tr>
    </w:tbl>
    <w:p w14:paraId="0B0F5F7A" w14:textId="77777777" w:rsidR="00003CEA" w:rsidRDefault="00003CEA" w:rsidP="00003CEA">
      <w:pPr>
        <w:widowControl w:val="0"/>
        <w:spacing w:after="0"/>
        <w:ind w:firstLine="709"/>
      </w:pPr>
    </w:p>
    <w:p w14:paraId="23B8C8AA" w14:textId="3F952BD1" w:rsidR="00B87670" w:rsidRDefault="00003CEA" w:rsidP="00003CEA">
      <w:pPr>
        <w:widowControl w:val="0"/>
        <w:spacing w:after="0"/>
        <w:ind w:firstLine="709"/>
      </w:pPr>
      <w:r w:rsidRPr="00003CEA">
        <w:t xml:space="preserve">В рамках LOSO для каждого </w:t>
      </w:r>
      <w:proofErr w:type="spellStart"/>
      <w:r w:rsidRPr="00003CEA">
        <w:t>фолда</w:t>
      </w:r>
      <w:proofErr w:type="spellEnd"/>
      <w:r w:rsidRPr="00003CEA">
        <w:t xml:space="preserve"> лучшая конфигурация выбирается как та, которая минимизирует медиану MAE по субъектам на оставшихся 17 испытуемых обучающего множества</w:t>
      </w:r>
      <w:r w:rsidRPr="00B87670">
        <w:t>.</w:t>
      </w:r>
    </w:p>
    <w:p w14:paraId="1E83D2A6" w14:textId="7CC4C45A" w:rsidR="005A1897" w:rsidRDefault="005A1897" w:rsidP="00B83629">
      <w:pPr>
        <w:pStyle w:val="31"/>
        <w:rPr>
          <w:rFonts w:eastAsiaTheme="minorHAnsi" w:cstheme="minorBidi"/>
          <w:b w:val="0"/>
          <w:i w:val="0"/>
          <w:szCs w:val="22"/>
        </w:rPr>
      </w:pPr>
      <w:bookmarkStart w:id="49" w:name="_Toc229760413"/>
      <w:r w:rsidRPr="00B87670">
        <w:t>2.</w:t>
      </w:r>
      <w:r>
        <w:t>8</w:t>
      </w:r>
      <w:r w:rsidRPr="00B87670">
        <w:t>.</w:t>
      </w:r>
      <w:r w:rsidR="00B8358D">
        <w:t>7</w:t>
      </w:r>
      <w:r w:rsidRPr="00B87670">
        <w:t xml:space="preserve"> </w:t>
      </w:r>
      <w:proofErr w:type="spellStart"/>
      <w:r>
        <w:t>Нейросетевые</w:t>
      </w:r>
      <w:proofErr w:type="spellEnd"/>
      <w:r>
        <w:t xml:space="preserve"> семейств</w:t>
      </w:r>
      <w:r>
        <w:t xml:space="preserve">а </w:t>
      </w:r>
      <w:r>
        <w:t>моделей</w:t>
      </w:r>
      <w:bookmarkEnd w:id="49"/>
    </w:p>
    <w:p w14:paraId="7F2C3C45" w14:textId="5662FC2A" w:rsidR="00B83629" w:rsidRDefault="00B83629" w:rsidP="00B83629">
      <w:pPr>
        <w:pStyle w:val="41"/>
      </w:pPr>
      <w:r>
        <w:t>2.8.</w:t>
      </w:r>
      <w:r w:rsidR="00B8358D">
        <w:t>7</w:t>
      </w:r>
      <w:r>
        <w:t xml:space="preserve">.1 </w:t>
      </w:r>
      <w:proofErr w:type="spellStart"/>
      <w:r>
        <w:t>Рекурентные</w:t>
      </w:r>
      <w:proofErr w:type="spellEnd"/>
      <w:r>
        <w:t xml:space="preserve"> </w:t>
      </w:r>
      <w:r w:rsidR="00B9750A">
        <w:t>сети</w:t>
      </w:r>
    </w:p>
    <w:p w14:paraId="1F9193FC" w14:textId="48FC8C40" w:rsidR="006F3B31" w:rsidRDefault="006F3B31" w:rsidP="006F3B31">
      <w:pPr>
        <w:widowControl w:val="0"/>
        <w:spacing w:after="0"/>
        <w:ind w:firstLine="709"/>
      </w:pPr>
      <w:r>
        <w:t>LSTM</w:t>
      </w:r>
      <w:r>
        <w:t xml:space="preserve"> — </w:t>
      </w:r>
      <w:r>
        <w:t xml:space="preserve">Базовая рекуррентная архитектура: модель принимает на вход последовательность из 15 смежных </w:t>
      </w:r>
      <w:proofErr w:type="spellStart"/>
      <w:r>
        <w:t>временны́х</w:t>
      </w:r>
      <w:proofErr w:type="spellEnd"/>
      <w:r>
        <w:t xml:space="preserve"> окон (~75 с) и предсказывает оставшееся время до порога на основе скрытого состояния LSTM. Сравниваются варианты с двумя и тремя скрытыми слоями, а также GRU-аналог.</w:t>
      </w:r>
    </w:p>
    <w:p w14:paraId="018ECEEF" w14:textId="53644335" w:rsidR="005A1897" w:rsidRDefault="006F3B31" w:rsidP="006F3B31">
      <w:pPr>
        <w:widowControl w:val="0"/>
        <w:spacing w:after="0"/>
        <w:ind w:firstLine="709"/>
      </w:pPr>
      <w:proofErr w:type="spellStart"/>
      <w:r>
        <w:t>Attention</w:t>
      </w:r>
      <w:proofErr w:type="spellEnd"/>
      <w:r>
        <w:t>-LSTM</w:t>
      </w:r>
      <w:r>
        <w:t xml:space="preserve"> —</w:t>
      </w:r>
      <w:r>
        <w:t xml:space="preserve"> </w:t>
      </w:r>
      <w:r>
        <w:t>р</w:t>
      </w:r>
      <w:r>
        <w:t xml:space="preserve">асширение </w:t>
      </w:r>
      <w:r>
        <w:t>L</w:t>
      </w:r>
      <w:r>
        <w:rPr>
          <w:lang w:val="en-US"/>
        </w:rPr>
        <w:t>TSM</w:t>
      </w:r>
      <w:r w:rsidRPr="006F3B31">
        <w:t xml:space="preserve"> </w:t>
      </w:r>
      <w:r>
        <w:t xml:space="preserve">механизмом </w:t>
      </w:r>
      <w:proofErr w:type="spellStart"/>
      <w:r w:rsidRPr="006F3B31">
        <w:t>multi-head</w:t>
      </w:r>
      <w:proofErr w:type="spellEnd"/>
      <w:r w:rsidRPr="006F3B31">
        <w:t xml:space="preserve"> </w:t>
      </w:r>
      <w:proofErr w:type="spellStart"/>
      <w:r w:rsidRPr="006F3B31">
        <w:t>self-attention</w:t>
      </w:r>
      <w:proofErr w:type="spellEnd"/>
      <w:r>
        <w:t xml:space="preserve">: LSTM-представления всех шагов последовательности взвешиваются </w:t>
      </w:r>
      <w:r>
        <w:lastRenderedPageBreak/>
        <w:t>по их информативности перед финальным предсказанием. Для охвата длинного контекста применяется разреженная дискретизация с шагом 30 с, что даёт ~6 мин физиологической истории на одно предсказание</w:t>
      </w:r>
      <w:r w:rsidRPr="00B87670">
        <w:t>.</w:t>
      </w:r>
    </w:p>
    <w:p w14:paraId="3C88DA0C" w14:textId="52A4969E" w:rsidR="006F3B31" w:rsidRPr="00F807FC" w:rsidRDefault="006F3B31" w:rsidP="006F3B31">
      <w:pPr>
        <w:pStyle w:val="41"/>
      </w:pPr>
      <w:r w:rsidRPr="00F807FC">
        <w:t>2.8.</w:t>
      </w:r>
      <w:r w:rsidR="00B8358D">
        <w:t>7</w:t>
      </w:r>
      <w:r w:rsidRPr="00F807FC">
        <w:t>.</w:t>
      </w:r>
      <w:r w:rsidR="00B9750A" w:rsidRPr="00F807FC">
        <w:t>2</w:t>
      </w:r>
      <w:r w:rsidRPr="00F807FC">
        <w:t xml:space="preserve"> </w:t>
      </w:r>
      <w:proofErr w:type="spellStart"/>
      <w:r w:rsidR="00B9750A">
        <w:t>Сверточные</w:t>
      </w:r>
      <w:proofErr w:type="spellEnd"/>
      <w:r w:rsidR="00B9750A" w:rsidRPr="00F807FC">
        <w:t xml:space="preserve"> </w:t>
      </w:r>
      <w:r w:rsidR="00B9750A">
        <w:t>сети</w:t>
      </w:r>
    </w:p>
    <w:p w14:paraId="5CB496E9" w14:textId="09DFD628" w:rsidR="002A24B5" w:rsidRDefault="002A24B5" w:rsidP="002A24B5">
      <w:pPr>
        <w:widowControl w:val="0"/>
        <w:spacing w:after="0"/>
        <w:ind w:firstLine="709"/>
      </w:pPr>
      <w:r w:rsidRPr="002A24B5">
        <w:t xml:space="preserve">TCN </w:t>
      </w:r>
      <w:r>
        <w:t>—</w:t>
      </w:r>
      <w:r w:rsidRPr="002A24B5">
        <w:t xml:space="preserve"> </w:t>
      </w:r>
      <w:r>
        <w:t>в</w:t>
      </w:r>
      <w:r w:rsidRPr="002A24B5">
        <w:t xml:space="preserve">ременные </w:t>
      </w:r>
      <w:proofErr w:type="spellStart"/>
      <w:r w:rsidRPr="002A24B5">
        <w:t>св</w:t>
      </w:r>
      <w:r>
        <w:t>ё</w:t>
      </w:r>
      <w:r w:rsidRPr="002A24B5">
        <w:t>рточные</w:t>
      </w:r>
      <w:proofErr w:type="spellEnd"/>
      <w:r w:rsidRPr="002A24B5">
        <w:t xml:space="preserve"> сети применяют </w:t>
      </w:r>
      <w:proofErr w:type="spellStart"/>
      <w:r w:rsidRPr="002A24B5">
        <w:t>дилатированные</w:t>
      </w:r>
      <w:proofErr w:type="spellEnd"/>
      <w:r w:rsidRPr="002A24B5">
        <w:t xml:space="preserve"> </w:t>
      </w:r>
      <w:proofErr w:type="spellStart"/>
      <w:r w:rsidRPr="002A24B5">
        <w:t>причинно</w:t>
      </w:r>
      <w:proofErr w:type="spellEnd"/>
      <w:r w:rsidRPr="002A24B5">
        <w:t xml:space="preserve"> направленные свёртки, в которых </w:t>
      </w:r>
      <w:proofErr w:type="spellStart"/>
      <w:r w:rsidRPr="002A24B5">
        <w:t>padding</w:t>
      </w:r>
      <w:proofErr w:type="spellEnd"/>
      <w:r w:rsidRPr="002A24B5">
        <w:t xml:space="preserve"> добавляется исключительно слева, исключая утечку будущего. Геометрически возрастающие коэффициенты дилатации [1, 2, 4, 8, 16]</w:t>
      </w:r>
      <w:r>
        <w:t xml:space="preserve"> </w:t>
      </w:r>
      <w:r w:rsidRPr="002A24B5">
        <w:t>образуют пять TCN-блоков; каждый блок содержит две свёртки с нормализацией слоя (</w:t>
      </w:r>
      <w:proofErr w:type="spellStart"/>
      <w:r w:rsidRPr="002A24B5">
        <w:t>LayerNorm</w:t>
      </w:r>
      <w:proofErr w:type="spellEnd"/>
      <w:r w:rsidRPr="002A24B5">
        <w:t xml:space="preserve">) и активацией </w:t>
      </w:r>
      <w:proofErr w:type="spellStart"/>
      <w:r w:rsidRPr="002A24B5">
        <w:t>ReLU</w:t>
      </w:r>
      <w:proofErr w:type="spellEnd"/>
      <w:r w:rsidRPr="002A24B5">
        <w:t xml:space="preserve">, а также </w:t>
      </w:r>
      <w:proofErr w:type="spellStart"/>
      <w:r w:rsidRPr="002A24B5">
        <w:t>residual</w:t>
      </w:r>
      <w:proofErr w:type="spellEnd"/>
      <w:r w:rsidRPr="002A24B5">
        <w:t>-соединение для стабилизации градиентного потока</w:t>
      </w:r>
      <w:r>
        <w:t xml:space="preserve">. </w:t>
      </w:r>
      <w:r w:rsidRPr="002A24B5">
        <w:t>Рецептивное поле охватывает всю входную последовательность длиной</w:t>
      </w:r>
      <w:r>
        <w:t xml:space="preserve"> </w:t>
      </w:r>
      <w:r w:rsidRPr="002A24B5">
        <w:t>2</w:t>
      </w:r>
      <w:r>
        <w:t>4</w:t>
      </w:r>
      <w:r w:rsidRPr="002A24B5">
        <w:t xml:space="preserve"> </w:t>
      </w:r>
      <w:r>
        <w:t>разреженных окна (шаг дискретизации 30 с, итого ~12 мин физиологической истории). Финальное предсказание формируется через глобальное усреднение (</w:t>
      </w:r>
      <w:proofErr w:type="spellStart"/>
      <w:r>
        <w:t>Global</w:t>
      </w:r>
      <w:proofErr w:type="spellEnd"/>
      <w:r>
        <w:t xml:space="preserve"> </w:t>
      </w:r>
      <w:proofErr w:type="spellStart"/>
      <w:r>
        <w:t>Average</w:t>
      </w:r>
      <w:proofErr w:type="spellEnd"/>
      <w:r>
        <w:t xml:space="preserve"> </w:t>
      </w:r>
      <w:proofErr w:type="spellStart"/>
      <w:r>
        <w:t>Pooling</w:t>
      </w:r>
      <w:proofErr w:type="spellEnd"/>
      <w:r>
        <w:t xml:space="preserve">) по временной оси, что позволяет модели учитывать весь контекст, а не только последний шаг. Функция потерь — </w:t>
      </w:r>
      <w:proofErr w:type="spellStart"/>
      <w:r>
        <w:t>Хьюбера</w:t>
      </w:r>
      <w:proofErr w:type="spellEnd"/>
      <w:r>
        <w:t xml:space="preserve"> с δ</w:t>
      </w:r>
      <w:r>
        <w:t xml:space="preserve"> </w:t>
      </w:r>
      <w:r>
        <w:t>=</w:t>
      </w:r>
      <w:r>
        <w:t xml:space="preserve"> </w:t>
      </w:r>
      <w:r>
        <w:t>60 с.</w:t>
      </w:r>
    </w:p>
    <w:p w14:paraId="7C14C744" w14:textId="132357BA" w:rsidR="006F3B31" w:rsidRDefault="00FD249E" w:rsidP="006F3B31">
      <w:pPr>
        <w:widowControl w:val="0"/>
        <w:spacing w:after="0"/>
        <w:ind w:firstLine="709"/>
      </w:pPr>
      <w:proofErr w:type="spellStart"/>
      <w:r w:rsidRPr="00FD249E">
        <w:t>Monotonic</w:t>
      </w:r>
      <w:proofErr w:type="spellEnd"/>
      <w:r w:rsidRPr="00FD249E">
        <w:t xml:space="preserve"> TCN</w:t>
      </w:r>
      <w:r w:rsidRPr="00FD249E">
        <w:t xml:space="preserve"> — </w:t>
      </w:r>
      <w:r>
        <w:t>Архитектурно идентичен</w:t>
      </w:r>
      <w:r>
        <w:t xml:space="preserve"> предыдущей. О</w:t>
      </w:r>
      <w:r>
        <w:t>тличие состоит в дополнении функции потерь штрафом монотонности</w:t>
      </w:r>
      <w:r w:rsidRPr="00FD249E">
        <w:t>:</w:t>
      </w:r>
    </w:p>
    <w:p w14:paraId="0C94E0BF" w14:textId="40484EBD" w:rsidR="00FD249E" w:rsidRPr="004E080D" w:rsidRDefault="00FD249E" w:rsidP="004E080D">
      <w:pPr>
        <w:widowControl w:val="0"/>
        <w:spacing w:after="0"/>
        <w:ind w:firstLine="709"/>
        <w:rPr>
          <w:rFonts w:eastAsiaTheme="minorEastAsia"/>
          <w:lang w:val="en-US"/>
        </w:rPr>
      </w:pPr>
      <m:oMathPara>
        <m:oMath>
          <m:r>
            <m:rPr>
              <m:scr m:val="script"/>
              <m:sty m:val="p"/>
            </m:rPr>
            <w:rPr>
              <w:rFonts w:ascii="Cambria Math" w:hAnsi="Cambria Math"/>
              <w:lang w:val="en-US"/>
            </w:rPr>
            <m:t>L=</m:t>
          </m:r>
          <m:sSub>
            <m:sSubPr>
              <m:ctrlPr>
                <w:rPr>
                  <w:rFonts w:ascii="Cambria Math" w:hAnsi="Cambria Math"/>
                </w:rPr>
              </m:ctrlPr>
            </m:sSubPr>
            <m:e>
              <m:r>
                <m:rPr>
                  <m:scr m:val="script"/>
                  <m:sty m:val="p"/>
                </m:rPr>
                <w:rPr>
                  <w:rFonts w:ascii="Cambria Math" w:hAnsi="Cambria Math"/>
                  <w:lang w:val="en-US"/>
                </w:rPr>
                <m:t>L</m:t>
              </m:r>
            </m:e>
            <m:sub>
              <m:r>
                <m:rPr>
                  <m:nor/>
                </m:rPr>
                <w:rPr>
                  <w:lang w:val="en-US"/>
                </w:rPr>
                <m:t>Huber</m:t>
              </m:r>
            </m:sub>
          </m:sSub>
          <m:r>
            <m:rPr>
              <m:sty m:val="p"/>
            </m:rPr>
            <w:rPr>
              <w:rFonts w:ascii="Cambria Math" w:hAnsi="Cambria Math"/>
              <w:lang w:val="en-US"/>
            </w:rPr>
            <m:t>(</m:t>
          </m:r>
          <m:r>
            <w:rPr>
              <w:rFonts w:ascii="Cambria Math" w:hAnsi="Cambria Math"/>
            </w:rPr>
            <m:t>y</m:t>
          </m:r>
          <m:r>
            <m:rPr>
              <m:sty m:val="p"/>
            </m:rPr>
            <w:rPr>
              <w:rFonts w:ascii="Cambria Math" w:hAnsi="Cambria Math"/>
              <w:lang w:val="en-US"/>
            </w:rPr>
            <m:t>,</m:t>
          </m:r>
          <m:r>
            <w:rPr>
              <w:rFonts w:ascii="Cambria Math" w:hAnsi="Cambria Math"/>
              <w:lang w:val="en-US"/>
            </w:rPr>
            <m:t> </m:t>
          </m:r>
          <m:acc>
            <m:accPr>
              <m:ctrlPr>
                <w:rPr>
                  <w:rFonts w:ascii="Cambria Math" w:hAnsi="Cambria Math"/>
                </w:rPr>
              </m:ctrlPr>
            </m:accPr>
            <m:e>
              <m:r>
                <w:rPr>
                  <w:rFonts w:ascii="Cambria Math" w:hAnsi="Cambria Math"/>
                </w:rPr>
                <m:t>y</m:t>
              </m:r>
            </m:e>
          </m:acc>
          <m:r>
            <m:rPr>
              <m:sty m:val="p"/>
            </m:rPr>
            <w:rPr>
              <w:rFonts w:ascii="Cambria Math" w:hAnsi="Cambria Math"/>
              <w:lang w:val="en-US"/>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lang w:val="en-US"/>
                </w:rPr>
                <m:t>​</m:t>
              </m:r>
            </m:sup>
            <m:e>
              <m:r>
                <m:rPr>
                  <m:sty m:val="p"/>
                </m:rPr>
                <w:rPr>
                  <w:rFonts w:ascii="Cambria Math" w:hAnsi="Cambria Math"/>
                  <w:lang w:val="en-US"/>
                </w:rPr>
                <m:t>max</m:t>
              </m:r>
            </m:e>
          </m:nary>
          <m:r>
            <w:rPr>
              <w:rFonts w:ascii="Cambria Math" w:hAnsi="Cambria Math"/>
              <w:lang w:val="en-US"/>
            </w:rPr>
            <m:t>​</m:t>
          </m:r>
          <m:r>
            <m:rPr>
              <m:sty m:val="p"/>
            </m:rPr>
            <w:rPr>
              <w:rFonts w:ascii="Cambria Math" w:hAnsi="Cambria Math"/>
              <w:lang w:val="en-US"/>
            </w:rPr>
            <m:t>(</m:t>
          </m:r>
          <m:r>
            <w:rPr>
              <w:rFonts w:ascii="Cambria Math" w:hAnsi="Cambria Math"/>
              <w:lang w:val="en-US"/>
            </w:rPr>
            <m:t>0</m:t>
          </m:r>
          <m:r>
            <m:rPr>
              <m:sty m:val="p"/>
            </m:rPr>
            <w:rPr>
              <w:rFonts w:ascii="Cambria Math" w:hAnsi="Cambria Math"/>
              <w:lang w:val="en-US"/>
            </w:rPr>
            <m:t>,</m:t>
          </m:r>
          <m:r>
            <w:rPr>
              <w:rFonts w:ascii="Cambria Math" w:hAnsi="Cambria Math"/>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lang w:val="en-US"/>
                </w:rPr>
                <m:t>-</m:t>
              </m:r>
              <m:r>
                <w:rPr>
                  <w:rFonts w:ascii="Cambria Math" w:hAnsi="Cambria Math"/>
                  <w:lang w:val="en-US"/>
                </w:rPr>
                <m:t>1</m:t>
              </m:r>
            </m:sub>
          </m:sSub>
          <m:sSup>
            <m:sSupPr>
              <m:ctrlPr>
                <w:rPr>
                  <w:rFonts w:ascii="Cambria Math" w:hAnsi="Cambria Math"/>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m:t>,</m:t>
          </m:r>
        </m:oMath>
      </m:oMathPara>
    </w:p>
    <w:p w14:paraId="46F8B926" w14:textId="5CC31A3F" w:rsidR="006F3B31" w:rsidRDefault="00FD249E" w:rsidP="00352EC1">
      <w:pPr>
        <w:widowControl w:val="0"/>
        <w:spacing w:after="0"/>
      </w:pPr>
      <w:r w:rsidRPr="00FD249E">
        <w:t xml:space="preserve">где </w:t>
      </w:r>
      <w:r w:rsidRPr="00FD249E">
        <w:rPr>
          <w:lang w:val="en-US"/>
        </w:rPr>
        <w:t>λ</w:t>
      </w:r>
      <w:r w:rsidRPr="00FD249E">
        <w:t xml:space="preserve"> — вес штрафа (исследовались значения 1,0 и 5,0). </w:t>
      </w:r>
      <w:r w:rsidR="00352EC1" w:rsidRPr="00352EC1">
        <w:t xml:space="preserve">Штраф за монотонность встраивает физиологическое ограничение — «время до порога не может возрастать в ходе нагрузочного теста» — непосредственно в функцию потерь, формируя у модели индуктивное смещение к монотонно убывающим траекториям. В отличие от постобработки фильтром </w:t>
      </w:r>
      <w:proofErr w:type="spellStart"/>
      <w:r w:rsidR="00352EC1" w:rsidRPr="00352EC1">
        <w:t>Калмана</w:t>
      </w:r>
      <w:proofErr w:type="spellEnd"/>
      <w:r w:rsidR="00352EC1" w:rsidRPr="00352EC1">
        <w:t>, который сглаживает уже полученные предсказания, данный подход воздействует на обучение: модель штрафуется за каждое локальное возрастание предсказания вдоль временной оси сессии.</w:t>
      </w:r>
    </w:p>
    <w:p w14:paraId="1D6ADCDD" w14:textId="3300CAF9" w:rsidR="00C42A32" w:rsidRPr="00C42A32" w:rsidRDefault="00C42A32" w:rsidP="00C42A32">
      <w:pPr>
        <w:pStyle w:val="41"/>
      </w:pPr>
      <w:r w:rsidRPr="00C42A32">
        <w:t>2.8.</w:t>
      </w:r>
      <w:r w:rsidR="00B8358D">
        <w:t>7</w:t>
      </w:r>
      <w:r w:rsidRPr="00C42A32">
        <w:t>.</w:t>
      </w:r>
      <w:r>
        <w:t>3</w:t>
      </w:r>
      <w:r w:rsidRPr="00C42A32">
        <w:t xml:space="preserve"> </w:t>
      </w:r>
      <w:proofErr w:type="spellStart"/>
      <w:r>
        <w:t>Вейвлет</w:t>
      </w:r>
      <w:proofErr w:type="spellEnd"/>
      <w:r>
        <w:t>-семейство</w:t>
      </w:r>
    </w:p>
    <w:p w14:paraId="0442621E" w14:textId="60BF773B" w:rsidR="007D190D" w:rsidRPr="007D190D" w:rsidRDefault="00C42A32" w:rsidP="00370922">
      <w:pPr>
        <w:widowControl w:val="0"/>
        <w:spacing w:after="0"/>
        <w:ind w:firstLine="709"/>
      </w:pPr>
      <w:r w:rsidRPr="00C42A32">
        <w:t xml:space="preserve">Общей чертой данной группы является обогащение входного </w:t>
      </w:r>
      <w:r w:rsidRPr="00C42A32">
        <w:lastRenderedPageBreak/>
        <w:t xml:space="preserve">представления непрерывным </w:t>
      </w:r>
      <w:proofErr w:type="spellStart"/>
      <w:r w:rsidRPr="00C42A32">
        <w:t>вейвлет</w:t>
      </w:r>
      <w:proofErr w:type="spellEnd"/>
      <w:r w:rsidRPr="00C42A32">
        <w:t xml:space="preserve">-преобразованием (CWT). Для каждого признака вдоль </w:t>
      </w:r>
      <w:proofErr w:type="spellStart"/>
      <w:r w:rsidRPr="00C42A32">
        <w:t>временно́й</w:t>
      </w:r>
      <w:proofErr w:type="spellEnd"/>
      <w:r w:rsidRPr="00C42A32">
        <w:t xml:space="preserve"> оси последовательных окон вычислялось CWT с материнским </w:t>
      </w:r>
      <w:proofErr w:type="spellStart"/>
      <w:r w:rsidRPr="00C42A32">
        <w:t>вейвлетом</w:t>
      </w:r>
      <w:proofErr w:type="spellEnd"/>
      <w:r w:rsidRPr="00C42A32">
        <w:t xml:space="preserve"> </w:t>
      </w:r>
      <w:proofErr w:type="spellStart"/>
      <w:r w:rsidRPr="00C42A32">
        <w:t>Морле</w:t>
      </w:r>
      <w:proofErr w:type="spellEnd"/>
      <w:r w:rsidRPr="00C42A32">
        <w:t xml:space="preserve"> и пятью логарифмически распределёнными масштабами</w:t>
      </w:r>
      <w:r w:rsidR="007D190D">
        <w:t xml:space="preserve"> </w:t>
      </w:r>
      <w:r w:rsidR="007D190D" w:rsidRPr="007D190D">
        <w:t>[1, 2, 4, 8, 16],</w:t>
      </w:r>
      <w:r w:rsidR="007D190D" w:rsidRPr="007D190D">
        <w:t xml:space="preserve"> что соответствует частотному диапазону от коротких флуктуаций (~5 с) до многоминутных трендов (~5 мин)</w:t>
      </w:r>
      <w:r w:rsidR="007D190D" w:rsidRPr="007D190D">
        <w:t xml:space="preserve">. </w:t>
      </w:r>
      <w:r w:rsidR="007D190D" w:rsidRPr="007D190D">
        <w:t>Полученные амплитудные коэффициенты образуют трёхмерный тензор (признак × время × масштаб), явно кодирующий частотный состав каждого канала</w:t>
      </w:r>
      <w:r w:rsidR="007D190D">
        <w:t>.</w:t>
      </w:r>
    </w:p>
    <w:p w14:paraId="51F25687" w14:textId="77777777" w:rsidR="00370922" w:rsidRDefault="00370922" w:rsidP="00370922">
      <w:pPr>
        <w:widowControl w:val="0"/>
        <w:spacing w:after="0"/>
        <w:ind w:firstLine="709"/>
      </w:pPr>
      <w:r>
        <w:t xml:space="preserve">Первая конфигурация использует двухблочную 2D-свёрточную сеть (16 и 32 фильтра, </w:t>
      </w:r>
      <w:proofErr w:type="spellStart"/>
      <w:r>
        <w:t>BatchNorm</w:t>
      </w:r>
      <w:proofErr w:type="spellEnd"/>
      <w:r>
        <w:t xml:space="preserve">, </w:t>
      </w:r>
      <w:proofErr w:type="spellStart"/>
      <w:r>
        <w:t>ReLU</w:t>
      </w:r>
      <w:proofErr w:type="spellEnd"/>
      <w:r>
        <w:t xml:space="preserve">, </w:t>
      </w:r>
      <w:proofErr w:type="spellStart"/>
      <w:r>
        <w:t>Global</w:t>
      </w:r>
      <w:proofErr w:type="spellEnd"/>
      <w:r>
        <w:t xml:space="preserve"> </w:t>
      </w:r>
      <w:proofErr w:type="spellStart"/>
      <w:r>
        <w:t>Average</w:t>
      </w:r>
      <w:proofErr w:type="spellEnd"/>
      <w:r>
        <w:t xml:space="preserve"> </w:t>
      </w:r>
      <w:proofErr w:type="spellStart"/>
      <w:r>
        <w:t>Pooling</w:t>
      </w:r>
      <w:proofErr w:type="spellEnd"/>
      <w:r>
        <w:t xml:space="preserve">) для извлечения пространственно-частотных признаков из </w:t>
      </w:r>
      <w:proofErr w:type="spellStart"/>
      <w:r>
        <w:t>вейвлет-скалограмм</w:t>
      </w:r>
      <w:proofErr w:type="spellEnd"/>
      <w:r>
        <w:t xml:space="preserve">; предсказание формируется линейным слоем без рекуррентного блока. </w:t>
      </w:r>
    </w:p>
    <w:p w14:paraId="75D96678" w14:textId="77777777" w:rsidR="00370922" w:rsidRDefault="00370922" w:rsidP="00370922">
      <w:pPr>
        <w:widowControl w:val="0"/>
        <w:spacing w:after="0"/>
        <w:ind w:firstLine="709"/>
      </w:pPr>
      <w:r>
        <w:t xml:space="preserve">Вторая конфигурация заменяет 2D CNN на TCN (32 канала, дилатации [1,2,4,8,16]): CWT-коэффициенты конкатенируются с исходными признаками и подаются в </w:t>
      </w:r>
      <w:proofErr w:type="spellStart"/>
      <w:r>
        <w:t>причинно</w:t>
      </w:r>
      <w:proofErr w:type="spellEnd"/>
      <w:r>
        <w:t xml:space="preserve"> направленные свёртки, совмещая многомасштабное частотное представление с параллельной обработкой последовательности.</w:t>
      </w:r>
    </w:p>
    <w:p w14:paraId="2388E190" w14:textId="77777777" w:rsidR="00370922" w:rsidRDefault="00370922" w:rsidP="00370922">
      <w:pPr>
        <w:widowControl w:val="0"/>
        <w:spacing w:after="0"/>
        <w:ind w:firstLine="709"/>
      </w:pPr>
      <w:r>
        <w:t xml:space="preserve">Третья конфигурация использует </w:t>
      </w:r>
      <w:proofErr w:type="spellStart"/>
      <w:r>
        <w:t>Attention</w:t>
      </w:r>
      <w:proofErr w:type="spellEnd"/>
      <w:r>
        <w:t>-LSTM в качестве основы: CWT-коэффициенты проецируются линейным слоем (размерность 16) и конкатенируются с исходными признаками перед подачей в двуслойный LSTM (</w:t>
      </w:r>
      <w:proofErr w:type="spellStart"/>
      <w:r>
        <w:t>hidden</w:t>
      </w:r>
      <w:proofErr w:type="spellEnd"/>
      <w:r>
        <w:t xml:space="preserve"> = 64) с механизмом многоголового </w:t>
      </w:r>
      <w:proofErr w:type="spellStart"/>
      <w:r>
        <w:t>самовнимания</w:t>
      </w:r>
      <w:proofErr w:type="spellEnd"/>
      <w:r>
        <w:t>.</w:t>
      </w:r>
    </w:p>
    <w:p w14:paraId="343B0AD2" w14:textId="2C4EED6A" w:rsidR="00370922" w:rsidRDefault="00370922" w:rsidP="00F77390">
      <w:pPr>
        <w:widowControl w:val="0"/>
        <w:spacing w:after="0"/>
        <w:ind w:firstLine="709"/>
      </w:pPr>
      <w:r>
        <w:t>Четвёртая конфигурация воспроизводит третью с добавлением штрафа монотонности в функцию потерь (λ=1,0), объединяя тем самым частотное обогащение входа, механизм внимания и физиологическое ограничение убывания целевой переменной в единую архитектуру.</w:t>
      </w:r>
    </w:p>
    <w:p w14:paraId="636B8275" w14:textId="5659017D" w:rsidR="00352EC1" w:rsidRDefault="00370922" w:rsidP="00F77390">
      <w:pPr>
        <w:widowControl w:val="0"/>
        <w:spacing w:after="0"/>
        <w:ind w:firstLine="709"/>
      </w:pPr>
      <w:r>
        <w:t xml:space="preserve">Все конфигурации используют одинаковые параметры дискретизации: шаг 30 с, контекст 6 мин; функция потерь — </w:t>
      </w:r>
      <w:proofErr w:type="spellStart"/>
      <w:r>
        <w:t>Хьюбера</w:t>
      </w:r>
      <w:proofErr w:type="spellEnd"/>
      <w:r>
        <w:t xml:space="preserve"> с δ=60 с</w:t>
      </w:r>
      <w:r w:rsidR="00352EC1">
        <w:t>.</w:t>
      </w:r>
      <w:r w:rsidR="007D190D" w:rsidRPr="007D190D">
        <w:t xml:space="preserve"> </w:t>
      </w:r>
    </w:p>
    <w:p w14:paraId="10A00FFA" w14:textId="4200F74E" w:rsidR="00F77390" w:rsidRPr="00C42A32" w:rsidRDefault="00F77390" w:rsidP="00F77390">
      <w:pPr>
        <w:pStyle w:val="31"/>
      </w:pPr>
      <w:bookmarkStart w:id="50" w:name="_Toc229760414"/>
      <w:r w:rsidRPr="00C42A32">
        <w:t>2.8.</w:t>
      </w:r>
      <w:r w:rsidR="00B8358D">
        <w:t>8</w:t>
      </w:r>
      <w:r>
        <w:t xml:space="preserve"> </w:t>
      </w:r>
      <w:r w:rsidRPr="00F77390">
        <w:t>А</w:t>
      </w:r>
      <w:r>
        <w:t>нсамблевая модель</w:t>
      </w:r>
      <w:bookmarkEnd w:id="50"/>
    </w:p>
    <w:p w14:paraId="2F9AF59F" w14:textId="006B5B40" w:rsidR="00F77390" w:rsidRDefault="00840D03" w:rsidP="00F77390">
      <w:pPr>
        <w:widowControl w:val="0"/>
        <w:spacing w:after="0"/>
        <w:ind w:firstLine="709"/>
      </w:pPr>
      <w:r w:rsidRPr="00840D03">
        <w:t xml:space="preserve">Ансамбль объединяет предсказания двух разнородных моделей: </w:t>
      </w:r>
      <w:proofErr w:type="spellStart"/>
      <w:r w:rsidRPr="00840D03">
        <w:t>вейвлет</w:t>
      </w:r>
      <w:proofErr w:type="spellEnd"/>
      <w:r w:rsidRPr="00840D03">
        <w:t>-TCN и линейной модели (</w:t>
      </w:r>
      <w:proofErr w:type="spellStart"/>
      <w:r w:rsidRPr="00840D03">
        <w:t>ElasticNet</w:t>
      </w:r>
      <w:proofErr w:type="spellEnd"/>
      <w:r w:rsidRPr="00840D03">
        <w:t xml:space="preserve">). Итоговое предсказание формируется их выпуклой комбинацией </w:t>
      </w:r>
      <w:proofErr w:type="spellStart"/>
      <w:r w:rsidRPr="00840D03">
        <w:t>y_ens</w:t>
      </w:r>
      <w:proofErr w:type="spellEnd"/>
      <w:r w:rsidRPr="00840D03">
        <w:t xml:space="preserve"> = α·</w:t>
      </w:r>
      <w:proofErr w:type="spellStart"/>
      <w:r w:rsidRPr="00840D03">
        <w:t>y_TCN</w:t>
      </w:r>
      <w:proofErr w:type="spellEnd"/>
      <w:r w:rsidRPr="00840D03">
        <w:t xml:space="preserve"> + (1−α)·</w:t>
      </w:r>
      <w:proofErr w:type="spellStart"/>
      <w:r w:rsidRPr="00840D03">
        <w:t>y_lin</w:t>
      </w:r>
      <w:proofErr w:type="spellEnd"/>
      <w:r w:rsidRPr="00840D03">
        <w:t xml:space="preserve">, где вес α подбирается на </w:t>
      </w:r>
      <w:proofErr w:type="spellStart"/>
      <w:r w:rsidRPr="00840D03">
        <w:t>валидационном</w:t>
      </w:r>
      <w:proofErr w:type="spellEnd"/>
      <w:r w:rsidRPr="00840D03">
        <w:t xml:space="preserve"> </w:t>
      </w:r>
      <w:proofErr w:type="spellStart"/>
      <w:r w:rsidRPr="00840D03">
        <w:t>фолде</w:t>
      </w:r>
      <w:proofErr w:type="spellEnd"/>
      <w:r w:rsidRPr="00840D03">
        <w:t xml:space="preserve"> перебором по сетке из 21 </w:t>
      </w:r>
      <w:r w:rsidRPr="00840D03">
        <w:lastRenderedPageBreak/>
        <w:t xml:space="preserve">равноотстоящего значения на отрезке [0, 1] (α = 0 — только линейная модель, α = 1 — только TCN). </w:t>
      </w:r>
      <w:proofErr w:type="spellStart"/>
      <w:r w:rsidRPr="00840D03">
        <w:t>Ансамблирование</w:t>
      </w:r>
      <w:proofErr w:type="spellEnd"/>
      <w:r w:rsidRPr="00840D03">
        <w:t xml:space="preserve"> снижает дисперсию предсказания за счёт компенсации ошибок моделей разной природы — </w:t>
      </w:r>
      <w:proofErr w:type="spellStart"/>
      <w:r w:rsidRPr="00840D03">
        <w:t>нейросетевой</w:t>
      </w:r>
      <w:proofErr w:type="spellEnd"/>
      <w:r w:rsidRPr="00840D03">
        <w:t xml:space="preserve"> и линейной.</w:t>
      </w:r>
      <w:r w:rsidR="00F77390" w:rsidRPr="00F77390">
        <w:t xml:space="preserve"> </w:t>
      </w:r>
    </w:p>
    <w:p w14:paraId="00B0AD54" w14:textId="671E3D78" w:rsidR="002C5AD5" w:rsidRPr="00F77390" w:rsidRDefault="00F77390" w:rsidP="002C5AD5">
      <w:pPr>
        <w:pStyle w:val="31"/>
      </w:pPr>
      <w:bookmarkStart w:id="51" w:name="_Toc229760415"/>
      <w:r w:rsidRPr="00C42A32">
        <w:t>2.8.</w:t>
      </w:r>
      <w:r w:rsidR="00B8358D">
        <w:t>9</w:t>
      </w:r>
      <w:r>
        <w:t xml:space="preserve"> </w:t>
      </w:r>
      <w:r>
        <w:t>Система двух специалистов</w:t>
      </w:r>
      <w:bookmarkEnd w:id="51"/>
    </w:p>
    <w:p w14:paraId="3C06F6B7" w14:textId="77777777" w:rsidR="002C5AD5" w:rsidRDefault="002C5AD5" w:rsidP="002C5AD5">
      <w:pPr>
        <w:widowControl w:val="0"/>
        <w:spacing w:after="0"/>
        <w:ind w:firstLine="709"/>
      </w:pPr>
      <w:r w:rsidRPr="002C5AD5">
        <w:t xml:space="preserve">Помимо единой обобщённой модели, для предсказания времени до LT1 была проверена гипотеза о целесообразности раздельного моделирования для тренированных и нетренированных испытуемых. Основанием служит физиологическое различие в динамике </w:t>
      </w:r>
      <w:proofErr w:type="spellStart"/>
      <w:r w:rsidRPr="002C5AD5">
        <w:t>лактата</w:t>
      </w:r>
      <w:proofErr w:type="spellEnd"/>
      <w:r w:rsidRPr="002C5AD5">
        <w:t xml:space="preserve">: у тренированных атлетов </w:t>
      </w:r>
      <w:proofErr w:type="spellStart"/>
      <w:r w:rsidRPr="002C5AD5">
        <w:t>лактатная</w:t>
      </w:r>
      <w:proofErr w:type="spellEnd"/>
      <w:r w:rsidRPr="002C5AD5">
        <w:t xml:space="preserve"> кривая смещена вправо и имеет более пологий начальный участок, тогда как у нетренированных лиц пороговые события наступают раньше и при меньшей относительной нагрузке. Предполагалось, что специализированная модель, обученная на однородной </w:t>
      </w:r>
      <w:proofErr w:type="spellStart"/>
      <w:r w:rsidRPr="002C5AD5">
        <w:t>подвыборке</w:t>
      </w:r>
      <w:proofErr w:type="spellEnd"/>
      <w:r w:rsidRPr="002C5AD5">
        <w:t xml:space="preserve">, способна точнее аппроксимировать соответствующий паттерн, чем модель, вынужденная одновременно описывать </w:t>
      </w:r>
      <w:r>
        <w:t>всю популяцию</w:t>
      </w:r>
    </w:p>
    <w:p w14:paraId="200D92CE" w14:textId="77777777" w:rsidR="004E2CD8" w:rsidRDefault="002C5AD5" w:rsidP="005E2D12">
      <w:pPr>
        <w:widowControl w:val="0"/>
        <w:spacing w:after="0"/>
        <w:ind w:firstLine="709"/>
      </w:pPr>
      <w:r>
        <w:t xml:space="preserve">Разделение выборки производилось по времени до LT2: испытуемые с </w:t>
      </w:r>
      <w:r>
        <w:t xml:space="preserve">временем </w:t>
      </w:r>
      <w:r>
        <w:rPr>
          <w:lang w:val="en-US"/>
        </w:rPr>
        <w:t>LT</w:t>
      </w:r>
      <w:proofErr w:type="gramStart"/>
      <w:r w:rsidR="005E2D12" w:rsidRPr="002C5AD5">
        <w:t>2</w:t>
      </w:r>
      <w:r w:rsidR="005E2D12">
        <w:t xml:space="preserve"> &gt;</w:t>
      </w:r>
      <w:proofErr w:type="gramEnd"/>
      <w:r w:rsidR="005E2D12">
        <w:t xml:space="preserve"> </w:t>
      </w:r>
      <w:r w:rsidRPr="002C5AD5">
        <w:t>13 м</w:t>
      </w:r>
      <w:r>
        <w:t>ин</w:t>
      </w:r>
      <w:r>
        <w:tab/>
        <w:t xml:space="preserve"> </w:t>
      </w:r>
      <w:r>
        <w:t xml:space="preserve">относились к группе тренированных (6 субъектов), остальные </w:t>
      </w:r>
      <w:r>
        <w:t>(</w:t>
      </w:r>
      <w:r>
        <w:t>12</w:t>
      </w:r>
      <w:r>
        <w:t xml:space="preserve"> субъектов)</w:t>
      </w:r>
      <w:r>
        <w:t xml:space="preserve"> — к группе нетренированных. В качестве базовой модели для обоих специалистов использовалась </w:t>
      </w:r>
      <w:proofErr w:type="spellStart"/>
      <w:r>
        <w:t>Ridge</w:t>
      </w:r>
      <w:proofErr w:type="spellEnd"/>
      <w:r>
        <w:t>-регрессия (α=1000, выбранная по LOSO на полной выборке) на признаках модальности EMG+NIRS</w:t>
      </w:r>
      <w:r w:rsidR="004E2CD8">
        <w:t>.</w:t>
      </w:r>
    </w:p>
    <w:p w14:paraId="4F81382D" w14:textId="1B79474D" w:rsidR="00F77390" w:rsidRPr="00F150AA" w:rsidRDefault="004E2CD8" w:rsidP="00F150AA">
      <w:pPr>
        <w:widowControl w:val="0"/>
        <w:spacing w:after="0"/>
        <w:ind w:firstLine="709"/>
      </w:pPr>
      <w:r w:rsidRPr="004E2CD8">
        <w:t xml:space="preserve">Маршрутизация новых испытуемых между специалистами осуществлялась логистической регрессией, обученной в режиме LOSO. Признаковое пространство маршрутизатора формировалось исключительно из измерений, доступных до начала нагрузочного теста: антропометрические показатели и состав тела (возраст, рост, масса тела, индекс массы тела, процент жировой массы, угол фазы </w:t>
      </w:r>
      <w:proofErr w:type="spellStart"/>
      <w:r w:rsidRPr="004E2CD8">
        <w:t>биоимпедансного</w:t>
      </w:r>
      <w:proofErr w:type="spellEnd"/>
      <w:r w:rsidRPr="004E2CD8">
        <w:t xml:space="preserve"> анализа), а также базальные физиологические характеристики, снятые на калибровочной ступени 30 Вт, — частота сердечных сокращений, RMSSD, ЭМГ-активность дистального и проксимального электродов и мышечная </w:t>
      </w:r>
      <w:proofErr w:type="spellStart"/>
      <w:r w:rsidRPr="004E2CD8">
        <w:t>оксигенация</w:t>
      </w:r>
      <w:proofErr w:type="spellEnd"/>
      <w:r w:rsidRPr="004E2CD8">
        <w:t xml:space="preserve"> </w:t>
      </w:r>
      <w:proofErr w:type="spellStart"/>
      <w:r w:rsidRPr="004E2CD8">
        <w:t>SmO</w:t>
      </w:r>
      <w:proofErr w:type="spellEnd"/>
      <w:r w:rsidRPr="004E2CD8">
        <w:t>₂.</w:t>
      </w:r>
    </w:p>
    <w:p w14:paraId="2B3185FD" w14:textId="098C354E" w:rsidR="00F150AA" w:rsidRDefault="00F150AA" w:rsidP="00F150AA">
      <w:pPr>
        <w:pStyle w:val="21"/>
      </w:pPr>
      <w:bookmarkStart w:id="52" w:name="_Toc229760416"/>
      <w:r>
        <w:lastRenderedPageBreak/>
        <w:t xml:space="preserve">2.9 </w:t>
      </w:r>
      <w:r>
        <w:t>Метрики качества</w:t>
      </w:r>
      <w:bookmarkEnd w:id="52"/>
    </w:p>
    <w:p w14:paraId="62E59D9E" w14:textId="19BF8E06" w:rsidR="00115CAB" w:rsidRPr="00115CAB" w:rsidRDefault="00115CAB" w:rsidP="00115CAB">
      <w:pPr>
        <w:pStyle w:val="31"/>
      </w:pPr>
      <w:bookmarkStart w:id="53" w:name="_Toc229760417"/>
      <w:r>
        <w:t>2</w:t>
      </w:r>
      <w:r w:rsidRPr="00115CAB">
        <w:t xml:space="preserve">.9.1 </w:t>
      </w:r>
      <w:r>
        <w:t xml:space="preserve">Три варианта </w:t>
      </w:r>
      <w:r w:rsidRPr="00115CAB">
        <w:t>М</w:t>
      </w:r>
      <w:r>
        <w:t>АЕ</w:t>
      </w:r>
      <w:bookmarkEnd w:id="53"/>
    </w:p>
    <w:p w14:paraId="3E68CAE5" w14:textId="565B4728" w:rsidR="00F150AA" w:rsidRDefault="00F150AA" w:rsidP="00F150AA">
      <w:pPr>
        <w:widowControl w:val="0"/>
        <w:spacing w:after="0"/>
        <w:ind w:firstLine="709"/>
      </w:pPr>
      <w:r>
        <w:t xml:space="preserve">Центральной метрикой в работе служит средняя абсолютная ошибка (MAE, </w:t>
      </w:r>
      <w:proofErr w:type="spellStart"/>
      <w:r>
        <w:t>mean</w:t>
      </w:r>
      <w:proofErr w:type="spellEnd"/>
      <w:r>
        <w:t xml:space="preserve"> </w:t>
      </w:r>
      <w:proofErr w:type="spellStart"/>
      <w:r>
        <w:t>absolute</w:t>
      </w:r>
      <w:proofErr w:type="spellEnd"/>
      <w:r>
        <w:t xml:space="preserve"> </w:t>
      </w:r>
      <w:proofErr w:type="spellStart"/>
      <w:r>
        <w:t>error</w:t>
      </w:r>
      <w:proofErr w:type="spellEnd"/>
      <w:r>
        <w:t>). Поскольку при LOSO-</w:t>
      </w:r>
      <w:proofErr w:type="spellStart"/>
      <w:r>
        <w:t>валидации</w:t>
      </w:r>
      <w:proofErr w:type="spellEnd"/>
      <w:r>
        <w:t xml:space="preserve"> на 18 субъектах отдельные субъекты вносят в итоговую статистику неодинаковое число окон, различаются три связанных, но различных показателя:</w:t>
      </w:r>
    </w:p>
    <w:p w14:paraId="06C5AE77" w14:textId="50DDEEB6" w:rsidR="00F150AA" w:rsidRDefault="00F150AA" w:rsidP="00F150AA">
      <w:pPr>
        <w:pStyle w:val="a5"/>
        <w:widowControl w:val="0"/>
        <w:numPr>
          <w:ilvl w:val="0"/>
          <w:numId w:val="37"/>
        </w:numPr>
        <w:spacing w:after="0"/>
      </w:pPr>
      <w:r>
        <w:t>Среднее MAE по окнам — среднеарифметическое абсолютных ошибок по всем тестовым окнам всех субъектов. Субъекты с большим числом окон имеют больший вес</w:t>
      </w:r>
      <w:r w:rsidRPr="004E2CD8">
        <w:t>.</w:t>
      </w:r>
    </w:p>
    <w:p w14:paraId="0206E1D1" w14:textId="03BFC747" w:rsidR="00F150AA" w:rsidRDefault="00F150AA" w:rsidP="00F150AA">
      <w:pPr>
        <w:pStyle w:val="a5"/>
        <w:widowControl w:val="0"/>
        <w:numPr>
          <w:ilvl w:val="0"/>
          <w:numId w:val="37"/>
        </w:numPr>
        <w:spacing w:after="0"/>
      </w:pPr>
      <w:r>
        <w:t xml:space="preserve">Медиана по окнам — медиана абсолютных ошибок по всем тестовым окнам </w:t>
      </w:r>
      <w:proofErr w:type="spellStart"/>
      <w:r>
        <w:t>объединённо</w:t>
      </w:r>
      <w:proofErr w:type="spellEnd"/>
      <w:r>
        <w:t xml:space="preserve"> (каждое окно имеет вес 1). Устойчива к выбросам; применяется при анализе распределения ошибки.</w:t>
      </w:r>
    </w:p>
    <w:p w14:paraId="7C24D066" w14:textId="3BA27737" w:rsidR="00F150AA" w:rsidRDefault="00F150AA" w:rsidP="00F150AA">
      <w:pPr>
        <w:pStyle w:val="a5"/>
        <w:widowControl w:val="0"/>
        <w:numPr>
          <w:ilvl w:val="0"/>
          <w:numId w:val="37"/>
        </w:numPr>
        <w:spacing w:after="0"/>
      </w:pPr>
      <w:r>
        <w:t>Субъект-взвешенная медиана MAE — для каждого из 18 испытуемых вычислялась MAE по его тестовым окнам; итоговый показатель — медиана этих 18 значений. Каждый испытуемый имеет вес 1 вне зависимости от числа его окон. Это основная метрика в сводных таблицах настоящей работы.</w:t>
      </w:r>
    </w:p>
    <w:p w14:paraId="3C2BFDDF" w14:textId="16C5B477" w:rsidR="00F150AA" w:rsidRPr="00F150AA" w:rsidRDefault="00F150AA" w:rsidP="00115CAB">
      <w:pPr>
        <w:widowControl w:val="0"/>
        <w:spacing w:after="0"/>
        <w:ind w:firstLine="709"/>
      </w:pPr>
      <w:r w:rsidRPr="00F150AA">
        <w:t>Единица измерения для всех трёх вариантов — минуты (целевая переменная конвертируется из секунд при подсчёте MAE делением на 60).</w:t>
      </w:r>
    </w:p>
    <w:p w14:paraId="430CC723" w14:textId="5F7F76F0" w:rsidR="00115CAB" w:rsidRPr="00C32169" w:rsidRDefault="00115CAB" w:rsidP="00115CAB">
      <w:pPr>
        <w:pStyle w:val="31"/>
        <w:rPr>
          <w:vertAlign w:val="superscript"/>
        </w:rPr>
      </w:pPr>
      <w:bookmarkStart w:id="54" w:name="_Toc229760418"/>
      <w:r>
        <w:t>2</w:t>
      </w:r>
      <w:r w:rsidRPr="00115CAB">
        <w:t>.9.</w:t>
      </w:r>
      <w:r w:rsidR="00D23B02">
        <w:t>2</w:t>
      </w:r>
      <w:r w:rsidRPr="00115CAB">
        <w:t xml:space="preserve"> </w:t>
      </w:r>
      <w:r>
        <w:t>Коэффициент детерминации R</w:t>
      </w:r>
      <w:r w:rsidRPr="00C32169">
        <w:rPr>
          <w:vertAlign w:val="superscript"/>
        </w:rPr>
        <w:t>2</w:t>
      </w:r>
      <w:bookmarkEnd w:id="54"/>
    </w:p>
    <w:p w14:paraId="43B8EE39" w14:textId="69E96FF2" w:rsidR="00505E37" w:rsidRDefault="00505E37" w:rsidP="00115CAB">
      <w:r>
        <w:t>R</w:t>
      </w:r>
      <w:r w:rsidRPr="00505E37">
        <w:rPr>
          <w:vertAlign w:val="superscript"/>
        </w:rPr>
        <w:t>2</w:t>
      </w:r>
      <w:r w:rsidRPr="00505E37">
        <w:t xml:space="preserve"> </w:t>
      </w:r>
      <w:r w:rsidRPr="00505E37">
        <w:t>оценивает долю объяснённой дисперсии</w:t>
      </w:r>
      <w:r>
        <w:t>,</w:t>
      </w:r>
      <w:r w:rsidRPr="00505E37">
        <w:t xml:space="preserve"> </w:t>
      </w:r>
      <w:r>
        <w:t>то есть,</w:t>
      </w:r>
      <w:r w:rsidRPr="00505E37">
        <w:t xml:space="preserve"> насколько модель лучше тривиального предсказателя — константы, равной среднему значению целевой переменной:</w:t>
      </w:r>
    </w:p>
    <w:p w14:paraId="527B304A" w14:textId="76700D3E" w:rsidR="00115CAB" w:rsidRDefault="00115CAB"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0A9CAFBB" w14:textId="76742680" w:rsidR="00115CAB" w:rsidRPr="00115CAB" w:rsidRDefault="00505E37" w:rsidP="00D23B02">
      <w:r>
        <w:t>В</w:t>
      </w:r>
      <w:r w:rsidR="00B3353F">
        <w:t xml:space="preserve"> </w:t>
      </w:r>
      <w:r>
        <w:t>рамках L</w:t>
      </w:r>
      <w:r>
        <w:rPr>
          <w:lang w:val="en-US"/>
        </w:rPr>
        <w:t>OSO</w:t>
      </w:r>
      <w:r w:rsidRPr="00505E37">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rsidR="00115CAB">
        <w:t xml:space="preserve"> </w:t>
      </w:r>
      <w:r w:rsidR="00B3353F">
        <w:t xml:space="preserve">на конкретном </w:t>
      </w:r>
      <w:proofErr w:type="spellStart"/>
      <w:r w:rsidR="00B3353F">
        <w:t>фолде</w:t>
      </w:r>
      <w:proofErr w:type="spellEnd"/>
      <w:r w:rsidR="00B3353F">
        <w:t xml:space="preserve"> </w:t>
      </w:r>
      <w:r w:rsidR="00115CAB">
        <w:t xml:space="preserve">означает, что </w:t>
      </w:r>
      <w:r w:rsidR="00B3353F" w:rsidRPr="00B3353F">
        <w:t>модель предсказывает хуже тривиальной константы</w:t>
      </w:r>
      <w:r w:rsidR="00B3353F">
        <w:t xml:space="preserve"> </w:t>
      </w:r>
      <m:oMath>
        <m:acc>
          <m:accPr>
            <m:chr m:val="‾"/>
            <m:ctrlPr>
              <w:rPr>
                <w:rFonts w:ascii="Cambria Math" w:hAnsi="Cambria Math"/>
              </w:rPr>
            </m:ctrlPr>
          </m:accPr>
          <m:e>
            <m:r>
              <w:rPr>
                <w:rFonts w:ascii="Cambria Math" w:hAnsi="Cambria Math"/>
              </w:rPr>
              <m:t>y</m:t>
            </m:r>
          </m:e>
        </m:acc>
      </m:oMath>
      <w:r w:rsidR="00B3353F">
        <w:rPr>
          <w:rFonts w:eastAsiaTheme="minorEastAsia"/>
        </w:rPr>
        <w:t xml:space="preserve"> — </w:t>
      </w:r>
      <w:r w:rsidR="00B3353F" w:rsidRPr="00B3353F">
        <w:rPr>
          <w:rFonts w:eastAsiaTheme="minorEastAsia"/>
        </w:rPr>
        <w:t>физиологические сигналы не дали полезной информации для данного испытуемого</w:t>
      </w:r>
      <w:r w:rsidR="00115CAB">
        <w:t>.</w:t>
      </w:r>
      <w:r>
        <w:t xml:space="preserve"> </w:t>
      </w:r>
    </w:p>
    <w:p w14:paraId="1ED6E93D" w14:textId="0043BD4C" w:rsidR="00115CAB" w:rsidRDefault="00115CAB" w:rsidP="00115CAB">
      <w:pPr>
        <w:pStyle w:val="31"/>
      </w:pPr>
      <w:bookmarkStart w:id="55" w:name="_Toc229760419"/>
      <w:r>
        <w:lastRenderedPageBreak/>
        <w:t>2</w:t>
      </w:r>
      <w:r w:rsidRPr="00115CAB">
        <w:t>.9.</w:t>
      </w:r>
      <w:r w:rsidR="00D23B02">
        <w:t>3</w:t>
      </w:r>
      <w:r w:rsidRPr="00115CAB">
        <w:t xml:space="preserve"> </w:t>
      </w:r>
      <w:r w:rsidR="00D23B02">
        <w:t xml:space="preserve">Ранговая корреляция </w:t>
      </w:r>
      <w:proofErr w:type="spellStart"/>
      <w:r w:rsidR="00D23B02">
        <w:t>Спирмена</w:t>
      </w:r>
      <w:proofErr w:type="spellEnd"/>
      <w:r w:rsidR="00D23B02">
        <w:t xml:space="preserve"> (</w:t>
      </w:r>
      <w:r w:rsidR="00D23B02" w:rsidRPr="00D23B02">
        <w:t>ρ</w:t>
      </w:r>
      <w:r w:rsidR="00D23B02">
        <w:t>)</w:t>
      </w:r>
      <w:bookmarkEnd w:id="55"/>
    </w:p>
    <w:p w14:paraId="72139ED0" w14:textId="7EB95AB1" w:rsidR="00D23B02" w:rsidRPr="00115CAB" w:rsidRDefault="00D23B02" w:rsidP="00D23B02">
      <w:pPr>
        <w:widowControl w:val="0"/>
        <w:spacing w:after="0"/>
        <w:ind w:firstLine="709"/>
      </w:pPr>
      <w:r w:rsidRPr="00D23B02">
        <w:t xml:space="preserve">Коэффициент ранговой корреляции </w:t>
      </w:r>
      <w:proofErr w:type="spellStart"/>
      <w:r w:rsidRPr="00D23B02">
        <w:t>Спирмена</w:t>
      </w:r>
      <w:proofErr w:type="spellEnd"/>
      <w:r w:rsidRPr="00D23B02">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r w:rsidRPr="00F150AA">
        <w:t>.</w:t>
      </w:r>
    </w:p>
    <w:p w14:paraId="6A91CA6C" w14:textId="351EADBB" w:rsidR="00115CAB" w:rsidRPr="002F7D89" w:rsidRDefault="00115CAB" w:rsidP="00115CAB">
      <w:pPr>
        <w:pStyle w:val="31"/>
      </w:pPr>
      <w:bookmarkStart w:id="56" w:name="_Toc229760420"/>
      <w:r>
        <w:t>2</w:t>
      </w:r>
      <w:r w:rsidRPr="00115CAB">
        <w:t>.9.</w:t>
      </w:r>
      <w:r w:rsidR="00D23B02">
        <w:t>4</w:t>
      </w:r>
      <w:r w:rsidRPr="00115CAB">
        <w:t xml:space="preserve"> </w:t>
      </w:r>
      <w:r w:rsidR="002F7D89">
        <w:t>Базовые предсказатели</w:t>
      </w:r>
      <w:bookmarkEnd w:id="56"/>
    </w:p>
    <w:p w14:paraId="6469F8D5" w14:textId="77777777" w:rsidR="002F7D89" w:rsidRDefault="002F7D89" w:rsidP="002F7D89">
      <w:pPr>
        <w:widowControl w:val="0"/>
        <w:spacing w:after="0"/>
        <w:ind w:firstLine="709"/>
      </w:pPr>
      <w:r>
        <w:t>Для оценки нижней границы сложности задачи использовались два тривиальных предсказателя:</w:t>
      </w:r>
      <w:r w:rsidRPr="002F7D89">
        <w:t xml:space="preserve"> </w:t>
      </w:r>
    </w:p>
    <w:p w14:paraId="4EBB4FE6" w14:textId="77777777" w:rsidR="002F7D89" w:rsidRDefault="002F7D89" w:rsidP="002F7D89">
      <w:pPr>
        <w:pStyle w:val="a5"/>
        <w:widowControl w:val="0"/>
        <w:numPr>
          <w:ilvl w:val="0"/>
          <w:numId w:val="38"/>
        </w:numPr>
        <w:spacing w:after="0"/>
      </w:pPr>
      <w:proofErr w:type="spellStart"/>
      <w:r w:rsidRPr="002F7D89">
        <w:t>MeanPredictor</w:t>
      </w:r>
      <w:proofErr w:type="spellEnd"/>
      <w:r>
        <w:t xml:space="preserve"> — предсказывает константу, равную среднему значению целевой переменной по обучающему множеству </w:t>
      </w:r>
      <w:proofErr w:type="spellStart"/>
      <w:r>
        <w:t>фолда</w:t>
      </w:r>
      <w:proofErr w:type="spellEnd"/>
      <w:r>
        <w:t xml:space="preserve">; не использует ни физиологические сигналы, ни </w:t>
      </w:r>
      <w:proofErr w:type="spellStart"/>
      <w:r>
        <w:t>временну́ю</w:t>
      </w:r>
      <w:proofErr w:type="spellEnd"/>
      <w:r>
        <w:t xml:space="preserve"> структуру теста. Служит абсолютной нижней границей: модель, не превосходящая </w:t>
      </w:r>
      <w:proofErr w:type="spellStart"/>
      <w:r>
        <w:t>MeanPredictor</w:t>
      </w:r>
      <w:proofErr w:type="spellEnd"/>
      <w:r>
        <w:t>, не извлекает никакой полезной информации.</w:t>
      </w:r>
    </w:p>
    <w:p w14:paraId="53B765BD" w14:textId="2962CF66" w:rsidR="002F7D89" w:rsidRDefault="002F7D89" w:rsidP="002F7D89">
      <w:pPr>
        <w:pStyle w:val="a5"/>
        <w:widowControl w:val="0"/>
        <w:numPr>
          <w:ilvl w:val="0"/>
          <w:numId w:val="38"/>
        </w:numPr>
        <w:spacing w:after="0"/>
      </w:pPr>
      <w:proofErr w:type="spellStart"/>
      <w:r w:rsidRPr="002F7D89">
        <w:t>FirstWindowPredictor</w:t>
      </w:r>
      <w:proofErr w:type="spellEnd"/>
      <w:r>
        <w:t xml:space="preserve"> — предсказывает для каждого окна значение целевой переменной, зафиксированное в первом окне сессии данного испытуемого. Поскольку время до порога монотонно убывает в ходе теста, первое окно несёт информацию о начальной удалённости от порога даже без обращения к сигналам. Этот предсказатель проверяет более строгое условие: превзойти его означает, что физиологические сигналы добавляют информацию сверх одной лишь </w:t>
      </w:r>
      <w:proofErr w:type="spellStart"/>
      <w:r>
        <w:t>временно́й</w:t>
      </w:r>
      <w:proofErr w:type="spellEnd"/>
      <w:r>
        <w:t xml:space="preserve"> структуры нагрузочного теста.</w:t>
      </w:r>
    </w:p>
    <w:p w14:paraId="02548620" w14:textId="56C3FB82" w:rsidR="00D23B02" w:rsidRPr="00136BC6" w:rsidRDefault="002F7D89" w:rsidP="00136BC6">
      <w:pPr>
        <w:widowControl w:val="0"/>
        <w:spacing w:after="0"/>
        <w:ind w:firstLine="709"/>
      </w:pPr>
      <w:r>
        <w:t>Обе базовые линии воспроизводились в рамках LOSO совместно с основным экспериментом. Превышение точности модели над соответствующей базовой линией количественно характеризует вклад физиологических сигналов в предсказание.</w:t>
      </w:r>
    </w:p>
    <w:p w14:paraId="38686964" w14:textId="2F209C9C" w:rsidR="00F150AA" w:rsidRDefault="00F150AA" w:rsidP="00F150AA">
      <w:pPr>
        <w:pStyle w:val="21"/>
      </w:pPr>
      <w:bookmarkStart w:id="57" w:name="_Toc229760421"/>
      <w:r>
        <w:t>2.</w:t>
      </w:r>
      <w:r w:rsidRPr="00F150AA">
        <w:t>10</w:t>
      </w:r>
      <w:r>
        <w:t xml:space="preserve"> </w:t>
      </w:r>
      <w:r w:rsidR="00136BC6">
        <w:t>Постобработка</w:t>
      </w:r>
      <w:bookmarkEnd w:id="57"/>
    </w:p>
    <w:p w14:paraId="5E70E87B" w14:textId="34ED7883" w:rsidR="00046F7F" w:rsidRDefault="00046F7F" w:rsidP="00046F7F">
      <w:pPr>
        <w:widowControl w:val="0"/>
        <w:spacing w:after="0"/>
        <w:ind w:firstLine="709"/>
      </w:pPr>
      <w:r>
        <w:t>Предсказания модели по отдельным окнам содержа</w:t>
      </w:r>
      <w:r>
        <w:t>т</w:t>
      </w:r>
      <w:r>
        <w:t xml:space="preserve"> высокочастотные </w:t>
      </w:r>
      <w:r>
        <w:lastRenderedPageBreak/>
        <w:t xml:space="preserve">флуктуации, не согласующиеся с физиологическим ожиданием монотонного убывания времени до порога. Для сглаживания последовательности предсказаний применялся </w:t>
      </w:r>
      <w:r w:rsidRPr="00046F7F">
        <w:t xml:space="preserve">одномерный фильтр </w:t>
      </w:r>
      <w:proofErr w:type="spellStart"/>
      <w:r w:rsidRPr="00046F7F">
        <w:t>Калмана</w:t>
      </w:r>
      <w:proofErr w:type="spellEnd"/>
      <w:r>
        <w:t xml:space="preserve"> с физически мотивированной моделью перехода:</w:t>
      </w:r>
    </w:p>
    <w:p w14:paraId="2C939A57" w14:textId="77777777" w:rsidR="00046F7F" w:rsidRDefault="00046F7F" w:rsidP="00046F7F">
      <w:pPr>
        <w:pStyle w:val="af8"/>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t</m:t>
              </m:r>
            </m:sub>
          </m:sSub>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p</m:t>
              </m:r>
            </m:sub>
            <m:sup>
              <m:r>
                <w:rPr>
                  <w:rFonts w:ascii="Cambria Math" w:hAnsi="Cambria Math"/>
                </w:rPr>
                <m:t>2</m:t>
              </m:r>
            </m:sup>
          </m:sSubSup>
          <m:r>
            <m:rPr>
              <m:sty m:val="p"/>
            </m:rPr>
            <w:rPr>
              <w:rFonts w:ascii="Cambria Math" w:hAnsi="Cambria Math"/>
            </w:rPr>
            <m:t>),</m:t>
          </m:r>
        </m:oMath>
      </m:oMathPara>
    </w:p>
    <w:p w14:paraId="3594C569" w14:textId="77777777" w:rsidR="00046F7F" w:rsidRDefault="00046F7F" w:rsidP="00046F7F">
      <w:pPr>
        <w:pStyle w:val="FirstParagrap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m:rPr>
                  <m:sty m:val="p"/>
                </m:rPr>
                <w:rPr>
                  <w:rFonts w:ascii="Cambria Math" w:hAnsi="Cambria Math"/>
                </w:rPr>
                <m:t>obs</m:t>
              </m:r>
            </m:sub>
            <m:sup>
              <m:r>
                <w:rPr>
                  <w:rFonts w:ascii="Cambria Math" w:hAnsi="Cambria Math"/>
                </w:rPr>
                <m:t>2</m:t>
              </m:r>
            </m:sup>
          </m:sSubSup>
          <m:r>
            <m:rPr>
              <m:sty m:val="p"/>
            </m:rPr>
            <w:rPr>
              <w:rFonts w:ascii="Cambria Math" w:hAnsi="Cambria Math"/>
            </w:rPr>
            <m:t>),</m:t>
          </m:r>
        </m:oMath>
      </m:oMathPara>
    </w:p>
    <w:p w14:paraId="276623C3" w14:textId="77777777" w:rsidR="00046F7F" w:rsidRPr="00046F7F" w:rsidRDefault="00046F7F" w:rsidP="00046F7F">
      <w:r w:rsidRPr="00046F7F">
        <w:t xml:space="preserve">где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46F7F">
        <w:t xml:space="preserve"> — состояние (оценка оставшегося времени в секундах),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oMath>
      <w:r w:rsidRPr="00046F7F">
        <w:t xml:space="preserve"> с — шаг окна,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046F7F">
        <w:t xml:space="preserve"> — предсказание «сырой» модели для окна </w:t>
      </w:r>
      <m:oMath>
        <m:r>
          <w:rPr>
            <w:rFonts w:ascii="Cambria Math" w:hAnsi="Cambria Math"/>
          </w:rPr>
          <m:t>t</m:t>
        </m:r>
      </m:oMath>
      <w:r w:rsidRPr="00046F7F">
        <w:t xml:space="preserve">, </w:t>
      </w:r>
      <m:oMath>
        <m:sSub>
          <m:sSubPr>
            <m:ctrlPr>
              <w:rPr>
                <w:rFonts w:ascii="Cambria Math" w:hAnsi="Cambria Math"/>
              </w:rPr>
            </m:ctrlPr>
          </m:sSubPr>
          <m:e>
            <m:r>
              <w:rPr>
                <w:rFonts w:ascii="Cambria Math" w:hAnsi="Cambria Math"/>
              </w:rPr>
              <m:t>σ</m:t>
            </m:r>
          </m:e>
          <m:sub>
            <m:r>
              <w:rPr>
                <w:rFonts w:ascii="Cambria Math" w:hAnsi="Cambria Math"/>
              </w:rPr>
              <m:t>p</m:t>
            </m:r>
          </m:sub>
        </m:sSub>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m:t>
        </m:r>
      </m:oMath>
      <w:r w:rsidRPr="00046F7F">
        <w:t xml:space="preserve"> с — шум модели перехода (фиксирован),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 шум наблюдения (подбирался по сетке).</w:t>
      </w:r>
    </w:p>
    <w:p w14:paraId="1476C8C8" w14:textId="4033E324" w:rsidR="00046F7F" w:rsidRDefault="00046F7F" w:rsidP="00DC4E74">
      <w:pPr>
        <w:widowControl w:val="0"/>
        <w:spacing w:after="0"/>
        <w:ind w:firstLine="709"/>
      </w:pPr>
      <w:r w:rsidRPr="00046F7F">
        <w:t xml:space="preserve">Фильтрация проводилась раздельно для каждого испытуемого в пределах его тестового </w:t>
      </w:r>
      <w:proofErr w:type="spellStart"/>
      <w:r w:rsidRPr="00046F7F">
        <w:t>фолда</w:t>
      </w:r>
      <w:proofErr w:type="spellEnd"/>
      <w:r w:rsidRPr="00046F7F">
        <w:t xml:space="preserve">. Значение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перебиралось по сетке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150</m:t>
        </m:r>
        <m:r>
          <m:rPr>
            <m:sty m:val="p"/>
          </m:rPr>
          <w:rPr>
            <w:rFonts w:ascii="Cambria Math" w:hAnsi="Cambria Math"/>
          </w:rPr>
          <m:t>}</m:t>
        </m:r>
      </m:oMath>
      <w:r w:rsidRPr="00046F7F">
        <w:t xml:space="preserve"> с; для каждой конфигурации (версия × набор признаков × таргет) выбиралось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минимизирующее </w:t>
      </w:r>
      <w:r>
        <w:t>MAE</w:t>
      </w:r>
      <w:r w:rsidRPr="00046F7F">
        <w:t xml:space="preserve"> после фильтрации на полном тестовом множестве. </w:t>
      </w:r>
      <w:r>
        <w:t>Эффект сглаживания количественно описывается показателем</w:t>
      </w:r>
    </w:p>
    <w:p w14:paraId="2C016B70" w14:textId="77777777" w:rsidR="00046F7F" w:rsidRDefault="00046F7F" w:rsidP="00046F7F">
      <w:pPr>
        <w:pStyle w:val="af8"/>
      </w:pPr>
      <m:oMathPara>
        <m:oMathParaPr>
          <m:jc m:val="center"/>
        </m:oMathParaP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Kalman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MAE</m:t>
              </m:r>
            </m:e>
            <m:sub>
              <m:r>
                <m:rPr>
                  <m:sty m:val="p"/>
                </m:rPr>
                <w:rPr>
                  <w:rFonts w:ascii="Cambria Math" w:hAnsi="Cambria Math"/>
                </w:rPr>
                <m:t>raw</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MAE</m:t>
              </m:r>
            </m:e>
            <m:sub>
              <m:r>
                <m:rPr>
                  <m:sty m:val="p"/>
                </m:rPr>
                <w:rPr>
                  <w:rFonts w:ascii="Cambria Math" w:hAnsi="Cambria Math"/>
                </w:rPr>
                <m:t>Kalman</m:t>
              </m:r>
            </m:sub>
          </m:sSub>
          <m:r>
            <m:rPr>
              <m:sty m:val="p"/>
            </m:rPr>
            <w:rPr>
              <w:rFonts w:ascii="Cambria Math" w:hAnsi="Cambria Math"/>
            </w:rPr>
            <m:t>,</m:t>
          </m:r>
        </m:oMath>
      </m:oMathPara>
    </w:p>
    <w:p w14:paraId="6ACDD5F8" w14:textId="4B04F356" w:rsidR="003F5478" w:rsidRDefault="00046F7F" w:rsidP="00B83D7C">
      <w:r w:rsidRPr="00046F7F">
        <w:t>п</w:t>
      </w:r>
      <w:r w:rsidRPr="00B83D7C">
        <w:t>оложительные значения которого соответствуют улучшению при применении фильтра, отрицательные — ухудшению (избыточное сглаживание).</w:t>
      </w:r>
    </w:p>
    <w:p w14:paraId="22B9E4A5" w14:textId="493D09DF" w:rsidR="00B83D7C" w:rsidRPr="00B83D7C" w:rsidRDefault="00B83D7C" w:rsidP="00B83D7C">
      <w:pPr>
        <w:pStyle w:val="21"/>
      </w:pPr>
      <w:bookmarkStart w:id="58" w:name="_Toc229760422"/>
      <w:r>
        <w:t>2.</w:t>
      </w:r>
      <w:r w:rsidRPr="00F150AA">
        <w:t>1</w:t>
      </w:r>
      <w:r w:rsidRPr="00DC4E74">
        <w:t>1</w:t>
      </w:r>
      <w:r>
        <w:t xml:space="preserve"> </w:t>
      </w:r>
      <w:r w:rsidRPr="00DC4E74">
        <w:t>С</w:t>
      </w:r>
      <w:r>
        <w:t>татистическ</w:t>
      </w:r>
      <w:r w:rsidR="00075A32">
        <w:t>ий анализ и интерпретация</w:t>
      </w:r>
      <w:bookmarkEnd w:id="58"/>
      <w:r w:rsidR="00075A32">
        <w:t xml:space="preserve"> </w:t>
      </w:r>
    </w:p>
    <w:p w14:paraId="2178F9EE" w14:textId="5A97F8E2" w:rsidR="0017764E" w:rsidRDefault="00DC4E74" w:rsidP="00DC4E74">
      <w:pPr>
        <w:pStyle w:val="31"/>
      </w:pPr>
      <w:bookmarkStart w:id="59" w:name="_Toc229760423"/>
      <w:r>
        <w:t>2.</w:t>
      </w:r>
      <w:r w:rsidRPr="00DC4E74">
        <w:t xml:space="preserve">11.1 </w:t>
      </w:r>
      <w:r w:rsidRPr="00DC4E74">
        <w:t xml:space="preserve">Парные сравнения моделей: критерий </w:t>
      </w:r>
      <w:proofErr w:type="spellStart"/>
      <w:r w:rsidRPr="00DC4E74">
        <w:t>Уилкоксона</w:t>
      </w:r>
      <w:proofErr w:type="spellEnd"/>
      <w:r w:rsidRPr="00DC4E74">
        <w:t xml:space="preserve"> с поправкой Холма</w:t>
      </w:r>
      <w:bookmarkEnd w:id="59"/>
      <w:r w:rsidRPr="00DC4E74">
        <w:t xml:space="preserve"> </w:t>
      </w:r>
    </w:p>
    <w:p w14:paraId="219DA1FD" w14:textId="6139F123" w:rsidR="00DC4E74" w:rsidRDefault="00DC4E74" w:rsidP="00DC4E74">
      <w:pPr>
        <w:widowControl w:val="0"/>
        <w:spacing w:after="0"/>
        <w:ind w:firstLine="709"/>
      </w:pPr>
      <w:r w:rsidRPr="00DC4E74">
        <w:t xml:space="preserve">Для сравнения двух произвольных конфигураций моделей (по версии, набору признаков или варианту) применялся парный критерий знаковых рангов </w:t>
      </w:r>
      <w:proofErr w:type="spellStart"/>
      <w:r w:rsidRPr="00DC4E74">
        <w:t>Уилкоксона</w:t>
      </w:r>
      <w:proofErr w:type="spellEnd"/>
      <w:r w:rsidRPr="00DC4E74">
        <w:t xml:space="preserve"> (двусторонний). Тест строился на векторах </w:t>
      </w:r>
      <w:proofErr w:type="spellStart"/>
      <w:r w:rsidRPr="00DC4E74">
        <w:t>per-subject</w:t>
      </w:r>
      <w:proofErr w:type="spellEnd"/>
      <w:r w:rsidRPr="00DC4E74">
        <w:t xml:space="preserve"> MAE: для каждого испытуемого вычислялась MAE на его тестовом </w:t>
      </w:r>
      <w:proofErr w:type="spellStart"/>
      <w:r w:rsidRPr="00DC4E74">
        <w:t>фолде</w:t>
      </w:r>
      <w:proofErr w:type="spellEnd"/>
      <w:r w:rsidRPr="00DC4E74">
        <w:t xml:space="preserve">, и сравнивались пары значений MAE одного и того же испытуемого под двумя </w:t>
      </w:r>
      <w:r w:rsidRPr="00DC4E74">
        <w:lastRenderedPageBreak/>
        <w:t>конфигурациями.</w:t>
      </w:r>
    </w:p>
    <w:p w14:paraId="06E4AF26" w14:textId="0FD621C2" w:rsidR="00DC4E74" w:rsidRDefault="00DC4E74" w:rsidP="00DC4E74">
      <w:pPr>
        <w:widowControl w:val="0"/>
        <w:spacing w:after="0"/>
        <w:ind w:firstLine="709"/>
      </w:pPr>
      <w:r w:rsidRPr="00DC4E74">
        <w:t>При проведении множественных попарных сравнений внутри одной группы (</w:t>
      </w:r>
      <w:proofErr w:type="spellStart"/>
      <w:r w:rsidRPr="00DC4E74">
        <w:t>target</w:t>
      </w:r>
      <w:proofErr w:type="spellEnd"/>
      <w:r w:rsidRPr="00DC4E74">
        <w:t xml:space="preserve"> × </w:t>
      </w:r>
      <w:proofErr w:type="spellStart"/>
      <w:r w:rsidRPr="00DC4E74">
        <w:t>feature_set</w:t>
      </w:r>
      <w:proofErr w:type="spellEnd"/>
      <w:r w:rsidRPr="00DC4E74">
        <w:t xml:space="preserve"> × </w:t>
      </w:r>
      <w:proofErr w:type="spellStart"/>
      <w:r w:rsidRPr="00DC4E74">
        <w:t>variant</w:t>
      </w:r>
      <w:proofErr w:type="spellEnd"/>
      <w:r w:rsidRPr="00DC4E74">
        <w:t>) применялась поправка Холма (</w:t>
      </w:r>
      <w:proofErr w:type="spellStart"/>
      <w:r w:rsidRPr="00DC4E74">
        <w:t>Holm</w:t>
      </w:r>
      <w:proofErr w:type="spellEnd"/>
      <w:r w:rsidRPr="00DC4E74">
        <w:t>–</w:t>
      </w:r>
      <w:proofErr w:type="spellStart"/>
      <w:r w:rsidRPr="00DC4E74">
        <w:t>Bonferroni</w:t>
      </w:r>
      <w:proofErr w:type="spellEnd"/>
      <w:r w:rsidRPr="00DC4E74">
        <w:t xml:space="preserve">) на контроль </w:t>
      </w:r>
      <w:proofErr w:type="spellStart"/>
      <w:r w:rsidRPr="00DC4E74">
        <w:t>familywise</w:t>
      </w:r>
      <w:proofErr w:type="spellEnd"/>
      <w:r w:rsidRPr="00DC4E74">
        <w:t xml:space="preserve"> </w:t>
      </w:r>
      <w:proofErr w:type="spellStart"/>
      <w:r w:rsidRPr="00DC4E74">
        <w:t>error</w:t>
      </w:r>
      <w:proofErr w:type="spellEnd"/>
      <w:r w:rsidRPr="00DC4E74">
        <w:t xml:space="preserve"> </w:t>
      </w:r>
      <w:proofErr w:type="spellStart"/>
      <w:r w:rsidRPr="00DC4E74">
        <w:t>rate</w:t>
      </w:r>
      <w:proofErr w:type="spellEnd"/>
      <w:r w:rsidRPr="00DC4E74">
        <w:t>. Порог значимости: α = 0,05.</w:t>
      </w:r>
    </w:p>
    <w:p w14:paraId="1333DA49" w14:textId="1D34423A" w:rsidR="00DC4E74" w:rsidRDefault="00DC4E74" w:rsidP="00DC4E74">
      <w:pPr>
        <w:pStyle w:val="31"/>
      </w:pPr>
      <w:bookmarkStart w:id="60" w:name="_Toc229760424"/>
      <w:r w:rsidRPr="00DC4E74">
        <w:t xml:space="preserve">2.11.2 </w:t>
      </w:r>
      <w:r w:rsidRPr="00DC4E74">
        <w:t>Сравнение независимых групп: критерий Манна–Уитни</w:t>
      </w:r>
      <w:bookmarkEnd w:id="60"/>
    </w:p>
    <w:p w14:paraId="0CE52F63" w14:textId="77777777" w:rsidR="00974FAC" w:rsidRDefault="00974FAC" w:rsidP="00974FAC">
      <w:pPr>
        <w:widowControl w:val="0"/>
        <w:spacing w:after="0"/>
        <w:ind w:firstLine="709"/>
      </w:pPr>
      <w:r w:rsidRPr="00974FAC">
        <w:t>Для проверки различий между тренированными и нетренированными испытуемыми применялся критерий Манна–Уитни (</w:t>
      </w:r>
      <w:proofErr w:type="spellStart"/>
      <w:r w:rsidRPr="00974FAC">
        <w:t>Mann</w:t>
      </w:r>
      <w:proofErr w:type="spellEnd"/>
      <w:r w:rsidRPr="00974FAC">
        <w:t>–</w:t>
      </w:r>
      <w:proofErr w:type="spellStart"/>
      <w:r w:rsidRPr="00974FAC">
        <w:t>Whitney</w:t>
      </w:r>
      <w:proofErr w:type="spellEnd"/>
      <w:r w:rsidRPr="00974FAC">
        <w:t xml:space="preserve"> U-</w:t>
      </w:r>
      <w:proofErr w:type="spellStart"/>
      <w:r w:rsidRPr="00974FAC">
        <w:t>test</w:t>
      </w:r>
      <w:proofErr w:type="spellEnd"/>
      <w:r w:rsidRPr="00974FAC">
        <w:t xml:space="preserve">, двусторонний), поскольку эти подгруппы являются независимыми выборками. Сравнивались распределения </w:t>
      </w:r>
      <w:proofErr w:type="spellStart"/>
      <w:r w:rsidRPr="00974FAC">
        <w:t>per-subject</w:t>
      </w:r>
      <w:proofErr w:type="spellEnd"/>
      <w:r w:rsidRPr="00974FAC">
        <w:t xml:space="preserve"> MAE внутри двух подгрупп: 6 тренированных (время до LT2 более 13 мин) и 12 нетренированных</w:t>
      </w:r>
      <w:r w:rsidRPr="00DC4E74">
        <w:t>.</w:t>
      </w:r>
    </w:p>
    <w:p w14:paraId="3114ECAE" w14:textId="7577B66E" w:rsidR="00947011" w:rsidRDefault="00947011" w:rsidP="00947011">
      <w:pPr>
        <w:pStyle w:val="31"/>
      </w:pPr>
      <w:bookmarkStart w:id="61" w:name="_Toc229760425"/>
      <w:r w:rsidRPr="00DC4E74">
        <w:t>2.11.</w:t>
      </w:r>
      <w:r w:rsidRPr="00947011">
        <w:t>3</w:t>
      </w:r>
      <w:r w:rsidRPr="00DC4E74">
        <w:t xml:space="preserve"> </w:t>
      </w:r>
      <w:r w:rsidR="003D41BB">
        <w:t>Исключение абсолютных значение: критерий эквивалентности</w:t>
      </w:r>
      <w:bookmarkEnd w:id="61"/>
    </w:p>
    <w:p w14:paraId="5E3C7BA6" w14:textId="4C9D99D7" w:rsidR="003D41BB" w:rsidRDefault="003D41BB" w:rsidP="003D41BB">
      <w:pPr>
        <w:widowControl w:val="0"/>
        <w:spacing w:after="0"/>
        <w:ind w:firstLine="709"/>
      </w:pPr>
      <w:r w:rsidRPr="00355832">
        <w:t xml:space="preserve">Для оценки практической значимости вариантов </w:t>
      </w:r>
      <w:proofErr w:type="spellStart"/>
      <w:r>
        <w:t>with</w:t>
      </w:r>
      <w:r w:rsidRPr="00355832">
        <w:t>_</w:t>
      </w:r>
      <w:r>
        <w:t>abs</w:t>
      </w:r>
      <w:proofErr w:type="spellEnd"/>
      <w:r w:rsidRPr="00355832">
        <w:t xml:space="preserve"> и </w:t>
      </w:r>
      <w:proofErr w:type="spellStart"/>
      <w:r>
        <w:t>noabs</w:t>
      </w:r>
      <w:proofErr w:type="spellEnd"/>
      <w:r w:rsidRPr="00355832">
        <w:t xml:space="preserve"> использовалась </w:t>
      </w:r>
      <w:proofErr w:type="spellStart"/>
      <w:r w:rsidRPr="00355832">
        <w:t>операциональная</w:t>
      </w:r>
      <w:proofErr w:type="spellEnd"/>
      <w:r w:rsidRPr="00355832">
        <w:t xml:space="preserve"> </w:t>
      </w:r>
      <w:r w:rsidRPr="003D41BB">
        <w:t>предметная граница эквивалентности</w:t>
      </w:r>
      <w:r w:rsidRPr="00355832">
        <w:t>:</w:t>
      </w:r>
    </w:p>
    <w:p w14:paraId="1B2CD2C5" w14:textId="77777777" w:rsidR="003D41BB" w:rsidRDefault="003D41BB" w:rsidP="003D41BB">
      <w:pPr>
        <w:pStyle w:val="a5"/>
        <w:widowControl w:val="0"/>
        <w:numPr>
          <w:ilvl w:val="0"/>
          <w:numId w:val="39"/>
        </w:numPr>
        <w:spacing w:after="0"/>
      </w:pPr>
      <w:r w:rsidRPr="00355832">
        <w:t xml:space="preserve">Различие признаётся </w:t>
      </w:r>
      <w:r w:rsidRPr="003D41BB">
        <w:t>несущественным</w:t>
      </w:r>
      <w:r w:rsidRPr="00355832">
        <w:t xml:space="preserve"> («эквивалентно»), если одновременно выполняются: </w:t>
      </w:r>
      <m:oMath>
        <m:r>
          <m:rPr>
            <m:sty m:val="p"/>
          </m:rPr>
          <w:rPr>
            <w:rFonts w:ascii="Cambria Math" w:hAnsi="Cambria Math"/>
          </w:rPr>
          <m:t>|Δ</m:t>
        </m:r>
        <m:r>
          <w:rPr>
            <w:rFonts w:ascii="Cambria Math" w:hAnsi="Cambria Math"/>
          </w:rPr>
          <m:t> </m:t>
        </m:r>
        <m:r>
          <m:rPr>
            <m:sty m:val="p"/>
          </m:rPr>
          <w:rPr>
            <w:rFonts w:ascii="Cambria Math" w:hAnsi="Cambria Math"/>
          </w:rPr>
          <m:t>median|&lt;</m:t>
        </m:r>
        <m:r>
          <w:rPr>
            <w:rFonts w:ascii="Cambria Math" w:hAnsi="Cambria Math"/>
          </w:rPr>
          <m:t>0</m:t>
        </m:r>
        <m:r>
          <m:rPr>
            <m:sty m:val="p"/>
          </m:rPr>
          <w:rPr>
            <w:rFonts w:ascii="Cambria Math" w:hAnsi="Cambria Math"/>
          </w:rPr>
          <m:t>,</m:t>
        </m:r>
        <m:r>
          <w:rPr>
            <w:rFonts w:ascii="Cambria Math" w:hAnsi="Cambria Math"/>
          </w:rPr>
          <m:t>3</m:t>
        </m:r>
      </m:oMath>
      <w:r w:rsidRPr="00355832">
        <w:t xml:space="preserve"> мин И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rsidRPr="00355832">
        <w:t xml:space="preserve"> (парный Уилкоксон на </w:t>
      </w:r>
      <w:proofErr w:type="spellStart"/>
      <w:r>
        <w:t>per</w:t>
      </w:r>
      <w:r w:rsidRPr="00355832">
        <w:t>-</w:t>
      </w:r>
      <w:r>
        <w:t>subject</w:t>
      </w:r>
      <w:proofErr w:type="spellEnd"/>
      <w:r w:rsidRPr="00355832">
        <w:t xml:space="preserve"> </w:t>
      </w:r>
      <w:r>
        <w:t>MAE</w:t>
      </w:r>
      <w:r w:rsidRPr="00355832">
        <w:t>);</w:t>
      </w:r>
    </w:p>
    <w:p w14:paraId="77CA3D30" w14:textId="47E0EE90" w:rsidR="003D41BB" w:rsidRPr="00355832" w:rsidRDefault="003D41BB" w:rsidP="003D41BB">
      <w:pPr>
        <w:pStyle w:val="a5"/>
        <w:widowControl w:val="0"/>
        <w:numPr>
          <w:ilvl w:val="0"/>
          <w:numId w:val="39"/>
        </w:numPr>
        <w:spacing w:after="0"/>
      </w:pPr>
      <w:r w:rsidRPr="00355832">
        <w:t xml:space="preserve">При нарушении хотя бы одного условия выносится вердикт «лучше </w:t>
      </w:r>
      <w:proofErr w:type="spellStart"/>
      <w:r>
        <w:t>with</w:t>
      </w:r>
      <w:r w:rsidRPr="00355832">
        <w:t>_</w:t>
      </w:r>
      <w:r>
        <w:t>abs</w:t>
      </w:r>
      <w:proofErr w:type="spellEnd"/>
      <w:r w:rsidRPr="00355832">
        <w:t xml:space="preserve">» или «лучше </w:t>
      </w:r>
      <w:proofErr w:type="spellStart"/>
      <w:r>
        <w:t>noabs</w:t>
      </w:r>
      <w:proofErr w:type="spellEnd"/>
      <w:r w:rsidRPr="00355832">
        <w:t xml:space="preserve">» в зависимости от знака </w:t>
      </w:r>
      <m:oMath>
        <m:r>
          <m:rPr>
            <m:sty m:val="p"/>
          </m:rPr>
          <w:rPr>
            <w:rFonts w:ascii="Cambria Math" w:hAnsi="Cambria Math"/>
          </w:rPr>
          <m:t>Δ</m:t>
        </m:r>
      </m:oMath>
      <w:r w:rsidRPr="00355832">
        <w:t>.</w:t>
      </w:r>
    </w:p>
    <w:p w14:paraId="0C9E8458" w14:textId="41048768" w:rsidR="003D41BB" w:rsidRPr="00947011" w:rsidRDefault="003D41BB" w:rsidP="00CE22A1">
      <w:pPr>
        <w:widowControl w:val="0"/>
        <w:spacing w:after="0"/>
        <w:ind w:firstLine="709"/>
      </w:pPr>
      <w:r w:rsidRPr="00355832">
        <w:t>Порог 0,3 мин (~18 с) отражает минимальное клинически различимое улучшение: отклонение меньше этого значения не изменяет практических рекомендаций по выбору набора сенсоров.</w:t>
      </w:r>
    </w:p>
    <w:p w14:paraId="50D459E4" w14:textId="1AD38366" w:rsidR="001474A3" w:rsidRDefault="001474A3" w:rsidP="001474A3">
      <w:pPr>
        <w:pStyle w:val="31"/>
      </w:pPr>
      <w:bookmarkStart w:id="62" w:name="_Toc229760426"/>
      <w:r w:rsidRPr="00DC4E74">
        <w:t>2.11.</w:t>
      </w:r>
      <w:r>
        <w:t>4</w:t>
      </w:r>
      <w:r w:rsidRPr="00DC4E74">
        <w:t xml:space="preserve"> </w:t>
      </w:r>
      <w:r>
        <w:t>Конформное предсказание</w:t>
      </w:r>
      <w:r w:rsidR="00CE6F06">
        <w:t xml:space="preserve"> (c</w:t>
      </w:r>
      <w:proofErr w:type="spellStart"/>
      <w:r w:rsidR="00CE6F06">
        <w:rPr>
          <w:lang w:val="en-US"/>
        </w:rPr>
        <w:t>onformal</w:t>
      </w:r>
      <w:proofErr w:type="spellEnd"/>
      <w:r w:rsidR="00CE6F06" w:rsidRPr="00CE22A1">
        <w:t xml:space="preserve"> </w:t>
      </w:r>
      <w:r w:rsidR="00CE6F06">
        <w:rPr>
          <w:lang w:val="en-US"/>
        </w:rPr>
        <w:t>prediction</w:t>
      </w:r>
      <w:r w:rsidR="00CE6F06">
        <w:t>)</w:t>
      </w:r>
      <w:bookmarkEnd w:id="62"/>
    </w:p>
    <w:p w14:paraId="3F649E52" w14:textId="4C8DEB92" w:rsidR="00CE6F06" w:rsidRDefault="00CE22A1" w:rsidP="00CE22A1">
      <w:pPr>
        <w:widowControl w:val="0"/>
        <w:spacing w:after="0"/>
        <w:ind w:firstLine="709"/>
      </w:pPr>
      <w:r w:rsidRPr="00CE22A1">
        <w:t xml:space="preserve">Точечное предсказание модели не даёт информации о его надёжности: для клинического применения важно знать не только ожидаемое время до порога, но и диапазон, в который оно попадёт с заданной вероятностью. Для построения таких предсказательных интервалов с гарантированным покрытием применялся метод LOSO </w:t>
      </w:r>
      <w:proofErr w:type="spellStart"/>
      <w:r w:rsidRPr="00CE22A1">
        <w:t>split-conformal</w:t>
      </w:r>
      <w:proofErr w:type="spellEnd"/>
      <w:r w:rsidRPr="00CE22A1">
        <w:t xml:space="preserve"> </w:t>
      </w:r>
      <w:proofErr w:type="spellStart"/>
      <w:r w:rsidRPr="00CE22A1">
        <w:t>prediction</w:t>
      </w:r>
      <w:proofErr w:type="spellEnd"/>
      <w:r>
        <w:t>.</w:t>
      </w:r>
    </w:p>
    <w:p w14:paraId="22CF8FB5" w14:textId="5D94EA17" w:rsidR="00CE22A1" w:rsidRDefault="00CE22A1" w:rsidP="00CE22A1">
      <w:pPr>
        <w:widowControl w:val="0"/>
        <w:spacing w:after="0"/>
        <w:ind w:firstLine="709"/>
      </w:pPr>
      <w:r>
        <w:t xml:space="preserve">Метод основан на предположении об однородности выборки: ошибки модели на тестовом субъекте имеют то же распределение, что и на </w:t>
      </w:r>
      <w:r>
        <w:lastRenderedPageBreak/>
        <w:t>калибровочных. При однородной выборке испытуемых это допущение выполняется, и гарантия покрытия 1−α обоснована теоретически без параметрических предположений о форме распределения ошибок.</w:t>
      </w:r>
    </w:p>
    <w:p w14:paraId="330FBF38" w14:textId="77777777" w:rsidR="007B3983" w:rsidRDefault="007B3983" w:rsidP="007B3983">
      <w:pPr>
        <w:widowControl w:val="0"/>
        <w:spacing w:after="0"/>
        <w:ind w:firstLine="709"/>
      </w:pPr>
      <w:r>
        <w:t>Тестировались два уровня покрытия: 90% (α=0,1) и 80% (α=0,2). Уровень покрытия задаёт, какую долю тестовых окон интервал должен накрывать: при 90% истинное значение должно попадать в интервал не менее чем в 9 случаях из 10. Более высокий уровень даёт более широкий интервал.</w:t>
      </w:r>
    </w:p>
    <w:p w14:paraId="11779A03" w14:textId="75A3C270" w:rsidR="008422F9" w:rsidRDefault="008422F9" w:rsidP="008422F9">
      <w:pPr>
        <w:pStyle w:val="31"/>
      </w:pPr>
      <w:bookmarkStart w:id="63" w:name="_Toc229760427"/>
      <w:r w:rsidRPr="00DC4E74">
        <w:t>2.11.</w:t>
      </w:r>
      <w:r w:rsidR="008828EF">
        <w:t>5</w:t>
      </w:r>
      <w:r w:rsidRPr="00DC4E74">
        <w:t xml:space="preserve"> </w:t>
      </w:r>
      <w:r w:rsidRPr="008422F9">
        <w:t>Интерпретация модели: анализ важности признаков (SHAP)</w:t>
      </w:r>
      <w:bookmarkEnd w:id="63"/>
    </w:p>
    <w:p w14:paraId="018DF136" w14:textId="1805F7EC" w:rsidR="008422F9" w:rsidRDefault="008422F9" w:rsidP="008422F9">
      <w:pPr>
        <w:widowControl w:val="0"/>
        <w:spacing w:after="0"/>
        <w:ind w:firstLine="709"/>
      </w:pPr>
      <w:r w:rsidRPr="008422F9">
        <w:t xml:space="preserve">Чтобы понять, какие физиологические сигналы вносят наибольший вклад в предсказание времени до порога, применялся метод </w:t>
      </w:r>
      <w:r>
        <w:t>SHAP</w:t>
      </w:r>
      <w:r w:rsidRPr="008422F9">
        <w:t xml:space="preserve"> (</w:t>
      </w:r>
      <w:proofErr w:type="spellStart"/>
      <w:r>
        <w:t>SHapley</w:t>
      </w:r>
      <w:proofErr w:type="spellEnd"/>
      <w:r w:rsidRPr="008422F9">
        <w:t xml:space="preserve"> </w:t>
      </w:r>
      <w:proofErr w:type="spellStart"/>
      <w:r>
        <w:t>Additive</w:t>
      </w:r>
      <w:proofErr w:type="spellEnd"/>
      <w:r w:rsidRPr="008422F9">
        <w:t xml:space="preserve"> </w:t>
      </w:r>
      <w:proofErr w:type="spellStart"/>
      <w:r>
        <w:t>exPlanations</w:t>
      </w:r>
      <w:proofErr w:type="spellEnd"/>
      <w:r w:rsidRPr="008422F9">
        <w:t xml:space="preserve">). </w:t>
      </w:r>
      <w:r>
        <w:t>Для каждого окна SHAP разбивает предсказание модели на вклады отдельных признаков: положительный вклад означает, что признак сдвигает предсказание вверх (дальше от порога), отрицательный — вниз (ближе к порогу).</w:t>
      </w:r>
    </w:p>
    <w:p w14:paraId="34818B92" w14:textId="10DDED8A" w:rsidR="007A32C5" w:rsidRPr="008422F9" w:rsidRDefault="008422F9" w:rsidP="008422F9">
      <w:pPr>
        <w:widowControl w:val="0"/>
        <w:spacing w:after="0"/>
        <w:ind w:firstLine="709"/>
      </w:pPr>
      <w:r>
        <w:t xml:space="preserve">Важность каждого признака оценивалась как среднее абсолютное значение SHAP по всем тестовым окнам всех субъектов </w:t>
      </w:r>
      <m:oMath>
        <m:acc>
          <m:accPr>
            <m:chr m:val="‾"/>
            <m:ctrlPr>
              <w:rPr>
                <w:rFonts w:ascii="Cambria Math" w:hAnsi="Cambria Math"/>
              </w:rPr>
            </m:ctrlPr>
          </m:accPr>
          <m:e>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e>
        </m:acc>
      </m:oMath>
      <w:r>
        <w:t>. Дополнительно признаки объединялись в группы по модальности (EMG, NIRS, HRV, кинематика, взаимодействия) — это позволяет оценить относительный вклад каждого источника сигнала в целом, а не отдельных признаков.</w:t>
      </w:r>
      <w:r w:rsidR="007A32C5">
        <w:br w:type="page"/>
      </w:r>
    </w:p>
    <w:p w14:paraId="70624283" w14:textId="7D615FC1" w:rsidR="00DF758A" w:rsidRDefault="002246F6" w:rsidP="007A32C5">
      <w:pPr>
        <w:pStyle w:val="1"/>
        <w:keepNext w:val="0"/>
        <w:keepLines w:val="0"/>
        <w:widowControl w:val="0"/>
        <w:spacing w:before="0"/>
      </w:pPr>
      <w:bookmarkStart w:id="64" w:name="_Toc229760428"/>
      <w:r>
        <w:lastRenderedPageBreak/>
        <w:t>3 Результаты и обсуждения</w:t>
      </w:r>
      <w:bookmarkEnd w:id="64"/>
    </w:p>
    <w:p w14:paraId="346CAB27" w14:textId="3603194E" w:rsidR="00F66346" w:rsidRPr="00F807FC" w:rsidRDefault="00F807FC" w:rsidP="00F807FC">
      <w:pPr>
        <w:pStyle w:val="21"/>
      </w:pPr>
      <w:r>
        <w:t>3.</w:t>
      </w:r>
      <w:r w:rsidRPr="00F807FC">
        <w:t xml:space="preserve">1 </w:t>
      </w:r>
      <w:r>
        <w:t>Сводный рейтинг моделей</w:t>
      </w:r>
    </w:p>
    <w:p w14:paraId="5BBD63C3" w14:textId="0C341892" w:rsidR="00F807FC" w:rsidRDefault="00F807FC" w:rsidP="00C32169">
      <w:pPr>
        <w:widowControl w:val="0"/>
        <w:spacing w:after="0"/>
        <w:ind w:firstLine="709"/>
      </w:pPr>
      <w:r>
        <w:t xml:space="preserve">В </w:t>
      </w:r>
      <w:proofErr w:type="spellStart"/>
      <w:r>
        <w:t>данном</w:t>
      </w:r>
      <w:proofErr w:type="spellEnd"/>
      <w:r>
        <w:t xml:space="preserve"> </w:t>
      </w:r>
      <w:proofErr w:type="spellStart"/>
      <w:r>
        <w:t>подразделе</w:t>
      </w:r>
      <w:proofErr w:type="spellEnd"/>
      <w:r>
        <w:t xml:space="preserve"> </w:t>
      </w:r>
      <w:proofErr w:type="spellStart"/>
      <w:r>
        <w:t>приведены</w:t>
      </w:r>
      <w:proofErr w:type="spellEnd"/>
      <w:r>
        <w:t xml:space="preserve"> </w:t>
      </w:r>
      <w:proofErr w:type="spellStart"/>
      <w:r>
        <w:t>количественные</w:t>
      </w:r>
      <w:proofErr w:type="spellEnd"/>
      <w:r>
        <w:t xml:space="preserve"> </w:t>
      </w:r>
      <w:proofErr w:type="spellStart"/>
      <w:r>
        <w:t>результаты</w:t>
      </w:r>
      <w:proofErr w:type="spellEnd"/>
      <w:r>
        <w:t xml:space="preserve"> </w:t>
      </w:r>
      <w:proofErr w:type="spellStart"/>
      <w:r>
        <w:t>широкого</w:t>
      </w:r>
      <w:proofErr w:type="spellEnd"/>
      <w:r>
        <w:t xml:space="preserve"> перебора, описанного в разделе 2.8.4: единое линейное семейство и девять </w:t>
      </w:r>
      <w:proofErr w:type="spellStart"/>
      <w:r>
        <w:t>нейросетевых</w:t>
      </w:r>
      <w:proofErr w:type="spellEnd"/>
      <w:r>
        <w:t xml:space="preserve"> архитектур, обучены раздельно для двух целевых переменных — </w:t>
      </w:r>
      <w:proofErr w:type="spellStart"/>
      <w:r>
        <w:t>лактатных</w:t>
      </w:r>
      <w:proofErr w:type="spellEnd"/>
      <w:r>
        <w:t xml:space="preserve"> порогов LT1 и LT2 — на пяти модальностях признаков и в двух вариантах состава (</w:t>
      </w:r>
      <w:proofErr w:type="spellStart"/>
      <w:r>
        <w:t>with_abs</w:t>
      </w:r>
      <w:proofErr w:type="spellEnd"/>
      <w:r>
        <w:t xml:space="preserve"> — с абсолютными признаками; </w:t>
      </w:r>
      <w:proofErr w:type="spellStart"/>
      <w:r>
        <w:t>noabs</w:t>
      </w:r>
      <w:proofErr w:type="spellEnd"/>
      <w:r>
        <w:t xml:space="preserve"> — без абсолютных признаков). Все метрики получены в рамках кросс-</w:t>
      </w:r>
      <w:proofErr w:type="spellStart"/>
      <w:r>
        <w:t>валидации</w:t>
      </w:r>
      <w:proofErr w:type="spellEnd"/>
      <w:r>
        <w:t xml:space="preserve"> с исключением одного испытуемого (</w:t>
      </w:r>
      <w:proofErr w:type="spellStart"/>
      <w:r>
        <w:t>leave-one-subject-out</w:t>
      </w:r>
      <w:proofErr w:type="spellEnd"/>
      <w:r>
        <w:t>, LOSO) на n = 18 испытуемых (раздел 2.8.5) и приведены к субъект-взвешенной медианной средней абсолютной ошибке (</w:t>
      </w:r>
      <w:proofErr w:type="spellStart"/>
      <w:r>
        <w:t>mean</w:t>
      </w:r>
      <w:proofErr w:type="spellEnd"/>
      <w:r>
        <w:t xml:space="preserve"> </w:t>
      </w:r>
      <w:proofErr w:type="spellStart"/>
      <w:r>
        <w:t>absolute</w:t>
      </w:r>
      <w:proofErr w:type="spellEnd"/>
      <w:r>
        <w:t xml:space="preserve"> </w:t>
      </w:r>
      <w:proofErr w:type="spellStart"/>
      <w:r>
        <w:t>error</w:t>
      </w:r>
      <w:proofErr w:type="spellEnd"/>
      <w:r>
        <w:t>, MAE) в минутах (раздел 2.9.1). В работе используются три дополняющих представления MAE: субъект-взвешенная медианная MAE (</w:t>
      </w:r>
      <w:proofErr w:type="spellStart"/>
      <w:r>
        <w:t>median</w:t>
      </w:r>
      <w:proofErr w:type="spellEnd"/>
      <w:r>
        <w:t xml:space="preserve"> </w:t>
      </w:r>
      <w:proofErr w:type="spellStart"/>
      <w:r>
        <w:t>per-subject</w:t>
      </w:r>
      <w:proofErr w:type="spellEnd"/>
      <w:r>
        <w:t xml:space="preserve"> MAE; основная метрика </w:t>
      </w:r>
      <w:proofErr w:type="spellStart"/>
      <w:r>
        <w:t>рейтингования</w:t>
      </w:r>
      <w:proofErr w:type="spellEnd"/>
      <w:r>
        <w:t>), медиана |</w:t>
      </w:r>
      <w:proofErr w:type="spellStart"/>
      <w:r>
        <w:t>err</w:t>
      </w:r>
      <w:proofErr w:type="spellEnd"/>
      <w:r>
        <w:t>| по окнам (</w:t>
      </w:r>
      <w:proofErr w:type="spellStart"/>
      <w:r>
        <w:t>window-median</w:t>
      </w:r>
      <w:proofErr w:type="spellEnd"/>
      <w:r>
        <w:t xml:space="preserve"> MAE) и </w:t>
      </w:r>
      <w:proofErr w:type="spellStart"/>
      <w:r>
        <w:t>raw</w:t>
      </w:r>
      <w:proofErr w:type="spellEnd"/>
      <w:r>
        <w:t xml:space="preserve"> </w:t>
      </w:r>
      <w:proofErr w:type="spellStart"/>
      <w:r>
        <w:t>window-weighted</w:t>
      </w:r>
      <w:proofErr w:type="spellEnd"/>
      <w:r>
        <w:t xml:space="preserve"> MAE (среднее по всем окнам без </w:t>
      </w:r>
      <w:proofErr w:type="spellStart"/>
      <w:r>
        <w:t>межсубъектного</w:t>
      </w:r>
      <w:proofErr w:type="spellEnd"/>
      <w:r>
        <w:t xml:space="preserve"> выравнивания). Коэффициент детерминации (R²) и ранговая корреляция </w:t>
      </w:r>
      <w:proofErr w:type="spellStart"/>
      <w:r>
        <w:t>Спирмена</w:t>
      </w:r>
      <w:proofErr w:type="spellEnd"/>
      <w:r>
        <w:t xml:space="preserve"> (ρ) вычислены согласно разделам 2.9.2 и 2.9.3 соответственно.</w:t>
      </w:r>
    </w:p>
    <w:p w14:paraId="0BA928ED" w14:textId="56005E33" w:rsidR="00F807FC" w:rsidRDefault="00F807FC" w:rsidP="00C32169">
      <w:pPr>
        <w:widowControl w:val="0"/>
        <w:spacing w:after="0"/>
        <w:ind w:firstLine="709"/>
      </w:pPr>
      <w:r>
        <w:t xml:space="preserve">Главная сводка результатов представлена в таблице 3.1. Для каждой целевой переменной в неё включены три позиции: победитель в абсолютных метриках, </w:t>
      </w:r>
      <w:proofErr w:type="spellStart"/>
      <w:r>
        <w:t>мультимодальный</w:t>
      </w:r>
      <w:proofErr w:type="spellEnd"/>
      <w:r>
        <w:t xml:space="preserve"> аналог (на полном наборе признаков электромиографии (ЭМГ, EMG), ближней инфракрасной спектрометрии (NIRS) и вариабельности сердечного ритма (ВСР, HRV) — далее EMG+NIRS+HRV) и лучшая </w:t>
      </w:r>
      <w:proofErr w:type="spellStart"/>
      <w:r>
        <w:t>нейросетевая</w:t>
      </w:r>
      <w:proofErr w:type="spellEnd"/>
      <w:r>
        <w:t xml:space="preserve"> конфигурация.</w:t>
      </w:r>
    </w:p>
    <w:p w14:paraId="672ABA78" w14:textId="6A7338C4" w:rsidR="00C32169" w:rsidRPr="00044C6A" w:rsidRDefault="00044C6A" w:rsidP="00044C6A">
      <w:pPr>
        <w:pStyle w:val="ad"/>
      </w:pPr>
      <w:r>
        <w:t>Таблица 3.</w:t>
      </w:r>
      <w:r w:rsidRPr="00044C6A">
        <w:t xml:space="preserve">1. </w:t>
      </w:r>
      <w:r w:rsidRPr="00044C6A">
        <w:t>Ключевые конфигурации по каждой целевой переменной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68"/>
        <w:gridCol w:w="2655"/>
        <w:gridCol w:w="2268"/>
        <w:gridCol w:w="1502"/>
        <w:gridCol w:w="876"/>
        <w:gridCol w:w="876"/>
      </w:tblGrid>
      <w:tr w:rsidR="00C32169" w:rsidRPr="00C32169" w14:paraId="46440934" w14:textId="77777777" w:rsidTr="005A1D21">
        <w:trPr>
          <w:cnfStyle w:val="100000000000" w:firstRow="1" w:lastRow="0" w:firstColumn="0" w:lastColumn="0" w:oddVBand="0" w:evenVBand="0" w:oddHBand="0" w:evenHBand="0" w:firstRowFirstColumn="0" w:firstRowLastColumn="0" w:lastRowFirstColumn="0" w:lastRowLastColumn="0"/>
          <w:tblHeader/>
        </w:trPr>
        <w:tc>
          <w:tcPr>
            <w:tcW w:w="1168" w:type="dxa"/>
          </w:tcPr>
          <w:p w14:paraId="267C6506" w14:textId="77777777" w:rsidR="00C32169" w:rsidRPr="00C32169" w:rsidRDefault="00C32169" w:rsidP="00C32169">
            <w:pPr>
              <w:pStyle w:val="aa"/>
              <w:jc w:val="center"/>
              <w:rPr>
                <w:b/>
                <w:bCs/>
              </w:rPr>
            </w:pPr>
            <w:proofErr w:type="spellStart"/>
            <w:r w:rsidRPr="00C32169">
              <w:rPr>
                <w:b/>
                <w:bCs/>
              </w:rPr>
              <w:t>Таргет</w:t>
            </w:r>
            <w:proofErr w:type="spellEnd"/>
          </w:p>
        </w:tc>
        <w:tc>
          <w:tcPr>
            <w:tcW w:w="2655" w:type="dxa"/>
          </w:tcPr>
          <w:p w14:paraId="0D3C5BBE" w14:textId="77777777" w:rsidR="00C32169" w:rsidRPr="00C32169" w:rsidRDefault="00C32169" w:rsidP="00C32169">
            <w:pPr>
              <w:pStyle w:val="aa"/>
              <w:jc w:val="center"/>
              <w:rPr>
                <w:b/>
                <w:bCs/>
              </w:rPr>
            </w:pPr>
            <w:proofErr w:type="spellStart"/>
            <w:r w:rsidRPr="00C32169">
              <w:rPr>
                <w:b/>
                <w:bCs/>
              </w:rPr>
              <w:t>Модель</w:t>
            </w:r>
            <w:proofErr w:type="spellEnd"/>
          </w:p>
        </w:tc>
        <w:tc>
          <w:tcPr>
            <w:tcW w:w="2268" w:type="dxa"/>
          </w:tcPr>
          <w:p w14:paraId="5F984337" w14:textId="77777777" w:rsidR="00C32169" w:rsidRPr="00C32169" w:rsidRDefault="00C32169" w:rsidP="00C32169">
            <w:pPr>
              <w:pStyle w:val="aa"/>
              <w:jc w:val="center"/>
              <w:rPr>
                <w:b/>
                <w:bCs/>
              </w:rPr>
            </w:pPr>
            <w:proofErr w:type="spellStart"/>
            <w:r w:rsidRPr="00C32169">
              <w:rPr>
                <w:b/>
                <w:bCs/>
              </w:rPr>
              <w:t>Модальность</w:t>
            </w:r>
            <w:proofErr w:type="spellEnd"/>
            <w:r w:rsidRPr="00C32169">
              <w:rPr>
                <w:b/>
                <w:bCs/>
              </w:rPr>
              <w:t xml:space="preserve">, </w:t>
            </w:r>
            <w:proofErr w:type="spellStart"/>
            <w:r w:rsidRPr="00C32169">
              <w:rPr>
                <w:b/>
                <w:bCs/>
              </w:rPr>
              <w:t>вариант</w:t>
            </w:r>
            <w:proofErr w:type="spellEnd"/>
          </w:p>
        </w:tc>
        <w:tc>
          <w:tcPr>
            <w:tcW w:w="1502" w:type="dxa"/>
          </w:tcPr>
          <w:p w14:paraId="6F5781D9" w14:textId="77777777" w:rsidR="00C32169" w:rsidRPr="00C32169" w:rsidRDefault="00C32169" w:rsidP="00C32169">
            <w:pPr>
              <w:pStyle w:val="aa"/>
              <w:jc w:val="center"/>
              <w:rPr>
                <w:b/>
                <w:bCs/>
              </w:rPr>
            </w:pPr>
            <w:proofErr w:type="spellStart"/>
            <w:r w:rsidRPr="00C32169">
              <w:rPr>
                <w:b/>
                <w:bCs/>
              </w:rPr>
              <w:t>MAE_med</w:t>
            </w:r>
            <w:proofErr w:type="spellEnd"/>
            <w:r w:rsidRPr="00C32169">
              <w:rPr>
                <w:b/>
                <w:bCs/>
              </w:rPr>
              <w:t xml:space="preserve">, </w:t>
            </w:r>
            <w:proofErr w:type="spellStart"/>
            <w:r w:rsidRPr="00C32169">
              <w:rPr>
                <w:b/>
                <w:bCs/>
              </w:rPr>
              <w:t>мин</w:t>
            </w:r>
            <w:proofErr w:type="spellEnd"/>
          </w:p>
        </w:tc>
        <w:tc>
          <w:tcPr>
            <w:tcW w:w="876" w:type="dxa"/>
          </w:tcPr>
          <w:p w14:paraId="0B1D5F1E" w14:textId="77777777" w:rsidR="00C32169" w:rsidRPr="00C32169" w:rsidRDefault="00C32169" w:rsidP="00C32169">
            <w:pPr>
              <w:pStyle w:val="aa"/>
              <w:jc w:val="center"/>
              <w:rPr>
                <w:b/>
                <w:bCs/>
              </w:rPr>
            </w:pPr>
            <w:r w:rsidRPr="00C32169">
              <w:rPr>
                <w:b/>
                <w:bCs/>
              </w:rPr>
              <w:t>ρ</w:t>
            </w:r>
          </w:p>
        </w:tc>
        <w:tc>
          <w:tcPr>
            <w:tcW w:w="876" w:type="dxa"/>
          </w:tcPr>
          <w:p w14:paraId="00D6A9FD" w14:textId="77777777" w:rsidR="00C32169" w:rsidRPr="00C32169" w:rsidRDefault="00C32169" w:rsidP="00C32169">
            <w:pPr>
              <w:pStyle w:val="aa"/>
              <w:jc w:val="center"/>
              <w:rPr>
                <w:b/>
                <w:bCs/>
              </w:rPr>
            </w:pPr>
            <w:r w:rsidRPr="00C32169">
              <w:rPr>
                <w:b/>
                <w:bCs/>
              </w:rPr>
              <w:t>R²</w:t>
            </w:r>
          </w:p>
        </w:tc>
      </w:tr>
      <w:tr w:rsidR="00C32169" w:rsidRPr="00C32169" w14:paraId="1A716138" w14:textId="77777777" w:rsidTr="005A1D21">
        <w:tc>
          <w:tcPr>
            <w:tcW w:w="1168" w:type="dxa"/>
          </w:tcPr>
          <w:p w14:paraId="3B21F5DF" w14:textId="77777777" w:rsidR="00C32169" w:rsidRPr="00C32169" w:rsidRDefault="00C32169" w:rsidP="00C32169">
            <w:pPr>
              <w:pStyle w:val="aa"/>
            </w:pPr>
            <w:r w:rsidRPr="00C32169">
              <w:t>LT2</w:t>
            </w:r>
          </w:p>
        </w:tc>
        <w:tc>
          <w:tcPr>
            <w:tcW w:w="2655" w:type="dxa"/>
          </w:tcPr>
          <w:p w14:paraId="20E2331F" w14:textId="77777777" w:rsidR="00C32169" w:rsidRPr="00C32169" w:rsidRDefault="00C32169" w:rsidP="00C32169">
            <w:pPr>
              <w:pStyle w:val="aa"/>
            </w:pPr>
            <w:r w:rsidRPr="00C32169">
              <w:t>Ridge (</w:t>
            </w:r>
            <w:proofErr w:type="spellStart"/>
            <w:r w:rsidRPr="00C32169">
              <w:t>линейное</w:t>
            </w:r>
            <w:proofErr w:type="spellEnd"/>
            <w:r w:rsidRPr="00C32169">
              <w:t xml:space="preserve"> </w:t>
            </w:r>
            <w:proofErr w:type="spellStart"/>
            <w:r w:rsidRPr="00C32169">
              <w:t>семейство</w:t>
            </w:r>
            <w:proofErr w:type="spellEnd"/>
            <w:r w:rsidRPr="00C32169">
              <w:t>)</w:t>
            </w:r>
          </w:p>
        </w:tc>
        <w:tc>
          <w:tcPr>
            <w:tcW w:w="2268" w:type="dxa"/>
          </w:tcPr>
          <w:p w14:paraId="20CFEE33" w14:textId="77777777" w:rsidR="00C32169" w:rsidRPr="00C32169" w:rsidRDefault="00C32169" w:rsidP="00C32169">
            <w:pPr>
              <w:pStyle w:val="aa"/>
            </w:pPr>
            <w:r w:rsidRPr="00C32169">
              <w:t xml:space="preserve">HRV, </w:t>
            </w:r>
            <w:proofErr w:type="spellStart"/>
            <w:r w:rsidRPr="00C32169">
              <w:t>with_abs</w:t>
            </w:r>
            <w:proofErr w:type="spellEnd"/>
          </w:p>
        </w:tc>
        <w:tc>
          <w:tcPr>
            <w:tcW w:w="1502" w:type="dxa"/>
          </w:tcPr>
          <w:p w14:paraId="63F1EE5F" w14:textId="77777777" w:rsidR="00C32169" w:rsidRPr="00C32169" w:rsidRDefault="00C32169" w:rsidP="00C32169">
            <w:pPr>
              <w:pStyle w:val="aa"/>
            </w:pPr>
            <w:r w:rsidRPr="00C32169">
              <w:t>1,90</w:t>
            </w:r>
          </w:p>
        </w:tc>
        <w:tc>
          <w:tcPr>
            <w:tcW w:w="876" w:type="dxa"/>
          </w:tcPr>
          <w:p w14:paraId="5352962A" w14:textId="77777777" w:rsidR="00C32169" w:rsidRPr="00C32169" w:rsidRDefault="00C32169" w:rsidP="00C32169">
            <w:pPr>
              <w:pStyle w:val="aa"/>
            </w:pPr>
            <w:r w:rsidRPr="00C32169">
              <w:t>0,91</w:t>
            </w:r>
          </w:p>
        </w:tc>
        <w:tc>
          <w:tcPr>
            <w:tcW w:w="876" w:type="dxa"/>
          </w:tcPr>
          <w:p w14:paraId="2257B96D" w14:textId="77777777" w:rsidR="00C32169" w:rsidRPr="00C32169" w:rsidRDefault="00C32169" w:rsidP="00C32169">
            <w:pPr>
              <w:pStyle w:val="aa"/>
            </w:pPr>
            <w:r w:rsidRPr="00C32169">
              <w:t>0,82</w:t>
            </w:r>
          </w:p>
        </w:tc>
      </w:tr>
      <w:tr w:rsidR="00C32169" w:rsidRPr="00C32169" w14:paraId="0F9CCEC6" w14:textId="77777777" w:rsidTr="005A1D21">
        <w:tc>
          <w:tcPr>
            <w:tcW w:w="1168" w:type="dxa"/>
          </w:tcPr>
          <w:p w14:paraId="0AAB53ED" w14:textId="77777777" w:rsidR="00C32169" w:rsidRPr="00C32169" w:rsidRDefault="00C32169" w:rsidP="00C32169">
            <w:pPr>
              <w:pStyle w:val="aa"/>
            </w:pPr>
            <w:r w:rsidRPr="00C32169">
              <w:t>LT2</w:t>
            </w:r>
          </w:p>
        </w:tc>
        <w:tc>
          <w:tcPr>
            <w:tcW w:w="2655" w:type="dxa"/>
          </w:tcPr>
          <w:p w14:paraId="69BF4F83" w14:textId="77777777" w:rsidR="00C32169" w:rsidRPr="00C32169" w:rsidRDefault="00C32169" w:rsidP="00C32169">
            <w:pPr>
              <w:pStyle w:val="aa"/>
            </w:pPr>
            <w:proofErr w:type="spellStart"/>
            <w:r w:rsidRPr="00C32169">
              <w:t>ElasticNet</w:t>
            </w:r>
            <w:proofErr w:type="spellEnd"/>
            <w:r w:rsidRPr="00C32169">
              <w:t xml:space="preserve"> (</w:t>
            </w:r>
            <w:proofErr w:type="spellStart"/>
            <w:r w:rsidRPr="00C32169">
              <w:t>линейное</w:t>
            </w:r>
            <w:proofErr w:type="spellEnd"/>
            <w:r w:rsidRPr="00C32169">
              <w:t xml:space="preserve"> </w:t>
            </w:r>
            <w:proofErr w:type="spellStart"/>
            <w:r w:rsidRPr="00C32169">
              <w:t>семейство</w:t>
            </w:r>
            <w:proofErr w:type="spellEnd"/>
            <w:r w:rsidRPr="00C32169">
              <w:t>)</w:t>
            </w:r>
          </w:p>
        </w:tc>
        <w:tc>
          <w:tcPr>
            <w:tcW w:w="2268" w:type="dxa"/>
          </w:tcPr>
          <w:p w14:paraId="6B5A3911" w14:textId="77777777" w:rsidR="00C32169" w:rsidRPr="00C32169" w:rsidRDefault="00C32169" w:rsidP="00C32169">
            <w:pPr>
              <w:pStyle w:val="aa"/>
            </w:pPr>
            <w:r w:rsidRPr="00C32169">
              <w:t xml:space="preserve">EMG+NIRS+HRV, </w:t>
            </w:r>
            <w:proofErr w:type="spellStart"/>
            <w:r w:rsidRPr="00C32169">
              <w:t>with_abs</w:t>
            </w:r>
            <w:proofErr w:type="spellEnd"/>
          </w:p>
        </w:tc>
        <w:tc>
          <w:tcPr>
            <w:tcW w:w="1502" w:type="dxa"/>
          </w:tcPr>
          <w:p w14:paraId="7F4C3144" w14:textId="77777777" w:rsidR="00C32169" w:rsidRPr="00C32169" w:rsidRDefault="00C32169" w:rsidP="00C32169">
            <w:pPr>
              <w:pStyle w:val="aa"/>
            </w:pPr>
            <w:r w:rsidRPr="00C32169">
              <w:t>1,91</w:t>
            </w:r>
          </w:p>
        </w:tc>
        <w:tc>
          <w:tcPr>
            <w:tcW w:w="876" w:type="dxa"/>
          </w:tcPr>
          <w:p w14:paraId="290AF3B8" w14:textId="77777777" w:rsidR="00C32169" w:rsidRPr="00C32169" w:rsidRDefault="00C32169" w:rsidP="00C32169">
            <w:pPr>
              <w:pStyle w:val="aa"/>
            </w:pPr>
            <w:r w:rsidRPr="00C32169">
              <w:t>0,91</w:t>
            </w:r>
          </w:p>
        </w:tc>
        <w:tc>
          <w:tcPr>
            <w:tcW w:w="876" w:type="dxa"/>
          </w:tcPr>
          <w:p w14:paraId="2434909E" w14:textId="77777777" w:rsidR="00C32169" w:rsidRPr="00C32169" w:rsidRDefault="00C32169" w:rsidP="00C32169">
            <w:pPr>
              <w:pStyle w:val="aa"/>
            </w:pPr>
            <w:r w:rsidRPr="00C32169">
              <w:t>0,83</w:t>
            </w:r>
          </w:p>
        </w:tc>
      </w:tr>
      <w:tr w:rsidR="00C32169" w:rsidRPr="00C32169" w14:paraId="3B610E31" w14:textId="77777777" w:rsidTr="005A1D21">
        <w:tc>
          <w:tcPr>
            <w:tcW w:w="1168" w:type="dxa"/>
          </w:tcPr>
          <w:p w14:paraId="0DB53F73" w14:textId="77777777" w:rsidR="00C32169" w:rsidRPr="00C32169" w:rsidRDefault="00C32169" w:rsidP="00C32169">
            <w:pPr>
              <w:pStyle w:val="aa"/>
            </w:pPr>
            <w:r w:rsidRPr="00C32169">
              <w:t>LT2</w:t>
            </w:r>
          </w:p>
        </w:tc>
        <w:tc>
          <w:tcPr>
            <w:tcW w:w="2655" w:type="dxa"/>
          </w:tcPr>
          <w:p w14:paraId="7D4FD71F" w14:textId="77777777" w:rsidR="00C32169" w:rsidRPr="00C32169" w:rsidRDefault="00C32169" w:rsidP="00C32169">
            <w:pPr>
              <w:pStyle w:val="aa"/>
            </w:pPr>
            <w:proofErr w:type="spellStart"/>
            <w:r w:rsidRPr="00C32169">
              <w:t>ансамбль</w:t>
            </w:r>
            <w:proofErr w:type="spellEnd"/>
            <w:r w:rsidRPr="00C32169">
              <w:t xml:space="preserve"> (</w:t>
            </w:r>
            <w:proofErr w:type="spellStart"/>
            <w:r w:rsidRPr="00C32169">
              <w:t>вейвлет</w:t>
            </w:r>
            <w:proofErr w:type="spellEnd"/>
            <w:r w:rsidRPr="00C32169">
              <w:t xml:space="preserve">-TCN + </w:t>
            </w:r>
            <w:proofErr w:type="spellStart"/>
            <w:r w:rsidRPr="00C32169">
              <w:t>ElasticNet</w:t>
            </w:r>
            <w:proofErr w:type="spellEnd"/>
            <w:r w:rsidRPr="00C32169">
              <w:t>)</w:t>
            </w:r>
          </w:p>
        </w:tc>
        <w:tc>
          <w:tcPr>
            <w:tcW w:w="2268" w:type="dxa"/>
          </w:tcPr>
          <w:p w14:paraId="7AFCB0E0" w14:textId="77777777" w:rsidR="00C32169" w:rsidRPr="00C32169" w:rsidRDefault="00C32169" w:rsidP="00C32169">
            <w:pPr>
              <w:pStyle w:val="aa"/>
            </w:pPr>
            <w:r w:rsidRPr="00C32169">
              <w:t xml:space="preserve">EMG+NIRS+HRV, </w:t>
            </w:r>
            <w:proofErr w:type="spellStart"/>
            <w:r w:rsidRPr="00C32169">
              <w:t>with_abs</w:t>
            </w:r>
            <w:proofErr w:type="spellEnd"/>
          </w:p>
        </w:tc>
        <w:tc>
          <w:tcPr>
            <w:tcW w:w="1502" w:type="dxa"/>
          </w:tcPr>
          <w:p w14:paraId="4B1A81E0" w14:textId="77777777" w:rsidR="00C32169" w:rsidRPr="00C32169" w:rsidRDefault="00C32169" w:rsidP="00C32169">
            <w:pPr>
              <w:pStyle w:val="aa"/>
            </w:pPr>
            <w:r w:rsidRPr="00C32169">
              <w:t>2,38</w:t>
            </w:r>
          </w:p>
        </w:tc>
        <w:tc>
          <w:tcPr>
            <w:tcW w:w="876" w:type="dxa"/>
          </w:tcPr>
          <w:p w14:paraId="52F55BFF" w14:textId="77777777" w:rsidR="00C32169" w:rsidRPr="00C32169" w:rsidRDefault="00C32169" w:rsidP="00C32169">
            <w:pPr>
              <w:pStyle w:val="aa"/>
            </w:pPr>
            <w:r w:rsidRPr="00C32169">
              <w:t>0,85</w:t>
            </w:r>
          </w:p>
        </w:tc>
        <w:tc>
          <w:tcPr>
            <w:tcW w:w="876" w:type="dxa"/>
          </w:tcPr>
          <w:p w14:paraId="29D71583" w14:textId="77777777" w:rsidR="00C32169" w:rsidRPr="00C32169" w:rsidRDefault="00C32169" w:rsidP="00C32169">
            <w:pPr>
              <w:pStyle w:val="aa"/>
            </w:pPr>
            <w:r w:rsidRPr="00C32169">
              <w:t>0,57</w:t>
            </w:r>
          </w:p>
        </w:tc>
      </w:tr>
      <w:tr w:rsidR="00C32169" w:rsidRPr="00C32169" w14:paraId="51C2E941" w14:textId="77777777" w:rsidTr="005A1D21">
        <w:tc>
          <w:tcPr>
            <w:tcW w:w="1168" w:type="dxa"/>
          </w:tcPr>
          <w:p w14:paraId="156A5235" w14:textId="77777777" w:rsidR="00C32169" w:rsidRPr="00C32169" w:rsidRDefault="00C32169" w:rsidP="00C32169">
            <w:pPr>
              <w:pStyle w:val="aa"/>
            </w:pPr>
            <w:r w:rsidRPr="00C32169">
              <w:t>LT1</w:t>
            </w:r>
          </w:p>
        </w:tc>
        <w:tc>
          <w:tcPr>
            <w:tcW w:w="2655" w:type="dxa"/>
          </w:tcPr>
          <w:p w14:paraId="2AE07E04" w14:textId="77777777" w:rsidR="00C32169" w:rsidRPr="00C32169" w:rsidRDefault="00C32169" w:rsidP="00C32169">
            <w:pPr>
              <w:pStyle w:val="aa"/>
            </w:pPr>
            <w:r w:rsidRPr="00C32169">
              <w:t>SVR (</w:t>
            </w:r>
            <w:proofErr w:type="spellStart"/>
            <w:r w:rsidRPr="00C32169">
              <w:t>линейное</w:t>
            </w:r>
            <w:proofErr w:type="spellEnd"/>
            <w:r w:rsidRPr="00C32169">
              <w:t xml:space="preserve"> </w:t>
            </w:r>
            <w:proofErr w:type="spellStart"/>
            <w:r w:rsidRPr="00C32169">
              <w:t>семейство</w:t>
            </w:r>
            <w:proofErr w:type="spellEnd"/>
            <w:r w:rsidRPr="00C32169">
              <w:t>)</w:t>
            </w:r>
          </w:p>
        </w:tc>
        <w:tc>
          <w:tcPr>
            <w:tcW w:w="2268" w:type="dxa"/>
          </w:tcPr>
          <w:p w14:paraId="014F333A" w14:textId="77777777" w:rsidR="00C32169" w:rsidRPr="00C32169" w:rsidRDefault="00C32169" w:rsidP="00C32169">
            <w:pPr>
              <w:pStyle w:val="aa"/>
            </w:pPr>
            <w:r w:rsidRPr="00C32169">
              <w:t xml:space="preserve">EMG+NIRS, </w:t>
            </w:r>
            <w:proofErr w:type="spellStart"/>
            <w:r w:rsidRPr="00C32169">
              <w:t>with_abs</w:t>
            </w:r>
            <w:proofErr w:type="spellEnd"/>
          </w:p>
        </w:tc>
        <w:tc>
          <w:tcPr>
            <w:tcW w:w="1502" w:type="dxa"/>
          </w:tcPr>
          <w:p w14:paraId="566CEE64" w14:textId="77777777" w:rsidR="00C32169" w:rsidRPr="00C32169" w:rsidRDefault="00C32169" w:rsidP="00C32169">
            <w:pPr>
              <w:pStyle w:val="aa"/>
            </w:pPr>
            <w:r w:rsidRPr="00C32169">
              <w:t>2,11</w:t>
            </w:r>
          </w:p>
        </w:tc>
        <w:tc>
          <w:tcPr>
            <w:tcW w:w="876" w:type="dxa"/>
          </w:tcPr>
          <w:p w14:paraId="2C02669F" w14:textId="77777777" w:rsidR="00C32169" w:rsidRPr="00C32169" w:rsidRDefault="00C32169" w:rsidP="00C32169">
            <w:pPr>
              <w:pStyle w:val="aa"/>
            </w:pPr>
            <w:r w:rsidRPr="00C32169">
              <w:t>0,74</w:t>
            </w:r>
          </w:p>
        </w:tc>
        <w:tc>
          <w:tcPr>
            <w:tcW w:w="876" w:type="dxa"/>
          </w:tcPr>
          <w:p w14:paraId="73279D1A" w14:textId="77777777" w:rsidR="00C32169" w:rsidRPr="00C32169" w:rsidRDefault="00C32169" w:rsidP="00C32169">
            <w:pPr>
              <w:pStyle w:val="aa"/>
            </w:pPr>
            <w:r w:rsidRPr="00C32169">
              <w:t>0,52</w:t>
            </w:r>
          </w:p>
        </w:tc>
      </w:tr>
      <w:tr w:rsidR="00C32169" w:rsidRPr="00C32169" w14:paraId="7E3F18B6" w14:textId="77777777" w:rsidTr="005A1D21">
        <w:tc>
          <w:tcPr>
            <w:tcW w:w="1168" w:type="dxa"/>
          </w:tcPr>
          <w:p w14:paraId="3D7B315D" w14:textId="77777777" w:rsidR="00C32169" w:rsidRPr="00C32169" w:rsidRDefault="00C32169" w:rsidP="00C32169">
            <w:pPr>
              <w:pStyle w:val="aa"/>
            </w:pPr>
            <w:r w:rsidRPr="00C32169">
              <w:lastRenderedPageBreak/>
              <w:t>LT1</w:t>
            </w:r>
          </w:p>
        </w:tc>
        <w:tc>
          <w:tcPr>
            <w:tcW w:w="2655" w:type="dxa"/>
          </w:tcPr>
          <w:p w14:paraId="3A2192F4" w14:textId="77777777" w:rsidR="00C32169" w:rsidRPr="00C32169" w:rsidRDefault="00C32169" w:rsidP="00C32169">
            <w:pPr>
              <w:pStyle w:val="aa"/>
            </w:pPr>
            <w:r w:rsidRPr="00C32169">
              <w:t>SVR (</w:t>
            </w:r>
            <w:proofErr w:type="spellStart"/>
            <w:r w:rsidRPr="00C32169">
              <w:t>линейное</w:t>
            </w:r>
            <w:proofErr w:type="spellEnd"/>
            <w:r w:rsidRPr="00C32169">
              <w:t xml:space="preserve"> </w:t>
            </w:r>
            <w:proofErr w:type="spellStart"/>
            <w:r w:rsidRPr="00C32169">
              <w:t>семейство</w:t>
            </w:r>
            <w:proofErr w:type="spellEnd"/>
            <w:r w:rsidRPr="00C32169">
              <w:t>)</w:t>
            </w:r>
          </w:p>
        </w:tc>
        <w:tc>
          <w:tcPr>
            <w:tcW w:w="2268" w:type="dxa"/>
          </w:tcPr>
          <w:p w14:paraId="350F7023" w14:textId="77777777" w:rsidR="00C32169" w:rsidRPr="00C32169" w:rsidRDefault="00C32169" w:rsidP="00C32169">
            <w:pPr>
              <w:pStyle w:val="aa"/>
            </w:pPr>
            <w:r w:rsidRPr="00C32169">
              <w:t xml:space="preserve">EMG+NIRS+HRV, </w:t>
            </w:r>
            <w:proofErr w:type="spellStart"/>
            <w:r w:rsidRPr="00C32169">
              <w:t>with_abs</w:t>
            </w:r>
            <w:proofErr w:type="spellEnd"/>
          </w:p>
        </w:tc>
        <w:tc>
          <w:tcPr>
            <w:tcW w:w="1502" w:type="dxa"/>
          </w:tcPr>
          <w:p w14:paraId="2C4DABDC" w14:textId="77777777" w:rsidR="00C32169" w:rsidRPr="00C32169" w:rsidRDefault="00C32169" w:rsidP="00C32169">
            <w:pPr>
              <w:pStyle w:val="aa"/>
            </w:pPr>
            <w:r w:rsidRPr="00C32169">
              <w:t>2,23</w:t>
            </w:r>
          </w:p>
        </w:tc>
        <w:tc>
          <w:tcPr>
            <w:tcW w:w="876" w:type="dxa"/>
          </w:tcPr>
          <w:p w14:paraId="3AC6D2CA" w14:textId="77777777" w:rsidR="00C32169" w:rsidRPr="00C32169" w:rsidRDefault="00C32169" w:rsidP="00C32169">
            <w:pPr>
              <w:pStyle w:val="aa"/>
            </w:pPr>
            <w:r w:rsidRPr="00C32169">
              <w:t>0,79</w:t>
            </w:r>
          </w:p>
        </w:tc>
        <w:tc>
          <w:tcPr>
            <w:tcW w:w="876" w:type="dxa"/>
          </w:tcPr>
          <w:p w14:paraId="78916E3D" w14:textId="77777777" w:rsidR="00C32169" w:rsidRPr="00C32169" w:rsidRDefault="00C32169" w:rsidP="00C32169">
            <w:pPr>
              <w:pStyle w:val="aa"/>
            </w:pPr>
            <w:r w:rsidRPr="00C32169">
              <w:t>0,57</w:t>
            </w:r>
          </w:p>
        </w:tc>
      </w:tr>
      <w:tr w:rsidR="00C32169" w:rsidRPr="00C32169" w14:paraId="11E230DE" w14:textId="77777777" w:rsidTr="005A1D21">
        <w:tc>
          <w:tcPr>
            <w:tcW w:w="1168" w:type="dxa"/>
          </w:tcPr>
          <w:p w14:paraId="55A3F660" w14:textId="77777777" w:rsidR="00C32169" w:rsidRPr="00C32169" w:rsidRDefault="00C32169" w:rsidP="00C32169">
            <w:pPr>
              <w:pStyle w:val="aa"/>
            </w:pPr>
            <w:r w:rsidRPr="00C32169">
              <w:t>LT1</w:t>
            </w:r>
          </w:p>
        </w:tc>
        <w:tc>
          <w:tcPr>
            <w:tcW w:w="2655" w:type="dxa"/>
          </w:tcPr>
          <w:p w14:paraId="0E2FAF3F" w14:textId="77777777" w:rsidR="00C32169" w:rsidRPr="00C32169" w:rsidRDefault="00C32169" w:rsidP="00C32169">
            <w:pPr>
              <w:pStyle w:val="aa"/>
            </w:pPr>
            <w:proofErr w:type="spellStart"/>
            <w:r w:rsidRPr="00C32169">
              <w:t>ансамбль</w:t>
            </w:r>
            <w:proofErr w:type="spellEnd"/>
            <w:r w:rsidRPr="00C32169">
              <w:t xml:space="preserve"> (</w:t>
            </w:r>
            <w:proofErr w:type="spellStart"/>
            <w:r w:rsidRPr="00C32169">
              <w:t>вейвлет</w:t>
            </w:r>
            <w:proofErr w:type="spellEnd"/>
            <w:r w:rsidRPr="00C32169">
              <w:t xml:space="preserve">-TCN + </w:t>
            </w:r>
            <w:proofErr w:type="spellStart"/>
            <w:r w:rsidRPr="00C32169">
              <w:t>ElasticNet</w:t>
            </w:r>
            <w:proofErr w:type="spellEnd"/>
            <w:r w:rsidRPr="00C32169">
              <w:t>)</w:t>
            </w:r>
          </w:p>
        </w:tc>
        <w:tc>
          <w:tcPr>
            <w:tcW w:w="2268" w:type="dxa"/>
          </w:tcPr>
          <w:p w14:paraId="5662CCB7" w14:textId="77777777" w:rsidR="00C32169" w:rsidRPr="00C32169" w:rsidRDefault="00C32169" w:rsidP="00C32169">
            <w:pPr>
              <w:pStyle w:val="aa"/>
            </w:pPr>
            <w:r w:rsidRPr="00C32169">
              <w:t xml:space="preserve">EMG+NIRS+HRV, </w:t>
            </w:r>
            <w:proofErr w:type="spellStart"/>
            <w:r w:rsidRPr="00C32169">
              <w:t>noabs</w:t>
            </w:r>
            <w:proofErr w:type="spellEnd"/>
          </w:p>
        </w:tc>
        <w:tc>
          <w:tcPr>
            <w:tcW w:w="1502" w:type="dxa"/>
          </w:tcPr>
          <w:p w14:paraId="2754779A" w14:textId="77777777" w:rsidR="00C32169" w:rsidRPr="00C32169" w:rsidRDefault="00C32169" w:rsidP="00C32169">
            <w:pPr>
              <w:pStyle w:val="aa"/>
            </w:pPr>
            <w:r w:rsidRPr="00C32169">
              <w:t>2,71</w:t>
            </w:r>
          </w:p>
        </w:tc>
        <w:tc>
          <w:tcPr>
            <w:tcW w:w="876" w:type="dxa"/>
          </w:tcPr>
          <w:p w14:paraId="6E7D10BB" w14:textId="77777777" w:rsidR="00C32169" w:rsidRPr="00C32169" w:rsidRDefault="00C32169" w:rsidP="00C32169">
            <w:pPr>
              <w:pStyle w:val="aa"/>
            </w:pPr>
            <w:r w:rsidRPr="00C32169">
              <w:t>0,78</w:t>
            </w:r>
          </w:p>
        </w:tc>
        <w:tc>
          <w:tcPr>
            <w:tcW w:w="876" w:type="dxa"/>
          </w:tcPr>
          <w:p w14:paraId="4EF7C234" w14:textId="77777777" w:rsidR="00C32169" w:rsidRPr="00C32169" w:rsidRDefault="00C32169" w:rsidP="00C32169">
            <w:pPr>
              <w:pStyle w:val="aa"/>
            </w:pPr>
            <w:r w:rsidRPr="00C32169">
              <w:t>0,17</w:t>
            </w:r>
          </w:p>
        </w:tc>
      </w:tr>
    </w:tbl>
    <w:p w14:paraId="5EC2332A" w14:textId="77777777" w:rsidR="006341DA" w:rsidRDefault="006341DA" w:rsidP="006341DA"/>
    <w:p w14:paraId="38182562" w14:textId="089888BB" w:rsidR="006E2761" w:rsidRPr="006E2761" w:rsidRDefault="006E2761" w:rsidP="006341DA">
      <w:r w:rsidRPr="006E2761">
        <w:t xml:space="preserve">Из таблицы 3.1 следует, что лучший достигнутый показатель по </w:t>
      </w:r>
      <w:r>
        <w:t>LT</w:t>
      </w:r>
      <w:r w:rsidRPr="006E2761">
        <w:t xml:space="preserve">2 — субъект-взвешенная медианная </w:t>
      </w:r>
      <w:r>
        <w:t>MAE</w:t>
      </w:r>
      <w:r w:rsidRPr="006E2761">
        <w:t xml:space="preserve"> 1,90 мин при </w:t>
      </w:r>
      <w:r>
        <w:t>ρ</w:t>
      </w:r>
      <w:r w:rsidRPr="006E2761">
        <w:t xml:space="preserve"> = 0,91 и </w:t>
      </w:r>
      <w:r>
        <w:t>R</w:t>
      </w:r>
      <w:r w:rsidRPr="006E2761">
        <w:t xml:space="preserve">² = 0,82, по </w:t>
      </w:r>
      <w:r>
        <w:t>LT</w:t>
      </w:r>
      <w:r w:rsidRPr="006E2761">
        <w:t xml:space="preserve">1 — 2,11 мин при </w:t>
      </w:r>
      <w:r>
        <w:t>ρ</w:t>
      </w:r>
      <w:r w:rsidRPr="006E2761">
        <w:t xml:space="preserve"> = 0,74 и </w:t>
      </w:r>
      <w:r>
        <w:t>R</w:t>
      </w:r>
      <w:r w:rsidRPr="006E2761">
        <w:t>² = 0,52. В обоих случаях победителем является конфигурация линейного семейства</w:t>
      </w:r>
      <w:r>
        <w:t>.</w:t>
      </w:r>
    </w:p>
    <w:p w14:paraId="115EEC0F" w14:textId="39987E01" w:rsidR="006E2761" w:rsidRPr="006E2761" w:rsidRDefault="0032231A" w:rsidP="006341DA">
      <w:r w:rsidRPr="0032231A">
        <w:t xml:space="preserve">Дополнительно оценено влияние постобработки фильтром </w:t>
      </w:r>
      <w:proofErr w:type="spellStart"/>
      <w:r w:rsidRPr="0032231A">
        <w:t>Калмана</w:t>
      </w:r>
      <w:proofErr w:type="spellEnd"/>
      <w:r w:rsidRPr="0032231A">
        <w:t xml:space="preserve">. Для победителя LT2 </w:t>
      </w:r>
      <w:proofErr w:type="spellStart"/>
      <w:r w:rsidRPr="0032231A">
        <w:t>window-weighted</w:t>
      </w:r>
      <w:proofErr w:type="spellEnd"/>
      <w:r w:rsidRPr="0032231A">
        <w:t xml:space="preserve"> </w:t>
      </w:r>
      <w:proofErr w:type="spellStart"/>
      <w:r w:rsidRPr="0032231A">
        <w:t>raw</w:t>
      </w:r>
      <w:proofErr w:type="spellEnd"/>
      <w:r w:rsidRPr="0032231A">
        <w:t xml:space="preserve"> MAE составляет 2,25 мин, после фильтра — 2,50 мин; для победителя LT1 — 3,52 и 3,59 мин соответственно. Распределение выигрыша по </w:t>
      </w:r>
      <w:r w:rsidR="005B20F1">
        <w:t xml:space="preserve">всем </w:t>
      </w:r>
      <w:r w:rsidRPr="0032231A">
        <w:t>конфигурациям (рисунки 3.</w:t>
      </w:r>
      <w:r>
        <w:t>1</w:t>
      </w:r>
      <w:r w:rsidRPr="0032231A">
        <w:t>.1</w:t>
      </w:r>
      <w:r w:rsidRPr="0032231A">
        <w:t xml:space="preserve"> и 3.</w:t>
      </w:r>
      <w:r w:rsidRPr="0032231A">
        <w:t>1.2</w:t>
      </w:r>
      <w:r w:rsidRPr="0032231A">
        <w:t xml:space="preserve">) показывает, что эффект структурно неоднороден: знак сглаживания зависит и от порога, и от семейства архитектуры. Для LT1 фильтр улучшает рекуррентные и </w:t>
      </w:r>
      <w:proofErr w:type="spellStart"/>
      <w:r w:rsidRPr="0032231A">
        <w:t>свёрточные</w:t>
      </w:r>
      <w:proofErr w:type="spellEnd"/>
      <w:r w:rsidRPr="0032231A">
        <w:t xml:space="preserve"> семейства (LSTM, TCN, </w:t>
      </w:r>
      <w:proofErr w:type="spellStart"/>
      <w:r w:rsidRPr="0032231A">
        <w:t>Wavelet</w:t>
      </w:r>
      <w:proofErr w:type="spellEnd"/>
      <w:r w:rsidRPr="0032231A">
        <w:t xml:space="preserve"> — медиана выигрыша +0,04…+0,12 мин) и ухудшает классические регрессоры и ансамбль (медианы −0,03…−0,08 мин). Для LT2 фильтр ухудшает все семейства без исключения; наибольшая просадка зафиксирована у LSTM и </w:t>
      </w:r>
      <w:proofErr w:type="spellStart"/>
      <w:r w:rsidRPr="0032231A">
        <w:t>Wavelet</w:t>
      </w:r>
      <w:proofErr w:type="spellEnd"/>
      <w:r w:rsidRPr="0032231A">
        <w:t xml:space="preserve"> (медианы −0,22 и −0,18 мин при плотном разбросе). Поскольку </w:t>
      </w:r>
      <w:proofErr w:type="spellStart"/>
      <w:r w:rsidRPr="0032231A">
        <w:t>межсемейственные</w:t>
      </w:r>
      <w:proofErr w:type="spellEnd"/>
      <w:r w:rsidRPr="0032231A">
        <w:t xml:space="preserve"> сдвиги превышают разброс внутри каждого семейства, наблюдаемая картина не сводится к случайной вариации конфигураций, а отражает взаимодействие свойств выходной траектории конкретной архитектуры с допущениями фильтра. Систематического выигрыша от </w:t>
      </w:r>
      <w:proofErr w:type="spellStart"/>
      <w:r w:rsidRPr="0032231A">
        <w:t>калмановского</w:t>
      </w:r>
      <w:proofErr w:type="spellEnd"/>
      <w:r w:rsidRPr="0032231A">
        <w:t xml:space="preserve"> сглаживания на масштабе исследования не обнаружено; для финальной модели сглаживание не применялось.</w:t>
      </w:r>
    </w:p>
    <w:p w14:paraId="6D82C6C5" w14:textId="1374EDB5" w:rsidR="002641E8" w:rsidRDefault="0032231A" w:rsidP="002641E8">
      <w:pPr>
        <w:pStyle w:val="21"/>
      </w:pPr>
      <w:r>
        <w:rPr>
          <w:noProof/>
        </w:rPr>
        <w:lastRenderedPageBreak/>
        <w:drawing>
          <wp:inline distT="0" distB="0" distL="0" distR="0" wp14:anchorId="1F92B1E9" wp14:editId="4A7F6096">
            <wp:extent cx="5367804" cy="3450772"/>
            <wp:effectExtent l="0" t="0" r="444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9">
                      <a:extLst>
                        <a:ext uri="{28A0092B-C50C-407E-A947-70E740481C1C}">
                          <a14:useLocalDpi xmlns:a14="http://schemas.microsoft.com/office/drawing/2010/main" val="0"/>
                        </a:ext>
                      </a:extLst>
                    </a:blip>
                    <a:stretch>
                      <a:fillRect/>
                    </a:stretch>
                  </pic:blipFill>
                  <pic:spPr>
                    <a:xfrm>
                      <a:off x="0" y="0"/>
                      <a:ext cx="5494293" cy="3532087"/>
                    </a:xfrm>
                    <a:prstGeom prst="rect">
                      <a:avLst/>
                    </a:prstGeom>
                  </pic:spPr>
                </pic:pic>
              </a:graphicData>
            </a:graphic>
          </wp:inline>
        </w:drawing>
      </w:r>
    </w:p>
    <w:p w14:paraId="07CFFCA5" w14:textId="7B76A8C4" w:rsidR="002641E8" w:rsidRDefault="002641E8" w:rsidP="002641E8">
      <w:pPr>
        <w:pStyle w:val="af0"/>
      </w:pPr>
      <w:r w:rsidRPr="002641E8">
        <w:rPr>
          <w:lang w:val="ru-RU"/>
        </w:rPr>
        <w:t>Рисунок 3.</w:t>
      </w:r>
      <w:r w:rsidRPr="002641E8">
        <w:rPr>
          <w:lang w:val="ru-RU"/>
        </w:rPr>
        <w:t>1.1</w:t>
      </w:r>
      <w:r w:rsidRPr="002641E8">
        <w:rPr>
          <w:lang w:val="ru-RU"/>
        </w:rPr>
        <w:t xml:space="preserve"> — Выигрыш фильтра </w:t>
      </w:r>
      <w:proofErr w:type="spellStart"/>
      <w:r w:rsidRPr="002641E8">
        <w:rPr>
          <w:lang w:val="ru-RU"/>
        </w:rPr>
        <w:t>Калмана</w:t>
      </w:r>
      <w:proofErr w:type="spellEnd"/>
      <w:r w:rsidRPr="002641E8">
        <w:rPr>
          <w:lang w:val="ru-RU"/>
        </w:rPr>
        <w:t xml:space="preserve"> по семействам архитектур для порога </w:t>
      </w:r>
      <w:r w:rsidRPr="002641E8">
        <w:t>LT</w:t>
      </w:r>
      <w:r w:rsidRPr="002641E8">
        <w:rPr>
          <w:lang w:val="ru-RU"/>
        </w:rPr>
        <w:t xml:space="preserve">1. </w:t>
      </w:r>
      <w:r w:rsidRPr="002641E8">
        <w:t xml:space="preserve">По оси ординат — разность MAE без сглаживания и после </w:t>
      </w:r>
      <w:proofErr w:type="spellStart"/>
      <w:r w:rsidRPr="002641E8">
        <w:t>калмановского</w:t>
      </w:r>
      <w:proofErr w:type="spellEnd"/>
      <w:r w:rsidRPr="002641E8">
        <w:t xml:space="preserve"> сглаживания (мин); точки — отдельные конфигурации модальность × вариант; положительные значения соответствуют улучшению.</w:t>
      </w:r>
    </w:p>
    <w:p w14:paraId="1B982D8C" w14:textId="12355E1E" w:rsidR="006E2761" w:rsidRDefault="0032231A" w:rsidP="002641E8">
      <w:pPr>
        <w:pStyle w:val="21"/>
      </w:pPr>
      <w:r>
        <w:rPr>
          <w:noProof/>
        </w:rPr>
        <w:drawing>
          <wp:inline distT="0" distB="0" distL="0" distR="0" wp14:anchorId="18E32B98" wp14:editId="121B3855">
            <wp:extent cx="5398566" cy="3470548"/>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0">
                      <a:extLst>
                        <a:ext uri="{28A0092B-C50C-407E-A947-70E740481C1C}">
                          <a14:useLocalDpi xmlns:a14="http://schemas.microsoft.com/office/drawing/2010/main" val="0"/>
                        </a:ext>
                      </a:extLst>
                    </a:blip>
                    <a:stretch>
                      <a:fillRect/>
                    </a:stretch>
                  </pic:blipFill>
                  <pic:spPr>
                    <a:xfrm>
                      <a:off x="0" y="0"/>
                      <a:ext cx="5476078" cy="3520378"/>
                    </a:xfrm>
                    <a:prstGeom prst="rect">
                      <a:avLst/>
                    </a:prstGeom>
                  </pic:spPr>
                </pic:pic>
              </a:graphicData>
            </a:graphic>
          </wp:inline>
        </w:drawing>
      </w:r>
    </w:p>
    <w:p w14:paraId="439CD2EB" w14:textId="442DF96E" w:rsidR="002641E8" w:rsidRPr="002641E8" w:rsidRDefault="002641E8" w:rsidP="002641E8">
      <w:pPr>
        <w:pStyle w:val="af0"/>
        <w:rPr>
          <w:lang w:val="ru-RU"/>
        </w:rPr>
      </w:pPr>
      <w:r w:rsidRPr="002641E8">
        <w:rPr>
          <w:lang w:val="ru-RU"/>
        </w:rPr>
        <w:t>Рисунок 3.1.</w:t>
      </w:r>
      <w:r w:rsidRPr="002641E8">
        <w:rPr>
          <w:lang w:val="ru-RU"/>
        </w:rPr>
        <w:t>2</w:t>
      </w:r>
      <w:r w:rsidRPr="002641E8">
        <w:rPr>
          <w:lang w:val="ru-RU"/>
        </w:rPr>
        <w:t xml:space="preserve"> — Выигрыш фильтра </w:t>
      </w:r>
      <w:proofErr w:type="spellStart"/>
      <w:r w:rsidRPr="002641E8">
        <w:rPr>
          <w:lang w:val="ru-RU"/>
        </w:rPr>
        <w:t>Калмана</w:t>
      </w:r>
      <w:proofErr w:type="spellEnd"/>
      <w:r w:rsidRPr="002641E8">
        <w:rPr>
          <w:lang w:val="ru-RU"/>
        </w:rPr>
        <w:t xml:space="preserve"> по семействам архитектур для порога </w:t>
      </w:r>
      <w:r w:rsidRPr="002641E8">
        <w:t>LT</w:t>
      </w:r>
      <w:r w:rsidRPr="002641E8">
        <w:rPr>
          <w:lang w:val="ru-RU"/>
        </w:rPr>
        <w:t>2</w:t>
      </w:r>
      <w:r w:rsidRPr="002641E8">
        <w:rPr>
          <w:lang w:val="ru-RU"/>
        </w:rPr>
        <w:t xml:space="preserve">. По оси ординат — разность </w:t>
      </w:r>
      <w:r w:rsidRPr="002641E8">
        <w:t>MAE</w:t>
      </w:r>
      <w:r w:rsidRPr="002641E8">
        <w:rPr>
          <w:lang w:val="ru-RU"/>
        </w:rPr>
        <w:t xml:space="preserve"> без сглаживания и после </w:t>
      </w:r>
      <w:proofErr w:type="spellStart"/>
      <w:r w:rsidRPr="002641E8">
        <w:rPr>
          <w:lang w:val="ru-RU"/>
        </w:rPr>
        <w:t>калмановского</w:t>
      </w:r>
      <w:proofErr w:type="spellEnd"/>
      <w:r w:rsidRPr="002641E8">
        <w:rPr>
          <w:lang w:val="ru-RU"/>
        </w:rPr>
        <w:t xml:space="preserve"> сглаживания (мин); точки — отдельные конфигурации модальность × вариант; положительные значения соответствуют улучшению.</w:t>
      </w:r>
    </w:p>
    <w:p w14:paraId="24686291" w14:textId="77777777" w:rsidR="002641E8" w:rsidRPr="006341DA" w:rsidRDefault="002641E8" w:rsidP="0032231A">
      <w:pPr>
        <w:pStyle w:val="21"/>
        <w:jc w:val="both"/>
      </w:pPr>
    </w:p>
    <w:p w14:paraId="53CBA244" w14:textId="77777777" w:rsidR="00F807FC" w:rsidRPr="005A1FB3" w:rsidRDefault="00F807FC"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lastRenderedPageBreak/>
        <w:br w:type="page"/>
      </w:r>
    </w:p>
    <w:p w14:paraId="5317739D" w14:textId="5AF82519" w:rsidR="002246F6" w:rsidRDefault="002246F6" w:rsidP="00A334C7">
      <w:pPr>
        <w:pStyle w:val="2"/>
      </w:pPr>
      <w:bookmarkStart w:id="65" w:name="_Toc229760429"/>
      <w:r>
        <w:lastRenderedPageBreak/>
        <w:t>Заключение</w:t>
      </w:r>
      <w:bookmarkEnd w:id="65"/>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66" w:name="_Toc229760430"/>
      <w:r>
        <w:lastRenderedPageBreak/>
        <w:t>Список использованных источников</w:t>
      </w:r>
      <w:bookmarkEnd w:id="66"/>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42939607" w14:textId="2165BC99" w:rsidR="00E52E35" w:rsidRPr="00E52E35" w:rsidRDefault="00BD3730" w:rsidP="00BD3730">
          <w:pPr>
            <w:widowControl w:val="0"/>
            <w:spacing w:after="0"/>
            <w:divId w:val="1101805661"/>
            <w:rPr>
              <w:color w:val="000000"/>
              <w:lang w:val="en-US"/>
            </w:rPr>
          </w:pPr>
          <w:r w:rsidRPr="00BD3730">
            <w:rPr>
              <w:color w:val="000000"/>
              <w:lang w:val="en-US"/>
            </w:rPr>
            <w:tab/>
          </w:r>
          <w:r w:rsidR="00E52E35">
            <w:rPr>
              <w:color w:val="000000"/>
              <w:lang w:val="en-US"/>
            </w:rPr>
            <w:t xml:space="preserve">1. Nagata A., </w:t>
          </w:r>
          <w:proofErr w:type="spellStart"/>
          <w:r w:rsidR="00E52E35">
            <w:rPr>
              <w:color w:val="000000"/>
              <w:lang w:val="en-US"/>
            </w:rPr>
            <w:t>Muro</w:t>
          </w:r>
          <w:proofErr w:type="spellEnd"/>
          <w:r w:rsidR="00E52E35">
            <w:rPr>
              <w:color w:val="000000"/>
              <w:lang w:val="en-US"/>
            </w:rPr>
            <w:t xml:space="preserve"> M., </w:t>
          </w:r>
          <w:proofErr w:type="spellStart"/>
          <w:r w:rsidR="00E52E35">
            <w:rPr>
              <w:color w:val="000000"/>
              <w:lang w:val="en-US"/>
            </w:rPr>
            <w:t>Moritani</w:t>
          </w:r>
          <w:proofErr w:type="spellEnd"/>
          <w:r w:rsidR="00E52E35">
            <w:rPr>
              <w:color w:val="000000"/>
              <w:lang w:val="en-US"/>
            </w:rPr>
            <w:t xml:space="preserve"> T., Yoshida </w:t>
          </w:r>
          <w:proofErr w:type="gramStart"/>
          <w:r w:rsidR="00E52E35">
            <w:rPr>
              <w:color w:val="000000"/>
              <w:lang w:val="en-US"/>
            </w:rPr>
            <w:t>T..</w:t>
          </w:r>
          <w:proofErr w:type="gramEnd"/>
          <w:r w:rsidR="00E52E35">
            <w:rPr>
              <w:color w:val="000000"/>
              <w:lang w:val="en-US"/>
            </w:rPr>
            <w:t xml:space="preserve"> Anaerobic Threshold Determination by Blood Lactate and Myoelectric Signals // Japanese Journal of Physiology. – 1981. – </w:t>
          </w:r>
          <w:r w:rsidR="00E52E35">
            <w:rPr>
              <w:color w:val="000000"/>
            </w:rPr>
            <w:t>Т</w:t>
          </w:r>
          <w:r w:rsidR="00E52E35">
            <w:rPr>
              <w:color w:val="000000"/>
              <w:lang w:val="en-US"/>
            </w:rPr>
            <w:t xml:space="preserve">. 31. – </w:t>
          </w:r>
          <w:r w:rsidR="00E52E35">
            <w:rPr>
              <w:color w:val="000000"/>
            </w:rPr>
            <w:t>С</w:t>
          </w:r>
          <w:r w:rsidR="00E52E35">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w:t>
          </w:r>
          <w:proofErr w:type="spellStart"/>
          <w:r>
            <w:rPr>
              <w:color w:val="000000"/>
              <w:lang w:val="en-US"/>
            </w:rPr>
            <w:t>Bangsbo</w:t>
          </w:r>
          <w:proofErr w:type="spellEnd"/>
          <w:r>
            <w:rPr>
              <w:color w:val="000000"/>
              <w:lang w:val="en-US"/>
            </w:rPr>
            <w:t xml:space="preserve"> J., Johansen L., Graham T.,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w:t>
          </w:r>
          <w:proofErr w:type="spellStart"/>
          <w:r>
            <w:rPr>
              <w:color w:val="000000"/>
              <w:lang w:val="en-US"/>
            </w:rPr>
            <w:t>Bonen</w:t>
          </w:r>
          <w:proofErr w:type="spellEnd"/>
          <w:r>
            <w:rPr>
              <w:color w:val="000000"/>
              <w:lang w:val="en-US"/>
            </w:rPr>
            <w:t xml:space="preserve"> A., McCullagh K.J.A., Putman C.T.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w:t>
          </w:r>
          <w:proofErr w:type="spellStart"/>
          <w:r>
            <w:rPr>
              <w:color w:val="000000"/>
              <w:lang w:val="en-US"/>
            </w:rPr>
            <w:t>Bangsbo</w:t>
          </w:r>
          <w:proofErr w:type="spellEnd"/>
          <w:r>
            <w:rPr>
              <w:color w:val="000000"/>
              <w:lang w:val="en-US"/>
            </w:rPr>
            <w:t xml:space="preserve"> J.,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5. van Hall G., Jensen-</w:t>
          </w:r>
          <w:proofErr w:type="spellStart"/>
          <w:r>
            <w:rPr>
              <w:color w:val="000000"/>
              <w:lang w:val="en-US"/>
            </w:rPr>
            <w:t>Urstad</w:t>
          </w:r>
          <w:proofErr w:type="spellEnd"/>
          <w:r>
            <w:rPr>
              <w:color w:val="000000"/>
              <w:lang w:val="en-US"/>
            </w:rPr>
            <w:t xml:space="preserve"> M., </w:t>
          </w:r>
          <w:proofErr w:type="spellStart"/>
          <w:r>
            <w:rPr>
              <w:color w:val="000000"/>
              <w:lang w:val="en-US"/>
            </w:rPr>
            <w:t>Rosdahl</w:t>
          </w:r>
          <w:proofErr w:type="spellEnd"/>
          <w:r>
            <w:rPr>
              <w:color w:val="000000"/>
              <w:lang w:val="en-US"/>
            </w:rPr>
            <w:t xml:space="preserve"> H.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w:t>
          </w:r>
          <w:proofErr w:type="spellStart"/>
          <w:r>
            <w:rPr>
              <w:color w:val="000000"/>
              <w:lang w:val="en-US"/>
            </w:rPr>
            <w:t>Messonnier</w:t>
          </w:r>
          <w:proofErr w:type="spellEnd"/>
          <w:r>
            <w:rPr>
              <w:color w:val="000000"/>
              <w:lang w:val="en-US"/>
            </w:rPr>
            <w:t xml:space="preserve"> L.A., Emhoff C.-A.W., </w:t>
          </w:r>
          <w:proofErr w:type="spellStart"/>
          <w:r>
            <w:rPr>
              <w:color w:val="000000"/>
              <w:lang w:val="en-US"/>
            </w:rPr>
            <w:t>Fattor</w:t>
          </w:r>
          <w:proofErr w:type="spellEnd"/>
          <w:r>
            <w:rPr>
              <w:color w:val="000000"/>
              <w:lang w:val="en-US"/>
            </w:rPr>
            <w:t xml:space="preserve"> J.A.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w:t>
          </w:r>
          <w:proofErr w:type="spellStart"/>
          <w:r>
            <w:rPr>
              <w:color w:val="000000"/>
              <w:lang w:val="en-US"/>
            </w:rPr>
            <w:t>Racinais</w:t>
          </w:r>
          <w:proofErr w:type="spellEnd"/>
          <w:r>
            <w:rPr>
              <w:color w:val="000000"/>
              <w:lang w:val="en-US"/>
            </w:rPr>
            <w:t xml:space="preserve"> S., </w:t>
          </w:r>
          <w:proofErr w:type="spellStart"/>
          <w:r>
            <w:rPr>
              <w:color w:val="000000"/>
              <w:lang w:val="en-US"/>
            </w:rPr>
            <w:t>Buchheit</w:t>
          </w:r>
          <w:proofErr w:type="spellEnd"/>
          <w:r>
            <w:rPr>
              <w:color w:val="000000"/>
              <w:lang w:val="en-US"/>
            </w:rPr>
            <w:t xml:space="preserve"> M., Girard </w:t>
          </w:r>
          <w:proofErr w:type="gramStart"/>
          <w:r>
            <w:rPr>
              <w:color w:val="000000"/>
              <w:lang w:val="en-US"/>
            </w:rPr>
            <w:t>O..</w:t>
          </w:r>
          <w:proofErr w:type="gramEnd"/>
          <w:r>
            <w:rPr>
              <w:color w:val="000000"/>
              <w:lang w:val="en-US"/>
            </w:rPr>
            <w:t xml:space="preserve">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w:t>
          </w:r>
          <w:proofErr w:type="gramStart"/>
          <w:r>
            <w:rPr>
              <w:color w:val="000000"/>
              <w:lang w:val="en-US"/>
            </w:rPr>
            <w:t>Y..</w:t>
          </w:r>
          <w:proofErr w:type="gramEnd"/>
          <w:r>
            <w:rPr>
              <w:color w:val="000000"/>
              <w:lang w:val="en-US"/>
            </w:rPr>
            <w:t xml:space="preserve">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t>
          </w:r>
          <w:proofErr w:type="spellStart"/>
          <w:r>
            <w:rPr>
              <w:color w:val="000000"/>
              <w:lang w:val="en-US"/>
            </w:rPr>
            <w:t>Wachowiak</w:t>
          </w:r>
          <w:proofErr w:type="spellEnd"/>
          <w:r>
            <w:rPr>
              <w:color w:val="000000"/>
              <w:lang w:val="en-US"/>
            </w:rPr>
            <w:t xml:space="preserve"> M.P., </w:t>
          </w:r>
          <w:proofErr w:type="spellStart"/>
          <w:r>
            <w:rPr>
              <w:color w:val="000000"/>
              <w:lang w:val="en-US"/>
            </w:rPr>
            <w:t>Gurd</w:t>
          </w:r>
          <w:proofErr w:type="spellEnd"/>
          <w:r>
            <w:rPr>
              <w:color w:val="000000"/>
              <w:lang w:val="en-US"/>
            </w:rPr>
            <w:t xml:space="preserve"> </w:t>
          </w:r>
          <w:proofErr w:type="gramStart"/>
          <w:r>
            <w:rPr>
              <w:color w:val="000000"/>
              <w:lang w:val="en-US"/>
            </w:rPr>
            <w:t>B.J..</w:t>
          </w:r>
          <w:proofErr w:type="gramEnd"/>
          <w:r>
            <w:rPr>
              <w:color w:val="000000"/>
              <w:lang w:val="en-US"/>
            </w:rPr>
            <w:t xml:space="preserve">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w:t>
          </w:r>
          <w:proofErr w:type="spellStart"/>
          <w:r>
            <w:rPr>
              <w:color w:val="000000"/>
              <w:lang w:val="en-US"/>
            </w:rPr>
            <w:t>Kominami</w:t>
          </w:r>
          <w:proofErr w:type="spellEnd"/>
          <w:r>
            <w:rPr>
              <w:color w:val="000000"/>
              <w:lang w:val="en-US"/>
            </w:rPr>
            <w:t xml:space="preserve"> K., </w:t>
          </w:r>
          <w:proofErr w:type="spellStart"/>
          <w:r>
            <w:rPr>
              <w:color w:val="000000"/>
              <w:lang w:val="en-US"/>
            </w:rPr>
            <w:t>Nishijima</w:t>
          </w:r>
          <w:proofErr w:type="spellEnd"/>
          <w:r>
            <w:rPr>
              <w:color w:val="000000"/>
              <w:lang w:val="en-US"/>
            </w:rPr>
            <w:t xml:space="preserve"> T., Okamoto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w:t>
          </w:r>
          <w:proofErr w:type="gramStart"/>
          <w:r>
            <w:rPr>
              <w:color w:val="000000"/>
              <w:lang w:val="en-US"/>
            </w:rPr>
            <w:t>C..</w:t>
          </w:r>
          <w:proofErr w:type="gramEnd"/>
          <w:r>
            <w:rPr>
              <w:color w:val="000000"/>
              <w:lang w:val="en-US"/>
            </w:rPr>
            <w:t xml:space="preserve">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w:t>
          </w:r>
          <w:proofErr w:type="spellStart"/>
          <w:r>
            <w:rPr>
              <w:color w:val="000000"/>
              <w:lang w:val="en-US"/>
            </w:rPr>
            <w:t>Zwaard</w:t>
          </w:r>
          <w:proofErr w:type="spellEnd"/>
          <w:r>
            <w:rPr>
              <w:color w:val="000000"/>
              <w:lang w:val="en-US"/>
            </w:rPr>
            <w:t xml:space="preserve"> S., Jaspers R.T., Blokland I.J.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w:t>
          </w:r>
          <w:proofErr w:type="spellStart"/>
          <w:r>
            <w:rPr>
              <w:color w:val="000000"/>
              <w:lang w:val="en-US"/>
            </w:rPr>
            <w:t>Coquart</w:t>
          </w:r>
          <w:proofErr w:type="spellEnd"/>
          <w:r>
            <w:rPr>
              <w:color w:val="000000"/>
              <w:lang w:val="en-US"/>
            </w:rPr>
            <w:t xml:space="preserve"> J.B., Dufour R., </w:t>
          </w:r>
          <w:proofErr w:type="spellStart"/>
          <w:r>
            <w:rPr>
              <w:color w:val="000000"/>
              <w:lang w:val="en-US"/>
            </w:rPr>
            <w:t>Groslambert</w:t>
          </w:r>
          <w:proofErr w:type="spellEnd"/>
          <w:r>
            <w:rPr>
              <w:color w:val="000000"/>
              <w:lang w:val="en-US"/>
            </w:rPr>
            <w:t xml:space="preserve"> A., </w:t>
          </w:r>
          <w:proofErr w:type="spellStart"/>
          <w:r>
            <w:rPr>
              <w:color w:val="000000"/>
              <w:lang w:val="en-US"/>
            </w:rPr>
            <w:t>Mucci</w:t>
          </w:r>
          <w:proofErr w:type="spellEnd"/>
          <w:r>
            <w:rPr>
              <w:color w:val="000000"/>
              <w:lang w:val="en-US"/>
            </w:rPr>
            <w:t xml:space="preserve"> </w:t>
          </w:r>
          <w:proofErr w:type="gramStart"/>
          <w:r>
            <w:rPr>
              <w:color w:val="000000"/>
              <w:lang w:val="en-US"/>
            </w:rPr>
            <w:t>P..</w:t>
          </w:r>
          <w:proofErr w:type="gramEnd"/>
          <w:r>
            <w:rPr>
              <w:color w:val="000000"/>
              <w:lang w:val="en-US"/>
            </w:rPr>
            <w:t xml:space="preserve">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w:t>
          </w:r>
          <w:proofErr w:type="spellStart"/>
          <w:r>
            <w:rPr>
              <w:color w:val="000000"/>
              <w:lang w:val="en-US"/>
            </w:rPr>
            <w:t>Farzam</w:t>
          </w:r>
          <w:proofErr w:type="spellEnd"/>
          <w:r>
            <w:rPr>
              <w:color w:val="000000"/>
              <w:lang w:val="en-US"/>
            </w:rPr>
            <w:t xml:space="preserve"> P., Starkweather Z., Cheng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w:t>
          </w:r>
          <w:proofErr w:type="gramStart"/>
          <w:r>
            <w:rPr>
              <w:color w:val="000000"/>
              <w:lang w:val="en-US"/>
            </w:rPr>
            <w:t>X..</w:t>
          </w:r>
          <w:proofErr w:type="gramEnd"/>
          <w:r>
            <w:rPr>
              <w:color w:val="000000"/>
              <w:lang w:val="en-US"/>
            </w:rPr>
            <w:t xml:space="preserve"> A Comparative Study of EMG Indices in Muscle Fatigue Evaluation Based on Grey Relational Analysis during All-Out Cycling Exercise // </w:t>
          </w:r>
          <w:r>
            <w:rPr>
              <w:color w:val="000000"/>
              <w:lang w:val="en-US"/>
            </w:rPr>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w:t>
          </w:r>
          <w:proofErr w:type="spellStart"/>
          <w:r>
            <w:rPr>
              <w:color w:val="000000"/>
              <w:lang w:val="en-US"/>
            </w:rPr>
            <w:t>Vinogradova</w:t>
          </w:r>
          <w:proofErr w:type="spellEnd"/>
          <w:r>
            <w:rPr>
              <w:color w:val="000000"/>
              <w:lang w:val="en-US"/>
            </w:rPr>
            <w:t xml:space="preserve"> </w:t>
          </w:r>
          <w:proofErr w:type="gramStart"/>
          <w:r>
            <w:rPr>
              <w:color w:val="000000"/>
              <w:lang w:val="en-US"/>
            </w:rPr>
            <w:t>O.L..</w:t>
          </w:r>
          <w:proofErr w:type="gramEnd"/>
          <w:r>
            <w:rPr>
              <w:color w:val="000000"/>
              <w:lang w:val="en-US"/>
            </w:rPr>
            <w:t xml:space="preserve">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 xml:space="preserve">18. Попов Д.В., Кузнецов </w:t>
          </w:r>
          <w:proofErr w:type="gramStart"/>
          <w:r>
            <w:rPr>
              <w:color w:val="000000"/>
            </w:rPr>
            <w:t>С.С..</w:t>
          </w:r>
          <w:proofErr w:type="gramEnd"/>
          <w:r>
            <w:rPr>
              <w:color w:val="000000"/>
            </w:rPr>
            <w:t xml:space="preserve"> </w:t>
          </w:r>
          <w:proofErr w:type="spellStart"/>
          <w:r>
            <w:rPr>
              <w:color w:val="000000"/>
            </w:rPr>
            <w:t>Валидация</w:t>
          </w:r>
          <w:proofErr w:type="spellEnd"/>
          <w:r>
            <w:rPr>
              <w:color w:val="000000"/>
            </w:rPr>
            <w:t xml:space="preserve">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w:t>
          </w:r>
          <w:proofErr w:type="spellStart"/>
          <w:r>
            <w:rPr>
              <w:color w:val="000000"/>
              <w:lang w:val="en-US"/>
            </w:rPr>
            <w:t>Rinnerhofer</w:t>
          </w:r>
          <w:proofErr w:type="spellEnd"/>
          <w:r>
            <w:rPr>
              <w:color w:val="000000"/>
              <w:lang w:val="en-US"/>
            </w:rPr>
            <w:t xml:space="preserve"> S., Philipp W., Bauer </w:t>
          </w:r>
          <w:proofErr w:type="gramStart"/>
          <w:r>
            <w:rPr>
              <w:color w:val="000000"/>
              <w:lang w:val="en-US"/>
            </w:rPr>
            <w:t>R..</w:t>
          </w:r>
          <w:proofErr w:type="gramEnd"/>
          <w:r>
            <w:rPr>
              <w:color w:val="000000"/>
              <w:lang w:val="en-US"/>
            </w:rPr>
            <w:t xml:space="preserve">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w:t>
          </w:r>
          <w:proofErr w:type="gramStart"/>
          <w:r>
            <w:rPr>
              <w:color w:val="000000"/>
              <w:lang w:val="en-US"/>
            </w:rPr>
            <w:t>R..</w:t>
          </w:r>
          <w:proofErr w:type="gramEnd"/>
          <w:r>
            <w:rPr>
              <w:color w:val="000000"/>
              <w:lang w:val="en-US"/>
            </w:rPr>
            <w:t xml:space="preserve"> Feasibility of the deep learning method for estimating the ventilatory threshold with electrocardiography data // </w:t>
          </w:r>
          <w:proofErr w:type="spellStart"/>
          <w:r>
            <w:rPr>
              <w:color w:val="000000"/>
              <w:lang w:val="en-US"/>
            </w:rPr>
            <w:t>npj</w:t>
          </w:r>
          <w:proofErr w:type="spellEnd"/>
          <w:r>
            <w:rPr>
              <w:color w:val="000000"/>
              <w:lang w:val="en-US"/>
            </w:rPr>
            <w:t xml:space="preserve">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w:t>
          </w:r>
          <w:proofErr w:type="spellStart"/>
          <w:r>
            <w:rPr>
              <w:color w:val="000000"/>
              <w:lang w:val="en-US"/>
            </w:rPr>
            <w:t>Tsinganos</w:t>
          </w:r>
          <w:proofErr w:type="spellEnd"/>
          <w:r>
            <w:rPr>
              <w:color w:val="000000"/>
              <w:lang w:val="en-US"/>
            </w:rPr>
            <w:t xml:space="preserve"> P., Cornelis B., Cornelis 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w:t>
          </w:r>
          <w:proofErr w:type="spellStart"/>
          <w:r>
            <w:rPr>
              <w:color w:val="000000"/>
              <w:lang w:val="en-US"/>
            </w:rPr>
            <w:t>Amelard</w:t>
          </w:r>
          <w:proofErr w:type="spellEnd"/>
          <w:r>
            <w:rPr>
              <w:color w:val="000000"/>
              <w:lang w:val="en-US"/>
            </w:rPr>
            <w:t xml:space="preserve"> R., </w:t>
          </w:r>
          <w:proofErr w:type="spellStart"/>
          <w:r>
            <w:rPr>
              <w:color w:val="000000"/>
              <w:lang w:val="en-US"/>
            </w:rPr>
            <w:t>Sless</w:t>
          </w:r>
          <w:proofErr w:type="spellEnd"/>
          <w:r>
            <w:rPr>
              <w:color w:val="000000"/>
              <w:lang w:val="en-US"/>
            </w:rPr>
            <w:t xml:space="preserve"> T.Y., Maki K.A.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Temporal convolutional networks predict dynamic oxygen uptake response from wearable sensors across exercise intensity transitions // </w:t>
          </w:r>
          <w:proofErr w:type="spellStart"/>
          <w:r>
            <w:rPr>
              <w:color w:val="000000"/>
              <w:lang w:val="en-US"/>
            </w:rPr>
            <w:t>npj</w:t>
          </w:r>
          <w:proofErr w:type="spellEnd"/>
          <w:r>
            <w:rPr>
              <w:color w:val="000000"/>
              <w:lang w:val="en-US"/>
            </w:rPr>
            <w:t xml:space="preserve">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w:t>
          </w:r>
          <w:proofErr w:type="spellStart"/>
          <w:r>
            <w:rPr>
              <w:color w:val="000000"/>
              <w:lang w:val="en-US"/>
            </w:rPr>
            <w:t>Cayot</w:t>
          </w:r>
          <w:proofErr w:type="spellEnd"/>
          <w:r>
            <w:rPr>
              <w:color w:val="000000"/>
              <w:lang w:val="en-US"/>
            </w:rPr>
            <w:t xml:space="preserve"> T.E., Robinson S.J., Fahs </w:t>
          </w:r>
          <w:proofErr w:type="gramStart"/>
          <w:r>
            <w:rPr>
              <w:color w:val="000000"/>
              <w:lang w:val="en-US"/>
            </w:rPr>
            <w:t>C.A..</w:t>
          </w:r>
          <w:proofErr w:type="gramEnd"/>
          <w:r>
            <w:rPr>
              <w:color w:val="000000"/>
              <w:lang w:val="en-US"/>
            </w:rPr>
            <w:t xml:space="preserve">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w:t>
          </w:r>
          <w:proofErr w:type="gramStart"/>
          <w:r>
            <w:rPr>
              <w:color w:val="000000"/>
              <w:lang w:val="en-US"/>
            </w:rPr>
            <w:t>P..</w:t>
          </w:r>
          <w:proofErr w:type="gramEnd"/>
          <w:r>
            <w:rPr>
              <w:color w:val="000000"/>
              <w:lang w:val="en-US"/>
            </w:rPr>
            <w:t xml:space="preserve"> Comparison and Performance </w:t>
          </w:r>
          <w:r>
            <w:rPr>
              <w:color w:val="000000"/>
              <w:lang w:val="en-US"/>
            </w:rPr>
            <w:lastRenderedPageBreak/>
            <w:t xml:space="preserve">Validation of Calculated and Established Anaerobic Lactate Thresholds in Running // </w:t>
          </w:r>
          <w:proofErr w:type="spellStart"/>
          <w:r>
            <w:rPr>
              <w:color w:val="000000"/>
              <w:lang w:val="en-US"/>
            </w:rPr>
            <w:t>Medicina</w:t>
          </w:r>
          <w:proofErr w:type="spellEnd"/>
          <w:r>
            <w:rPr>
              <w:color w:val="000000"/>
              <w:lang w:val="en-US"/>
            </w:rPr>
            <w:t xml:space="preserve">.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w:t>
          </w:r>
          <w:proofErr w:type="spellStart"/>
          <w:r>
            <w:rPr>
              <w:color w:val="000000"/>
              <w:lang w:val="en-US"/>
            </w:rPr>
            <w:t>Voet</w:t>
          </w:r>
          <w:proofErr w:type="spellEnd"/>
          <w:r>
            <w:rPr>
              <w:color w:val="000000"/>
              <w:lang w:val="en-US"/>
            </w:rPr>
            <w:t xml:space="preserve"> N.B.M., </w:t>
          </w:r>
          <w:proofErr w:type="spellStart"/>
          <w:r>
            <w:rPr>
              <w:color w:val="000000"/>
              <w:lang w:val="en-US"/>
            </w:rPr>
            <w:t>Bleijenberg</w:t>
          </w:r>
          <w:proofErr w:type="spellEnd"/>
          <w:r>
            <w:rPr>
              <w:color w:val="000000"/>
              <w:lang w:val="en-US"/>
            </w:rPr>
            <w:t xml:space="preserve"> G., </w:t>
          </w:r>
          <w:proofErr w:type="spellStart"/>
          <w:r>
            <w:rPr>
              <w:color w:val="000000"/>
              <w:lang w:val="en-US"/>
            </w:rPr>
            <w:t>Padberg</w:t>
          </w:r>
          <w:proofErr w:type="spellEnd"/>
          <w:r>
            <w:rPr>
              <w:color w:val="000000"/>
              <w:lang w:val="en-US"/>
            </w:rPr>
            <w:t xml:space="preserve"> G.W.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Surface Electromyography Thresholds </w:t>
          </w:r>
          <w:proofErr w:type="gramStart"/>
          <w:r>
            <w:rPr>
              <w:color w:val="000000"/>
              <w:lang w:val="en-US"/>
            </w:rPr>
            <w:t>As</w:t>
          </w:r>
          <w:proofErr w:type="gramEnd"/>
          <w:r>
            <w:rPr>
              <w:color w:val="000000"/>
              <w:lang w:val="en-US"/>
            </w:rPr>
            <w:t xml:space="preserve">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t>
          </w:r>
          <w:proofErr w:type="spellStart"/>
          <w:r>
            <w:rPr>
              <w:color w:val="000000"/>
              <w:lang w:val="en-US"/>
            </w:rPr>
            <w:t>Wackerhage</w:t>
          </w:r>
          <w:proofErr w:type="spellEnd"/>
          <w:r>
            <w:rPr>
              <w:color w:val="000000"/>
              <w:lang w:val="en-US"/>
            </w:rPr>
            <w:t xml:space="preserve"> H., </w:t>
          </w:r>
          <w:proofErr w:type="spellStart"/>
          <w:r>
            <w:rPr>
              <w:color w:val="000000"/>
              <w:lang w:val="en-US"/>
            </w:rPr>
            <w:t>Gehlert</w:t>
          </w:r>
          <w:proofErr w:type="spellEnd"/>
          <w:r>
            <w:rPr>
              <w:color w:val="000000"/>
              <w:lang w:val="en-US"/>
            </w:rPr>
            <w:t xml:space="preserve"> </w:t>
          </w:r>
          <w:proofErr w:type="gramStart"/>
          <w:r>
            <w:rPr>
              <w:color w:val="000000"/>
              <w:lang w:val="en-US"/>
            </w:rPr>
            <w:t>S..</w:t>
          </w:r>
          <w:proofErr w:type="gramEnd"/>
          <w:r>
            <w:rPr>
              <w:color w:val="000000"/>
              <w:lang w:val="en-US"/>
            </w:rPr>
            <w:t xml:space="preserve">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w:t>
          </w:r>
          <w:proofErr w:type="spellStart"/>
          <w:r>
            <w:rPr>
              <w:color w:val="000000"/>
              <w:lang w:val="en-US"/>
            </w:rPr>
            <w:t>BioData</w:t>
          </w:r>
          <w:proofErr w:type="spellEnd"/>
          <w:r>
            <w:rPr>
              <w:color w:val="000000"/>
              <w:lang w:val="en-US"/>
            </w:rPr>
            <w:t xml:space="preserve">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w:t>
          </w:r>
          <w:proofErr w:type="gramStart"/>
          <w:r>
            <w:rPr>
              <w:color w:val="000000"/>
              <w:lang w:val="en-US"/>
            </w:rPr>
            <w:t>G.A..</w:t>
          </w:r>
          <w:proofErr w:type="gramEnd"/>
          <w:r>
            <w:rPr>
              <w:color w:val="000000"/>
              <w:lang w:val="en-US"/>
            </w:rPr>
            <w:t xml:space="preserve">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A New Approach to </w:t>
          </w:r>
          <w:r>
            <w:rPr>
              <w:color w:val="000000"/>
              <w:lang w:val="en-US"/>
            </w:rPr>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w:t>
          </w:r>
          <w:proofErr w:type="gramStart"/>
          <w:r>
            <w:rPr>
              <w:color w:val="000000"/>
              <w:lang w:val="en-US"/>
            </w:rPr>
            <w:t>M..</w:t>
          </w:r>
          <w:proofErr w:type="gramEnd"/>
          <w:r>
            <w:rPr>
              <w:color w:val="000000"/>
              <w:lang w:val="en-US"/>
            </w:rPr>
            <w:t xml:space="preserve">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w:t>
          </w:r>
          <w:proofErr w:type="spellStart"/>
          <w:r>
            <w:rPr>
              <w:color w:val="000000"/>
              <w:lang w:val="en-US"/>
            </w:rPr>
            <w:t>Reinpõld</w:t>
          </w:r>
          <w:proofErr w:type="spellEnd"/>
          <w:r>
            <w:rPr>
              <w:color w:val="000000"/>
              <w:lang w:val="en-US"/>
            </w:rPr>
            <w:t xml:space="preserve"> K., </w:t>
          </w:r>
          <w:proofErr w:type="spellStart"/>
          <w:r>
            <w:rPr>
              <w:color w:val="000000"/>
              <w:lang w:val="en-US"/>
            </w:rPr>
            <w:t>Rannama</w:t>
          </w:r>
          <w:proofErr w:type="spellEnd"/>
          <w:r>
            <w:rPr>
              <w:color w:val="000000"/>
              <w:lang w:val="en-US"/>
            </w:rPr>
            <w:t xml:space="preserve"> I., Port </w:t>
          </w:r>
          <w:proofErr w:type="gramStart"/>
          <w:r>
            <w:rPr>
              <w:color w:val="000000"/>
              <w:lang w:val="en-US"/>
            </w:rPr>
            <w:t>K..</w:t>
          </w:r>
          <w:proofErr w:type="gramEnd"/>
          <w:r>
            <w:rPr>
              <w:color w:val="000000"/>
              <w:lang w:val="en-US"/>
            </w:rPr>
            <w:t xml:space="preserve">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w:t>
          </w:r>
          <w:proofErr w:type="spellStart"/>
          <w:r>
            <w:rPr>
              <w:color w:val="000000"/>
              <w:lang w:val="en-US"/>
            </w:rPr>
            <w:t>Rodu</w:t>
          </w:r>
          <w:proofErr w:type="spellEnd"/>
          <w:r>
            <w:rPr>
              <w:color w:val="000000"/>
              <w:lang w:val="en-US"/>
            </w:rPr>
            <w:t xml:space="preserve"> J., Kaufman S., Peel J.L.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w:t>
          </w:r>
          <w:proofErr w:type="spellStart"/>
          <w:r>
            <w:rPr>
              <w:color w:val="000000"/>
              <w:lang w:val="en-US"/>
            </w:rPr>
            <w:t>Oranchuk</w:t>
          </w:r>
          <w:proofErr w:type="spellEnd"/>
          <w:r>
            <w:rPr>
              <w:color w:val="000000"/>
              <w:lang w:val="en-US"/>
            </w:rPr>
            <w:t xml:space="preserve"> </w:t>
          </w:r>
          <w:proofErr w:type="gramStart"/>
          <w:r>
            <w:rPr>
              <w:color w:val="000000"/>
              <w:lang w:val="en-US"/>
            </w:rPr>
            <w:t>D.J..</w:t>
          </w:r>
          <w:proofErr w:type="gramEnd"/>
          <w:r>
            <w:rPr>
              <w:color w:val="000000"/>
              <w:lang w:val="en-US"/>
            </w:rPr>
            <w:t xml:space="preserve">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w:t>
          </w:r>
          <w:proofErr w:type="spellStart"/>
          <w:r>
            <w:rPr>
              <w:color w:val="000000"/>
              <w:lang w:val="en-US"/>
            </w:rPr>
            <w:t>Lukanova-Jakubowska</w:t>
          </w:r>
          <w:proofErr w:type="spellEnd"/>
          <w:r>
            <w:rPr>
              <w:color w:val="000000"/>
              <w:lang w:val="en-US"/>
            </w:rPr>
            <w:t xml:space="preserve"> A., </w:t>
          </w:r>
          <w:proofErr w:type="spellStart"/>
          <w:r>
            <w:rPr>
              <w:color w:val="000000"/>
              <w:lang w:val="en-US"/>
            </w:rPr>
            <w:t>Majorczyk</w:t>
          </w:r>
          <w:proofErr w:type="spellEnd"/>
          <w:r>
            <w:rPr>
              <w:color w:val="000000"/>
              <w:lang w:val="en-US"/>
            </w:rPr>
            <w:t xml:space="preserve"> </w:t>
          </w:r>
          <w:proofErr w:type="gramStart"/>
          <w:r>
            <w:rPr>
              <w:color w:val="000000"/>
              <w:lang w:val="en-US"/>
            </w:rPr>
            <w:t>E..</w:t>
          </w:r>
          <w:proofErr w:type="gramEnd"/>
          <w:r>
            <w:rPr>
              <w:color w:val="000000"/>
              <w:lang w:val="en-US"/>
            </w:rPr>
            <w:t xml:space="preserv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 xml:space="preserve">39. Fiedler J., </w:t>
          </w:r>
          <w:proofErr w:type="spellStart"/>
          <w:r>
            <w:rPr>
              <w:color w:val="000000"/>
              <w:lang w:val="en-US"/>
            </w:rPr>
            <w:t>Woll</w:t>
          </w:r>
          <w:proofErr w:type="spellEnd"/>
          <w:r>
            <w:rPr>
              <w:color w:val="000000"/>
              <w:lang w:val="en-US"/>
            </w:rPr>
            <w:t xml:space="preserve"> </w:t>
          </w:r>
          <w:proofErr w:type="gramStart"/>
          <w:r>
            <w:rPr>
              <w:color w:val="000000"/>
              <w:lang w:val="en-US"/>
            </w:rPr>
            <w:t>A..</w:t>
          </w:r>
          <w:proofErr w:type="gramEnd"/>
          <w:r>
            <w:rPr>
              <w:color w:val="000000"/>
              <w:lang w:val="en-US"/>
            </w:rPr>
            <w:t xml:space="preserve"> Reference standards for power at the lactate threshold 2 for cycle ergometry through the lens of the literature // Journal of Sports Sciences. – 2025. – DOI: 10.1080/02640414.2025.2517913.</w:t>
          </w:r>
        </w:p>
        <w:p w14:paraId="71C7E371" w14:textId="1D2651F4"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t>
          </w:r>
          <w:proofErr w:type="spellStart"/>
          <w:r>
            <w:rPr>
              <w:color w:val="000000"/>
              <w:lang w:val="en-US"/>
            </w:rPr>
            <w:t>Wolfarth</w:t>
          </w:r>
          <w:proofErr w:type="spellEnd"/>
          <w:r>
            <w:rPr>
              <w:color w:val="000000"/>
              <w:lang w:val="en-US"/>
            </w:rPr>
            <w:t xml:space="preserve"> B., </w:t>
          </w:r>
          <w:proofErr w:type="spellStart"/>
          <w:r>
            <w:rPr>
              <w:color w:val="000000"/>
              <w:lang w:val="en-US"/>
            </w:rPr>
            <w:t>Hävecker</w:t>
          </w:r>
          <w:proofErr w:type="spellEnd"/>
          <w:r>
            <w:rPr>
              <w:color w:val="000000"/>
              <w:lang w:val="en-US"/>
            </w:rPr>
            <w:t xml:space="preserve"> E.R.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14:paraId="6222B3D0" w14:textId="77777777" w:rsidR="00BD3730" w:rsidRPr="00565A67" w:rsidRDefault="00BD3730">
      <w:pPr>
        <w:spacing w:line="259" w:lineRule="auto"/>
        <w:jc w:val="left"/>
        <w:rPr>
          <w:color w:val="000000"/>
          <w:lang w:val="en-US"/>
        </w:rPr>
      </w:pPr>
      <w:r w:rsidRPr="00565A67">
        <w:rPr>
          <w:color w:val="000000"/>
          <w:lang w:val="en-US"/>
        </w:rPr>
        <w:br w:type="page"/>
      </w:r>
    </w:p>
    <w:p w14:paraId="08FFF88F" w14:textId="139956FB" w:rsidR="00BD3730" w:rsidRPr="00A334C7" w:rsidRDefault="00BD3730" w:rsidP="00BD3730">
      <w:pPr>
        <w:pStyle w:val="21"/>
        <w:divId w:val="1101805661"/>
        <w:rPr>
          <w:b w:val="0"/>
        </w:rPr>
      </w:pPr>
      <w:bookmarkStart w:id="67" w:name="_Toc190776678"/>
      <w:bookmarkStart w:id="68" w:name="_Toc229760431"/>
      <w:r w:rsidRPr="00AB114F">
        <w:lastRenderedPageBreak/>
        <w:t xml:space="preserve">Приложение </w:t>
      </w:r>
      <w:bookmarkEnd w:id="67"/>
      <w:r w:rsidR="005E25E7">
        <w:t>1</w:t>
      </w:r>
      <w:bookmarkEnd w:id="68"/>
    </w:p>
    <w:p w14:paraId="6B43A538" w14:textId="3C55A6A1"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665B13C0" w14:textId="5E1F30CC"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xml:space="preserve"> — фаза восстановления (подъём педали).</w:t>
      </w:r>
    </w:p>
    <w:p w14:paraId="3517DA0D" w14:textId="601ECA9D" w:rsidR="00345803" w:rsidRPr="00345803" w:rsidRDefault="00345803" w:rsidP="00DB391F">
      <w:pPr>
        <w:pStyle w:val="31"/>
        <w:divId w:val="1101805661"/>
      </w:pPr>
      <w:bookmarkStart w:id="69" w:name="X753b266d9c56295c0318ba240c8cfcaf2496a89"/>
      <w:bookmarkStart w:id="70" w:name="_Toc229760432"/>
      <w:r>
        <w:t xml:space="preserve">ЭМГ: </w:t>
      </w:r>
      <w:proofErr w:type="spellStart"/>
      <w:r>
        <w:t>временнáя</w:t>
      </w:r>
      <w:proofErr w:type="spellEnd"/>
      <w:r>
        <w:t xml:space="preserve"> область (16 признаков × 4 потока = 64)</w:t>
      </w:r>
      <w:bookmarkEnd w:id="7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7CF2A909"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6F14F18F"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1183F26D"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0DF7F806"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04F79B50" w14:textId="77777777" w:rsidTr="00345803">
        <w:trPr>
          <w:divId w:val="1101805661"/>
        </w:trPr>
        <w:tc>
          <w:tcPr>
            <w:tcW w:w="3119" w:type="dxa"/>
          </w:tcPr>
          <w:p w14:paraId="044BBA94" w14:textId="77777777" w:rsidR="00345803" w:rsidRDefault="00345803" w:rsidP="00345803">
            <w:pPr>
              <w:pStyle w:val="aa"/>
            </w:pPr>
            <w:proofErr w:type="spellStart"/>
            <w:r>
              <w:rPr>
                <w:rStyle w:val="VerbatimChar"/>
              </w:rPr>
              <w:t>z_vl_dist_load_rms</w:t>
            </w:r>
            <w:proofErr w:type="spellEnd"/>
          </w:p>
        </w:tc>
        <w:tc>
          <w:tcPr>
            <w:tcW w:w="1843" w:type="dxa"/>
          </w:tcPr>
          <w:p w14:paraId="6841806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E8CC6F"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6D53C4A2" w14:textId="77777777" w:rsidTr="00345803">
        <w:trPr>
          <w:divId w:val="1101805661"/>
        </w:trPr>
        <w:tc>
          <w:tcPr>
            <w:tcW w:w="3119" w:type="dxa"/>
          </w:tcPr>
          <w:p w14:paraId="2A0E0F80" w14:textId="77777777" w:rsidR="00345803" w:rsidRDefault="00345803" w:rsidP="00345803">
            <w:pPr>
              <w:pStyle w:val="aa"/>
            </w:pPr>
            <w:proofErr w:type="spellStart"/>
            <w:r>
              <w:rPr>
                <w:rStyle w:val="VerbatimChar"/>
              </w:rPr>
              <w:t>z_vl_dist_load_mav</w:t>
            </w:r>
            <w:proofErr w:type="spellEnd"/>
          </w:p>
        </w:tc>
        <w:tc>
          <w:tcPr>
            <w:tcW w:w="1843" w:type="dxa"/>
          </w:tcPr>
          <w:p w14:paraId="7875674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B072CF0" w14:textId="77777777" w:rsidR="00345803" w:rsidRPr="00345803" w:rsidRDefault="00345803" w:rsidP="00345803">
            <w:pPr>
              <w:pStyle w:val="aa"/>
              <w:rPr>
                <w:lang w:val="ru-RU"/>
              </w:rPr>
            </w:pPr>
            <w:r>
              <w:t>MAV</w:t>
            </w:r>
            <w:r w:rsidRPr="00345803">
              <w:rPr>
                <w:lang w:val="ru-RU"/>
              </w:rPr>
              <w:t xml:space="preserve"> — среднее абсолютное значение ЭМГ</w:t>
            </w:r>
          </w:p>
        </w:tc>
      </w:tr>
      <w:tr w:rsidR="00345803" w14:paraId="5BCB1CDD" w14:textId="77777777" w:rsidTr="00345803">
        <w:trPr>
          <w:divId w:val="1101805661"/>
        </w:trPr>
        <w:tc>
          <w:tcPr>
            <w:tcW w:w="3119" w:type="dxa"/>
          </w:tcPr>
          <w:p w14:paraId="41AB65B3" w14:textId="77777777" w:rsidR="00345803" w:rsidRDefault="00345803" w:rsidP="00345803">
            <w:pPr>
              <w:pStyle w:val="aa"/>
            </w:pPr>
            <w:proofErr w:type="spellStart"/>
            <w:r>
              <w:rPr>
                <w:rStyle w:val="VerbatimChar"/>
              </w:rPr>
              <w:t>z_vl_dist_load_wl</w:t>
            </w:r>
            <w:proofErr w:type="spellEnd"/>
          </w:p>
        </w:tc>
        <w:tc>
          <w:tcPr>
            <w:tcW w:w="1843" w:type="dxa"/>
          </w:tcPr>
          <w:p w14:paraId="67695EC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655DC5" w14:textId="77777777" w:rsidR="00345803" w:rsidRPr="00345803" w:rsidRDefault="00345803" w:rsidP="00345803">
            <w:pPr>
              <w:pStyle w:val="aa"/>
              <w:rPr>
                <w:lang w:val="ru-RU"/>
              </w:rPr>
            </w:pPr>
            <w:r>
              <w:t>WL</w:t>
            </w:r>
            <w:r w:rsidRPr="00345803">
              <w:rPr>
                <w:lang w:val="ru-RU"/>
              </w:rPr>
              <w:t xml:space="preserve"> — длина волны (суммарное </w:t>
            </w:r>
            <w:proofErr w:type="spellStart"/>
            <w:r w:rsidRPr="00345803">
              <w:rPr>
                <w:lang w:val="ru-RU"/>
              </w:rPr>
              <w:t>абс</w:t>
            </w:r>
            <w:proofErr w:type="spellEnd"/>
            <w:r w:rsidRPr="00345803">
              <w:rPr>
                <w:lang w:val="ru-RU"/>
              </w:rPr>
              <w:t>. изменение сигнала)</w:t>
            </w:r>
          </w:p>
        </w:tc>
      </w:tr>
      <w:tr w:rsidR="00345803" w14:paraId="52B094C7" w14:textId="77777777" w:rsidTr="00345803">
        <w:trPr>
          <w:divId w:val="1101805661"/>
        </w:trPr>
        <w:tc>
          <w:tcPr>
            <w:tcW w:w="3119" w:type="dxa"/>
          </w:tcPr>
          <w:p w14:paraId="1A1F435F" w14:textId="77777777" w:rsidR="00345803" w:rsidRDefault="00345803" w:rsidP="00345803">
            <w:pPr>
              <w:pStyle w:val="aa"/>
            </w:pPr>
            <w:proofErr w:type="spellStart"/>
            <w:r>
              <w:rPr>
                <w:rStyle w:val="VerbatimChar"/>
              </w:rPr>
              <w:t>z_vl_dist_load_zcr</w:t>
            </w:r>
            <w:proofErr w:type="spellEnd"/>
          </w:p>
        </w:tc>
        <w:tc>
          <w:tcPr>
            <w:tcW w:w="1843" w:type="dxa"/>
          </w:tcPr>
          <w:p w14:paraId="3C685B5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A86066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0F2CB0F8" w14:textId="77777777" w:rsidTr="00345803">
        <w:trPr>
          <w:divId w:val="1101805661"/>
        </w:trPr>
        <w:tc>
          <w:tcPr>
            <w:tcW w:w="3119" w:type="dxa"/>
          </w:tcPr>
          <w:p w14:paraId="5B487DB1" w14:textId="77777777" w:rsidR="00345803" w:rsidRDefault="00345803" w:rsidP="00345803">
            <w:pPr>
              <w:pStyle w:val="aa"/>
            </w:pPr>
            <w:proofErr w:type="spellStart"/>
            <w:r>
              <w:rPr>
                <w:rStyle w:val="VerbatimChar"/>
              </w:rPr>
              <w:t>z_vl_dist_load_mdf</w:t>
            </w:r>
            <w:proofErr w:type="spellEnd"/>
          </w:p>
        </w:tc>
        <w:tc>
          <w:tcPr>
            <w:tcW w:w="1843" w:type="dxa"/>
          </w:tcPr>
          <w:p w14:paraId="070AE2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7A48FC7" w14:textId="77777777" w:rsidR="00345803" w:rsidRPr="00345803" w:rsidRDefault="00345803" w:rsidP="00345803">
            <w:pPr>
              <w:pStyle w:val="aa"/>
              <w:rPr>
                <w:lang w:val="ru-RU"/>
              </w:rPr>
            </w:pPr>
            <w:r>
              <w:t>MDF</w:t>
            </w:r>
            <w:r w:rsidRPr="00345803">
              <w:rPr>
                <w:lang w:val="ru-RU"/>
              </w:rPr>
              <w:t xml:space="preserve"> — медианная частота спектра (Гц)</w:t>
            </w:r>
          </w:p>
        </w:tc>
      </w:tr>
      <w:tr w:rsidR="00345803" w14:paraId="46912147" w14:textId="77777777" w:rsidTr="00345803">
        <w:trPr>
          <w:divId w:val="1101805661"/>
        </w:trPr>
        <w:tc>
          <w:tcPr>
            <w:tcW w:w="3119" w:type="dxa"/>
          </w:tcPr>
          <w:p w14:paraId="408DCE3E" w14:textId="77777777" w:rsidR="00345803" w:rsidRDefault="00345803" w:rsidP="00345803">
            <w:pPr>
              <w:pStyle w:val="aa"/>
            </w:pPr>
            <w:proofErr w:type="spellStart"/>
            <w:r>
              <w:rPr>
                <w:rStyle w:val="VerbatimChar"/>
              </w:rPr>
              <w:t>z_vl_dist_load_mnf</w:t>
            </w:r>
            <w:proofErr w:type="spellEnd"/>
          </w:p>
        </w:tc>
        <w:tc>
          <w:tcPr>
            <w:tcW w:w="1843" w:type="dxa"/>
          </w:tcPr>
          <w:p w14:paraId="1B2E0A8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577786" w14:textId="77777777" w:rsidR="00345803" w:rsidRPr="00345803" w:rsidRDefault="00345803" w:rsidP="00345803">
            <w:pPr>
              <w:pStyle w:val="aa"/>
              <w:rPr>
                <w:lang w:val="ru-RU"/>
              </w:rPr>
            </w:pPr>
            <w:r>
              <w:t>MNF</w:t>
            </w:r>
            <w:r w:rsidRPr="00345803">
              <w:rPr>
                <w:lang w:val="ru-RU"/>
              </w:rPr>
              <w:t xml:space="preserve"> — средняя (</w:t>
            </w:r>
            <w:proofErr w:type="spellStart"/>
            <w:r w:rsidRPr="00345803">
              <w:rPr>
                <w:lang w:val="ru-RU"/>
              </w:rPr>
              <w:t>центроидная</w:t>
            </w:r>
            <w:proofErr w:type="spellEnd"/>
            <w:r w:rsidRPr="00345803">
              <w:rPr>
                <w:lang w:val="ru-RU"/>
              </w:rPr>
              <w:t>) частота спектра (Гц)</w:t>
            </w:r>
          </w:p>
        </w:tc>
      </w:tr>
      <w:tr w:rsidR="00345803" w14:paraId="368F2CB1" w14:textId="77777777" w:rsidTr="00345803">
        <w:trPr>
          <w:divId w:val="1101805661"/>
        </w:trPr>
        <w:tc>
          <w:tcPr>
            <w:tcW w:w="3119" w:type="dxa"/>
          </w:tcPr>
          <w:p w14:paraId="48B67337" w14:textId="77777777" w:rsidR="00345803" w:rsidRDefault="00345803" w:rsidP="00345803">
            <w:pPr>
              <w:pStyle w:val="aa"/>
            </w:pPr>
            <w:proofErr w:type="spellStart"/>
            <w:r>
              <w:rPr>
                <w:rStyle w:val="VerbatimChar"/>
              </w:rPr>
              <w:t>z_vl_dist_load_p_low</w:t>
            </w:r>
            <w:proofErr w:type="spellEnd"/>
          </w:p>
        </w:tc>
        <w:tc>
          <w:tcPr>
            <w:tcW w:w="1843" w:type="dxa"/>
          </w:tcPr>
          <w:p w14:paraId="1A6ED75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29477CE5" w14:textId="77777777" w:rsidR="00345803" w:rsidRPr="00345803" w:rsidRDefault="00345803" w:rsidP="00345803">
            <w:pPr>
              <w:pStyle w:val="aa"/>
              <w:rPr>
                <w:lang w:val="ru-RU"/>
              </w:rPr>
            </w:pPr>
            <w:r w:rsidRPr="00345803">
              <w:rPr>
                <w:lang w:val="ru-RU"/>
              </w:rPr>
              <w:t>Доля мощности в полосе 20–50 Гц</w:t>
            </w:r>
          </w:p>
        </w:tc>
      </w:tr>
      <w:tr w:rsidR="00345803" w14:paraId="5CB05B4E" w14:textId="77777777" w:rsidTr="00345803">
        <w:trPr>
          <w:divId w:val="1101805661"/>
        </w:trPr>
        <w:tc>
          <w:tcPr>
            <w:tcW w:w="3119" w:type="dxa"/>
          </w:tcPr>
          <w:p w14:paraId="2DB2516D" w14:textId="77777777" w:rsidR="00345803" w:rsidRDefault="00345803" w:rsidP="00345803">
            <w:pPr>
              <w:pStyle w:val="aa"/>
            </w:pPr>
            <w:proofErr w:type="spellStart"/>
            <w:r>
              <w:rPr>
                <w:rStyle w:val="VerbatimChar"/>
              </w:rPr>
              <w:t>z_vl_dist_load_p_mid</w:t>
            </w:r>
            <w:proofErr w:type="spellEnd"/>
          </w:p>
        </w:tc>
        <w:tc>
          <w:tcPr>
            <w:tcW w:w="1843" w:type="dxa"/>
          </w:tcPr>
          <w:p w14:paraId="2CEA953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E6C52C6" w14:textId="77777777" w:rsidR="00345803" w:rsidRPr="00345803" w:rsidRDefault="00345803" w:rsidP="00345803">
            <w:pPr>
              <w:pStyle w:val="aa"/>
              <w:rPr>
                <w:lang w:val="ru-RU"/>
              </w:rPr>
            </w:pPr>
            <w:r w:rsidRPr="00345803">
              <w:rPr>
                <w:lang w:val="ru-RU"/>
              </w:rPr>
              <w:t>Доля мощности в полосе 50–150 Гц</w:t>
            </w:r>
          </w:p>
        </w:tc>
      </w:tr>
      <w:tr w:rsidR="00345803" w14:paraId="0C42204E" w14:textId="77777777" w:rsidTr="00345803">
        <w:trPr>
          <w:divId w:val="1101805661"/>
        </w:trPr>
        <w:tc>
          <w:tcPr>
            <w:tcW w:w="3119" w:type="dxa"/>
          </w:tcPr>
          <w:p w14:paraId="74ABB652" w14:textId="77777777" w:rsidR="00345803" w:rsidRDefault="00345803" w:rsidP="00345803">
            <w:pPr>
              <w:pStyle w:val="aa"/>
            </w:pPr>
            <w:proofErr w:type="spellStart"/>
            <w:r>
              <w:rPr>
                <w:rStyle w:val="VerbatimChar"/>
              </w:rPr>
              <w:t>z_vl_dist_load_p_high</w:t>
            </w:r>
            <w:proofErr w:type="spellEnd"/>
          </w:p>
        </w:tc>
        <w:tc>
          <w:tcPr>
            <w:tcW w:w="1843" w:type="dxa"/>
          </w:tcPr>
          <w:p w14:paraId="7A7E52B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37F1BF" w14:textId="77777777" w:rsidR="00345803" w:rsidRPr="00345803" w:rsidRDefault="00345803" w:rsidP="00345803">
            <w:pPr>
              <w:pStyle w:val="aa"/>
              <w:rPr>
                <w:lang w:val="ru-RU"/>
              </w:rPr>
            </w:pPr>
            <w:r w:rsidRPr="00345803">
              <w:rPr>
                <w:lang w:val="ru-RU"/>
              </w:rPr>
              <w:t>Доля мощности в полосе 150–450 Гц</w:t>
            </w:r>
          </w:p>
        </w:tc>
      </w:tr>
      <w:tr w:rsidR="00345803" w14:paraId="09A17E77" w14:textId="77777777" w:rsidTr="00345803">
        <w:trPr>
          <w:divId w:val="1101805661"/>
        </w:trPr>
        <w:tc>
          <w:tcPr>
            <w:tcW w:w="3119" w:type="dxa"/>
          </w:tcPr>
          <w:p w14:paraId="5FDE03BC" w14:textId="77777777" w:rsidR="00345803" w:rsidRDefault="00345803" w:rsidP="00345803">
            <w:pPr>
              <w:pStyle w:val="aa"/>
            </w:pPr>
            <w:proofErr w:type="spellStart"/>
            <w:r>
              <w:rPr>
                <w:rStyle w:val="VerbatimChar"/>
              </w:rPr>
              <w:t>z_vl_dist_load_ratio_mid_high</w:t>
            </w:r>
            <w:proofErr w:type="spellEnd"/>
          </w:p>
        </w:tc>
        <w:tc>
          <w:tcPr>
            <w:tcW w:w="1843" w:type="dxa"/>
          </w:tcPr>
          <w:p w14:paraId="6342345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DDFB14B"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p>
        </w:tc>
      </w:tr>
      <w:tr w:rsidR="00345803" w14:paraId="2A9050C0" w14:textId="77777777" w:rsidTr="00345803">
        <w:trPr>
          <w:divId w:val="1101805661"/>
        </w:trPr>
        <w:tc>
          <w:tcPr>
            <w:tcW w:w="3119" w:type="dxa"/>
          </w:tcPr>
          <w:p w14:paraId="137D4438" w14:textId="77777777" w:rsidR="00345803" w:rsidRDefault="00345803" w:rsidP="00345803">
            <w:pPr>
              <w:pStyle w:val="aa"/>
            </w:pPr>
            <w:r>
              <w:rPr>
                <w:rStyle w:val="VerbatimChar"/>
              </w:rPr>
              <w:t>z_vl_dist_load_e_d2</w:t>
            </w:r>
          </w:p>
        </w:tc>
        <w:tc>
          <w:tcPr>
            <w:tcW w:w="1843" w:type="dxa"/>
          </w:tcPr>
          <w:p w14:paraId="47AED98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9DC114C"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2 (~250–500 Гц)</w:t>
            </w:r>
          </w:p>
        </w:tc>
      </w:tr>
      <w:tr w:rsidR="00345803" w14:paraId="6974ABC2" w14:textId="77777777" w:rsidTr="00345803">
        <w:trPr>
          <w:divId w:val="1101805661"/>
        </w:trPr>
        <w:tc>
          <w:tcPr>
            <w:tcW w:w="3119" w:type="dxa"/>
          </w:tcPr>
          <w:p w14:paraId="7D769BCE" w14:textId="77777777" w:rsidR="00345803" w:rsidRDefault="00345803" w:rsidP="00345803">
            <w:pPr>
              <w:pStyle w:val="aa"/>
            </w:pPr>
            <w:r>
              <w:rPr>
                <w:rStyle w:val="VerbatimChar"/>
              </w:rPr>
              <w:t>z_vl_dist_load_e_d3</w:t>
            </w:r>
          </w:p>
        </w:tc>
        <w:tc>
          <w:tcPr>
            <w:tcW w:w="1843" w:type="dxa"/>
          </w:tcPr>
          <w:p w14:paraId="4A4427A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B2B273"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3 (~125–250 Гц)</w:t>
            </w:r>
          </w:p>
        </w:tc>
      </w:tr>
      <w:tr w:rsidR="00345803" w14:paraId="67FE5FE7" w14:textId="77777777" w:rsidTr="00345803">
        <w:trPr>
          <w:divId w:val="1101805661"/>
        </w:trPr>
        <w:tc>
          <w:tcPr>
            <w:tcW w:w="3119" w:type="dxa"/>
          </w:tcPr>
          <w:p w14:paraId="3BEE2458" w14:textId="77777777" w:rsidR="00345803" w:rsidRDefault="00345803" w:rsidP="00345803">
            <w:pPr>
              <w:pStyle w:val="aa"/>
            </w:pPr>
            <w:r>
              <w:rPr>
                <w:rStyle w:val="VerbatimChar"/>
              </w:rPr>
              <w:t>z_vl_dist_load_e_d4</w:t>
            </w:r>
          </w:p>
        </w:tc>
        <w:tc>
          <w:tcPr>
            <w:tcW w:w="1843" w:type="dxa"/>
          </w:tcPr>
          <w:p w14:paraId="39F508E7"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86363F5"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4 (~62–125 Гц)</w:t>
            </w:r>
          </w:p>
        </w:tc>
      </w:tr>
      <w:tr w:rsidR="00345803" w14:paraId="49E8B65E" w14:textId="77777777" w:rsidTr="00345803">
        <w:trPr>
          <w:divId w:val="1101805661"/>
        </w:trPr>
        <w:tc>
          <w:tcPr>
            <w:tcW w:w="3119" w:type="dxa"/>
          </w:tcPr>
          <w:p w14:paraId="24B22013" w14:textId="77777777" w:rsidR="00345803" w:rsidRDefault="00345803" w:rsidP="00345803">
            <w:pPr>
              <w:pStyle w:val="aa"/>
            </w:pPr>
            <w:r>
              <w:rPr>
                <w:rStyle w:val="VerbatimChar"/>
              </w:rPr>
              <w:t>z_vl_dist_load_e_d5</w:t>
            </w:r>
          </w:p>
        </w:tc>
        <w:tc>
          <w:tcPr>
            <w:tcW w:w="1843" w:type="dxa"/>
          </w:tcPr>
          <w:p w14:paraId="608535B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16BA6BE"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5 (~31–62 Гц)</w:t>
            </w:r>
          </w:p>
        </w:tc>
      </w:tr>
      <w:tr w:rsidR="00345803" w14:paraId="4708612C" w14:textId="77777777" w:rsidTr="00345803">
        <w:trPr>
          <w:divId w:val="1101805661"/>
        </w:trPr>
        <w:tc>
          <w:tcPr>
            <w:tcW w:w="3119" w:type="dxa"/>
          </w:tcPr>
          <w:p w14:paraId="7FA90AFD"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1779C2"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6A6C60C" w14:textId="77777777" w:rsidR="00345803" w:rsidRPr="00345803" w:rsidRDefault="00345803" w:rsidP="00345803">
            <w:pPr>
              <w:pStyle w:val="aa"/>
              <w:rPr>
                <w:lang w:val="ru-RU"/>
              </w:rPr>
            </w:pPr>
            <w:proofErr w:type="spellStart"/>
            <w:r w:rsidRPr="00345803">
              <w:rPr>
                <w:lang w:val="ru-RU"/>
              </w:rPr>
              <w:t>Вейвлет</w:t>
            </w:r>
            <w:proofErr w:type="spellEnd"/>
            <w:r w:rsidRPr="00345803">
              <w:rPr>
                <w:lang w:val="ru-RU"/>
              </w:rPr>
              <w:t xml:space="preserve">-энтропия (неупорядоченность по </w:t>
            </w:r>
            <w:proofErr w:type="spellStart"/>
            <w:r w:rsidRPr="00345803">
              <w:rPr>
                <w:lang w:val="ru-RU"/>
              </w:rPr>
              <w:t>субдиапазонам</w:t>
            </w:r>
            <w:proofErr w:type="spellEnd"/>
            <w:r w:rsidRPr="00345803">
              <w:rPr>
                <w:lang w:val="ru-RU"/>
              </w:rPr>
              <w:t>)</w:t>
            </w:r>
          </w:p>
        </w:tc>
      </w:tr>
      <w:tr w:rsidR="00345803" w14:paraId="57F8E70C" w14:textId="77777777" w:rsidTr="00345803">
        <w:trPr>
          <w:divId w:val="1101805661"/>
        </w:trPr>
        <w:tc>
          <w:tcPr>
            <w:tcW w:w="3119" w:type="dxa"/>
          </w:tcPr>
          <w:p w14:paraId="2784B246" w14:textId="77777777" w:rsidR="00345803" w:rsidRDefault="00345803" w:rsidP="00345803">
            <w:pPr>
              <w:pStyle w:val="aa"/>
            </w:pPr>
            <w:proofErr w:type="spellStart"/>
            <w:r>
              <w:rPr>
                <w:rStyle w:val="VerbatimChar"/>
              </w:rPr>
              <w:t>z_vl_dist_load_ratio_low_high</w:t>
            </w:r>
            <w:proofErr w:type="spellEnd"/>
          </w:p>
        </w:tc>
        <w:tc>
          <w:tcPr>
            <w:tcW w:w="1843" w:type="dxa"/>
          </w:tcPr>
          <w:p w14:paraId="28B7E06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1279E83" w14:textId="77777777" w:rsidR="00345803" w:rsidRPr="00345803" w:rsidRDefault="00345803" w:rsidP="00345803">
            <w:pPr>
              <w:pStyle w:val="aa"/>
              <w:rPr>
                <w:lang w:val="ru-RU"/>
              </w:rPr>
            </w:pPr>
            <w:r w:rsidRPr="00345803">
              <w:rPr>
                <w:lang w:val="ru-RU"/>
              </w:rPr>
              <w:t>Отношение энергий (</w:t>
            </w:r>
            <w:r>
              <w:t>d</w:t>
            </w:r>
            <w:r w:rsidRPr="00345803">
              <w:rPr>
                <w:lang w:val="ru-RU"/>
              </w:rPr>
              <w:t>4+</w:t>
            </w:r>
            <w:r>
              <w:t>d</w:t>
            </w:r>
            <w:r w:rsidRPr="00345803">
              <w:rPr>
                <w:lang w:val="ru-RU"/>
              </w:rPr>
              <w:t>5) / (</w:t>
            </w:r>
            <w:r>
              <w:t>d</w:t>
            </w:r>
            <w:r w:rsidRPr="00345803">
              <w:rPr>
                <w:lang w:val="ru-RU"/>
              </w:rPr>
              <w:t>2+</w:t>
            </w:r>
            <w:r>
              <w:t>d</w:t>
            </w:r>
            <w:r w:rsidRPr="00345803">
              <w:rPr>
                <w:lang w:val="ru-RU"/>
              </w:rPr>
              <w:t>3)</w:t>
            </w:r>
          </w:p>
        </w:tc>
      </w:tr>
      <w:tr w:rsidR="00345803" w14:paraId="3B16CB2E" w14:textId="77777777" w:rsidTr="00345803">
        <w:trPr>
          <w:divId w:val="1101805661"/>
        </w:trPr>
        <w:tc>
          <w:tcPr>
            <w:tcW w:w="3119" w:type="dxa"/>
          </w:tcPr>
          <w:p w14:paraId="02C4A0F0" w14:textId="77777777" w:rsidR="00345803" w:rsidRDefault="00345803" w:rsidP="00345803">
            <w:pPr>
              <w:pStyle w:val="aa"/>
            </w:pPr>
            <w:proofErr w:type="spellStart"/>
            <w:r>
              <w:rPr>
                <w:rStyle w:val="VerbatimChar"/>
              </w:rPr>
              <w:t>z_vl_dist_rest_rms</w:t>
            </w:r>
            <w:proofErr w:type="spellEnd"/>
          </w:p>
        </w:tc>
        <w:tc>
          <w:tcPr>
            <w:tcW w:w="1843" w:type="dxa"/>
          </w:tcPr>
          <w:p w14:paraId="4C5EC80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B2D11F5" w14:textId="77777777" w:rsidR="00345803" w:rsidRPr="00345803" w:rsidRDefault="00345803" w:rsidP="00345803">
            <w:pPr>
              <w:pStyle w:val="aa"/>
              <w:rPr>
                <w:lang w:val="ru-RU"/>
              </w:rPr>
            </w:pPr>
            <w:r>
              <w:t>RMS</w:t>
            </w:r>
            <w:r w:rsidRPr="00345803">
              <w:rPr>
                <w:lang w:val="ru-RU"/>
              </w:rPr>
              <w:t xml:space="preserve"> ЭМГ в фазе восстановления</w:t>
            </w:r>
          </w:p>
        </w:tc>
      </w:tr>
      <w:tr w:rsidR="00345803" w14:paraId="0A6943EE" w14:textId="77777777" w:rsidTr="00345803">
        <w:trPr>
          <w:divId w:val="1101805661"/>
        </w:trPr>
        <w:tc>
          <w:tcPr>
            <w:tcW w:w="3119" w:type="dxa"/>
          </w:tcPr>
          <w:p w14:paraId="747D8231" w14:textId="77777777" w:rsidR="00345803" w:rsidRDefault="00345803" w:rsidP="00345803">
            <w:pPr>
              <w:pStyle w:val="aa"/>
            </w:pPr>
            <w:proofErr w:type="spellStart"/>
            <w:r>
              <w:rPr>
                <w:rStyle w:val="VerbatimChar"/>
              </w:rPr>
              <w:t>z_vl_dist_rest_mav</w:t>
            </w:r>
            <w:proofErr w:type="spellEnd"/>
          </w:p>
        </w:tc>
        <w:tc>
          <w:tcPr>
            <w:tcW w:w="1843" w:type="dxa"/>
          </w:tcPr>
          <w:p w14:paraId="0DF893E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44DDECE" w14:textId="77777777" w:rsidR="00345803" w:rsidRPr="00345803" w:rsidRDefault="00345803" w:rsidP="00345803">
            <w:pPr>
              <w:pStyle w:val="aa"/>
              <w:rPr>
                <w:lang w:val="ru-RU"/>
              </w:rPr>
            </w:pPr>
            <w:r>
              <w:t>MAV</w:t>
            </w:r>
            <w:r w:rsidRPr="00345803">
              <w:rPr>
                <w:lang w:val="ru-RU"/>
              </w:rPr>
              <w:t xml:space="preserve"> ЭМГ в фазе восстановления</w:t>
            </w:r>
          </w:p>
        </w:tc>
      </w:tr>
      <w:tr w:rsidR="00345803" w14:paraId="2B45DE35" w14:textId="77777777" w:rsidTr="00345803">
        <w:trPr>
          <w:divId w:val="1101805661"/>
        </w:trPr>
        <w:tc>
          <w:tcPr>
            <w:tcW w:w="3119" w:type="dxa"/>
          </w:tcPr>
          <w:p w14:paraId="035FB2B1" w14:textId="77777777" w:rsidR="00345803" w:rsidRDefault="00345803" w:rsidP="00345803">
            <w:pPr>
              <w:pStyle w:val="aa"/>
            </w:pPr>
            <w:proofErr w:type="spellStart"/>
            <w:r>
              <w:rPr>
                <w:rStyle w:val="VerbatimChar"/>
              </w:rPr>
              <w:t>z_vl_dist_rest_wl</w:t>
            </w:r>
            <w:proofErr w:type="spellEnd"/>
          </w:p>
        </w:tc>
        <w:tc>
          <w:tcPr>
            <w:tcW w:w="1843" w:type="dxa"/>
          </w:tcPr>
          <w:p w14:paraId="0956F0B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75E6497"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45C9D166" w14:textId="77777777" w:rsidTr="00345803">
        <w:trPr>
          <w:divId w:val="1101805661"/>
        </w:trPr>
        <w:tc>
          <w:tcPr>
            <w:tcW w:w="3119" w:type="dxa"/>
          </w:tcPr>
          <w:p w14:paraId="326A5991" w14:textId="77777777" w:rsidR="00345803" w:rsidRDefault="00345803" w:rsidP="00345803">
            <w:pPr>
              <w:pStyle w:val="aa"/>
            </w:pPr>
            <w:proofErr w:type="spellStart"/>
            <w:r>
              <w:rPr>
                <w:rStyle w:val="VerbatimChar"/>
              </w:rPr>
              <w:t>z_vl_dist_rest_zcr</w:t>
            </w:r>
            <w:proofErr w:type="spellEnd"/>
          </w:p>
        </w:tc>
        <w:tc>
          <w:tcPr>
            <w:tcW w:w="1843" w:type="dxa"/>
          </w:tcPr>
          <w:p w14:paraId="34FAE00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7702F0D"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2857C286" w14:textId="77777777" w:rsidTr="00345803">
        <w:trPr>
          <w:divId w:val="1101805661"/>
        </w:trPr>
        <w:tc>
          <w:tcPr>
            <w:tcW w:w="3119" w:type="dxa"/>
          </w:tcPr>
          <w:p w14:paraId="6A73216D" w14:textId="77777777" w:rsidR="00345803" w:rsidRDefault="00345803" w:rsidP="00345803">
            <w:pPr>
              <w:pStyle w:val="aa"/>
            </w:pPr>
            <w:proofErr w:type="spellStart"/>
            <w:r>
              <w:rPr>
                <w:rStyle w:val="VerbatimChar"/>
              </w:rPr>
              <w:t>z_vl_dist_rest_mdf</w:t>
            </w:r>
            <w:proofErr w:type="spellEnd"/>
          </w:p>
        </w:tc>
        <w:tc>
          <w:tcPr>
            <w:tcW w:w="1843" w:type="dxa"/>
          </w:tcPr>
          <w:p w14:paraId="5DD6379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E1FE316"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59B4D69A" w14:textId="77777777" w:rsidTr="00345803">
        <w:trPr>
          <w:divId w:val="1101805661"/>
        </w:trPr>
        <w:tc>
          <w:tcPr>
            <w:tcW w:w="3119" w:type="dxa"/>
          </w:tcPr>
          <w:p w14:paraId="49CE4826" w14:textId="77777777" w:rsidR="00345803" w:rsidRDefault="00345803" w:rsidP="00345803">
            <w:pPr>
              <w:pStyle w:val="aa"/>
            </w:pPr>
            <w:proofErr w:type="spellStart"/>
            <w:r>
              <w:rPr>
                <w:rStyle w:val="VerbatimChar"/>
              </w:rPr>
              <w:t>z_vl_dist_rest_mnf</w:t>
            </w:r>
            <w:proofErr w:type="spellEnd"/>
          </w:p>
        </w:tc>
        <w:tc>
          <w:tcPr>
            <w:tcW w:w="1843" w:type="dxa"/>
          </w:tcPr>
          <w:p w14:paraId="09B2BFD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9771D89"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7F2BFC88" w14:textId="77777777" w:rsidTr="00345803">
        <w:trPr>
          <w:divId w:val="1101805661"/>
        </w:trPr>
        <w:tc>
          <w:tcPr>
            <w:tcW w:w="3119" w:type="dxa"/>
          </w:tcPr>
          <w:p w14:paraId="0999B6E1" w14:textId="77777777" w:rsidR="00345803" w:rsidRDefault="00345803" w:rsidP="00345803">
            <w:pPr>
              <w:pStyle w:val="aa"/>
            </w:pPr>
            <w:proofErr w:type="spellStart"/>
            <w:r>
              <w:rPr>
                <w:rStyle w:val="VerbatimChar"/>
              </w:rPr>
              <w:t>z_vl_dist_rest_p_low</w:t>
            </w:r>
            <w:proofErr w:type="spellEnd"/>
          </w:p>
        </w:tc>
        <w:tc>
          <w:tcPr>
            <w:tcW w:w="1843" w:type="dxa"/>
          </w:tcPr>
          <w:p w14:paraId="69097C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BFC0A83" w14:textId="77777777" w:rsidR="00345803" w:rsidRPr="00345803" w:rsidRDefault="00345803" w:rsidP="00345803">
            <w:pPr>
              <w:pStyle w:val="aa"/>
              <w:rPr>
                <w:lang w:val="ru-RU"/>
              </w:rPr>
            </w:pPr>
            <w:r w:rsidRPr="00345803">
              <w:rPr>
                <w:lang w:val="ru-RU"/>
              </w:rPr>
              <w:t>Доля мощности 20–50 Гц в фазе восстановления</w:t>
            </w:r>
          </w:p>
        </w:tc>
      </w:tr>
      <w:tr w:rsidR="00345803" w14:paraId="7864AE67" w14:textId="77777777" w:rsidTr="00345803">
        <w:trPr>
          <w:divId w:val="1101805661"/>
        </w:trPr>
        <w:tc>
          <w:tcPr>
            <w:tcW w:w="3119" w:type="dxa"/>
          </w:tcPr>
          <w:p w14:paraId="5583EF68" w14:textId="77777777" w:rsidR="00345803" w:rsidRDefault="00345803" w:rsidP="00345803">
            <w:pPr>
              <w:pStyle w:val="aa"/>
            </w:pPr>
            <w:proofErr w:type="spellStart"/>
            <w:r>
              <w:rPr>
                <w:rStyle w:val="VerbatimChar"/>
              </w:rPr>
              <w:lastRenderedPageBreak/>
              <w:t>z_vl_dist_rest_p_mid</w:t>
            </w:r>
            <w:proofErr w:type="spellEnd"/>
          </w:p>
        </w:tc>
        <w:tc>
          <w:tcPr>
            <w:tcW w:w="1843" w:type="dxa"/>
          </w:tcPr>
          <w:p w14:paraId="4184485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AD7159C" w14:textId="77777777" w:rsidR="00345803" w:rsidRPr="00345803" w:rsidRDefault="00345803" w:rsidP="00345803">
            <w:pPr>
              <w:pStyle w:val="aa"/>
              <w:rPr>
                <w:lang w:val="ru-RU"/>
              </w:rPr>
            </w:pPr>
            <w:r w:rsidRPr="00345803">
              <w:rPr>
                <w:lang w:val="ru-RU"/>
              </w:rPr>
              <w:t>Доля мощности 50–150 Гц в фазе восстановления</w:t>
            </w:r>
          </w:p>
        </w:tc>
      </w:tr>
      <w:tr w:rsidR="00345803" w14:paraId="62A2C583" w14:textId="77777777" w:rsidTr="00345803">
        <w:trPr>
          <w:divId w:val="1101805661"/>
        </w:trPr>
        <w:tc>
          <w:tcPr>
            <w:tcW w:w="3119" w:type="dxa"/>
          </w:tcPr>
          <w:p w14:paraId="4983901E" w14:textId="77777777" w:rsidR="00345803" w:rsidRDefault="00345803" w:rsidP="00345803">
            <w:pPr>
              <w:pStyle w:val="aa"/>
            </w:pPr>
            <w:proofErr w:type="spellStart"/>
            <w:r>
              <w:rPr>
                <w:rStyle w:val="VerbatimChar"/>
              </w:rPr>
              <w:t>z_vl_dist_rest_p_high</w:t>
            </w:r>
            <w:proofErr w:type="spellEnd"/>
          </w:p>
        </w:tc>
        <w:tc>
          <w:tcPr>
            <w:tcW w:w="1843" w:type="dxa"/>
          </w:tcPr>
          <w:p w14:paraId="573C9B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B284318" w14:textId="77777777" w:rsidR="00345803" w:rsidRPr="00345803" w:rsidRDefault="00345803" w:rsidP="00345803">
            <w:pPr>
              <w:pStyle w:val="aa"/>
              <w:rPr>
                <w:lang w:val="ru-RU"/>
              </w:rPr>
            </w:pPr>
            <w:r w:rsidRPr="00345803">
              <w:rPr>
                <w:lang w:val="ru-RU"/>
              </w:rPr>
              <w:t>Доля мощности 150–450 Гц в фазе восстановления</w:t>
            </w:r>
          </w:p>
        </w:tc>
      </w:tr>
      <w:tr w:rsidR="00345803" w14:paraId="21C5F785" w14:textId="77777777" w:rsidTr="00345803">
        <w:trPr>
          <w:divId w:val="1101805661"/>
        </w:trPr>
        <w:tc>
          <w:tcPr>
            <w:tcW w:w="3119" w:type="dxa"/>
          </w:tcPr>
          <w:p w14:paraId="19800B9B" w14:textId="77777777" w:rsidR="00345803" w:rsidRDefault="00345803" w:rsidP="00345803">
            <w:pPr>
              <w:pStyle w:val="aa"/>
            </w:pPr>
            <w:proofErr w:type="spellStart"/>
            <w:r>
              <w:rPr>
                <w:rStyle w:val="VerbatimChar"/>
              </w:rPr>
              <w:t>z_vl_dist_rest_ratio_mid_high</w:t>
            </w:r>
            <w:proofErr w:type="spellEnd"/>
          </w:p>
        </w:tc>
        <w:tc>
          <w:tcPr>
            <w:tcW w:w="1843" w:type="dxa"/>
          </w:tcPr>
          <w:p w14:paraId="604A0B0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396F872"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восст</w:t>
            </w:r>
            <w:proofErr w:type="spellEnd"/>
            <w:r w:rsidRPr="00345803">
              <w:rPr>
                <w:lang w:val="ru-RU"/>
              </w:rPr>
              <w:t>.)</w:t>
            </w:r>
          </w:p>
        </w:tc>
      </w:tr>
      <w:tr w:rsidR="00345803" w14:paraId="109AB647" w14:textId="77777777" w:rsidTr="00345803">
        <w:trPr>
          <w:divId w:val="1101805661"/>
        </w:trPr>
        <w:tc>
          <w:tcPr>
            <w:tcW w:w="3119" w:type="dxa"/>
          </w:tcPr>
          <w:p w14:paraId="42B57572" w14:textId="77777777" w:rsidR="00345803" w:rsidRDefault="00345803" w:rsidP="00345803">
            <w:pPr>
              <w:pStyle w:val="aa"/>
            </w:pPr>
            <w:r>
              <w:rPr>
                <w:rStyle w:val="VerbatimChar"/>
              </w:rPr>
              <w:t>z_vl_dist_rest_e_d2</w:t>
            </w:r>
          </w:p>
        </w:tc>
        <w:tc>
          <w:tcPr>
            <w:tcW w:w="1843" w:type="dxa"/>
          </w:tcPr>
          <w:p w14:paraId="46675ED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AF5D4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2 в фазе восстановления</w:t>
            </w:r>
          </w:p>
        </w:tc>
      </w:tr>
      <w:tr w:rsidR="00345803" w14:paraId="2A18AAE9" w14:textId="77777777" w:rsidTr="00345803">
        <w:trPr>
          <w:divId w:val="1101805661"/>
        </w:trPr>
        <w:tc>
          <w:tcPr>
            <w:tcW w:w="3119" w:type="dxa"/>
          </w:tcPr>
          <w:p w14:paraId="1A4F85D5" w14:textId="77777777" w:rsidR="00345803" w:rsidRDefault="00345803" w:rsidP="00345803">
            <w:pPr>
              <w:pStyle w:val="aa"/>
            </w:pPr>
            <w:r>
              <w:rPr>
                <w:rStyle w:val="VerbatimChar"/>
              </w:rPr>
              <w:t>z_vl_dist_rest_e_d3</w:t>
            </w:r>
          </w:p>
        </w:tc>
        <w:tc>
          <w:tcPr>
            <w:tcW w:w="1843" w:type="dxa"/>
          </w:tcPr>
          <w:p w14:paraId="77CDED27"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20FFAE3"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3 в фазе восстановления</w:t>
            </w:r>
          </w:p>
        </w:tc>
      </w:tr>
      <w:tr w:rsidR="00345803" w14:paraId="10EF0DD0" w14:textId="77777777" w:rsidTr="00345803">
        <w:trPr>
          <w:divId w:val="1101805661"/>
        </w:trPr>
        <w:tc>
          <w:tcPr>
            <w:tcW w:w="3119" w:type="dxa"/>
          </w:tcPr>
          <w:p w14:paraId="0F617B53" w14:textId="77777777" w:rsidR="00345803" w:rsidRDefault="00345803" w:rsidP="00345803">
            <w:pPr>
              <w:pStyle w:val="aa"/>
            </w:pPr>
            <w:r>
              <w:rPr>
                <w:rStyle w:val="VerbatimChar"/>
              </w:rPr>
              <w:t>z_vl_dist_rest_e_d4</w:t>
            </w:r>
          </w:p>
        </w:tc>
        <w:tc>
          <w:tcPr>
            <w:tcW w:w="1843" w:type="dxa"/>
          </w:tcPr>
          <w:p w14:paraId="29C4C7F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390E85"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4 в фазе восстановления</w:t>
            </w:r>
          </w:p>
        </w:tc>
      </w:tr>
      <w:tr w:rsidR="00345803" w14:paraId="229D2451" w14:textId="77777777" w:rsidTr="00345803">
        <w:trPr>
          <w:divId w:val="1101805661"/>
        </w:trPr>
        <w:tc>
          <w:tcPr>
            <w:tcW w:w="3119" w:type="dxa"/>
          </w:tcPr>
          <w:p w14:paraId="3DF1A407" w14:textId="77777777" w:rsidR="00345803" w:rsidRDefault="00345803" w:rsidP="00345803">
            <w:pPr>
              <w:pStyle w:val="aa"/>
            </w:pPr>
            <w:r>
              <w:rPr>
                <w:rStyle w:val="VerbatimChar"/>
              </w:rPr>
              <w:t>z_vl_dist_rest_e_d5</w:t>
            </w:r>
          </w:p>
        </w:tc>
        <w:tc>
          <w:tcPr>
            <w:tcW w:w="1843" w:type="dxa"/>
          </w:tcPr>
          <w:p w14:paraId="7A2E749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33C7D3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5 в фазе восстановления</w:t>
            </w:r>
          </w:p>
        </w:tc>
      </w:tr>
      <w:tr w:rsidR="00345803" w14:paraId="0C19B2CC" w14:textId="77777777" w:rsidTr="00345803">
        <w:trPr>
          <w:divId w:val="1101805661"/>
        </w:trPr>
        <w:tc>
          <w:tcPr>
            <w:tcW w:w="3119" w:type="dxa"/>
          </w:tcPr>
          <w:p w14:paraId="0186EFC7" w14:textId="77777777" w:rsidR="00345803" w:rsidRDefault="00345803" w:rsidP="00345803">
            <w:pPr>
              <w:pStyle w:val="aa"/>
            </w:pPr>
            <w:proofErr w:type="spellStart"/>
            <w:r>
              <w:rPr>
                <w:rStyle w:val="VerbatimChar"/>
              </w:rPr>
              <w:t>z_vl_dist_rest_wavelet_entropy</w:t>
            </w:r>
            <w:proofErr w:type="spellEnd"/>
          </w:p>
        </w:tc>
        <w:tc>
          <w:tcPr>
            <w:tcW w:w="1843" w:type="dxa"/>
          </w:tcPr>
          <w:p w14:paraId="30A9492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9696A23"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5910EE99" w14:textId="77777777" w:rsidTr="00345803">
        <w:trPr>
          <w:divId w:val="1101805661"/>
        </w:trPr>
        <w:tc>
          <w:tcPr>
            <w:tcW w:w="3119" w:type="dxa"/>
          </w:tcPr>
          <w:p w14:paraId="50ECF175" w14:textId="77777777" w:rsidR="00345803" w:rsidRDefault="00345803" w:rsidP="00345803">
            <w:pPr>
              <w:pStyle w:val="aa"/>
            </w:pPr>
            <w:proofErr w:type="spellStart"/>
            <w:r>
              <w:rPr>
                <w:rStyle w:val="VerbatimChar"/>
              </w:rPr>
              <w:t>z_vl_dist_rest_ratio_low_high</w:t>
            </w:r>
            <w:proofErr w:type="spellEnd"/>
          </w:p>
        </w:tc>
        <w:tc>
          <w:tcPr>
            <w:tcW w:w="1843" w:type="dxa"/>
          </w:tcPr>
          <w:p w14:paraId="2CF7FBE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88BEEA"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восст</w:t>
            </w:r>
            <w:proofErr w:type="spellEnd"/>
            <w:r w:rsidRPr="00345803">
              <w:rPr>
                <w:lang w:val="ru-RU"/>
              </w:rPr>
              <w:t>.)</w:t>
            </w:r>
          </w:p>
        </w:tc>
      </w:tr>
      <w:tr w:rsidR="00345803" w14:paraId="40D9E1A9" w14:textId="77777777" w:rsidTr="00345803">
        <w:trPr>
          <w:divId w:val="1101805661"/>
        </w:trPr>
        <w:tc>
          <w:tcPr>
            <w:tcW w:w="3119" w:type="dxa"/>
          </w:tcPr>
          <w:p w14:paraId="799E4A61" w14:textId="77777777" w:rsidR="00345803" w:rsidRDefault="00345803" w:rsidP="00345803">
            <w:pPr>
              <w:pStyle w:val="aa"/>
            </w:pPr>
            <w:proofErr w:type="spellStart"/>
            <w:r>
              <w:rPr>
                <w:rStyle w:val="VerbatimChar"/>
              </w:rPr>
              <w:t>z_vl_prox_load_rms</w:t>
            </w:r>
            <w:proofErr w:type="spellEnd"/>
          </w:p>
        </w:tc>
        <w:tc>
          <w:tcPr>
            <w:tcW w:w="1843" w:type="dxa"/>
          </w:tcPr>
          <w:p w14:paraId="4898738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B9511D5"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2CDDC0DF" w14:textId="77777777" w:rsidTr="00345803">
        <w:trPr>
          <w:divId w:val="1101805661"/>
        </w:trPr>
        <w:tc>
          <w:tcPr>
            <w:tcW w:w="3119" w:type="dxa"/>
          </w:tcPr>
          <w:p w14:paraId="01B2DC9A" w14:textId="77777777" w:rsidR="00345803" w:rsidRDefault="00345803" w:rsidP="00345803">
            <w:pPr>
              <w:pStyle w:val="aa"/>
            </w:pPr>
            <w:proofErr w:type="spellStart"/>
            <w:r>
              <w:rPr>
                <w:rStyle w:val="VerbatimChar"/>
              </w:rPr>
              <w:t>z_vl_prox_load_mav</w:t>
            </w:r>
            <w:proofErr w:type="spellEnd"/>
          </w:p>
        </w:tc>
        <w:tc>
          <w:tcPr>
            <w:tcW w:w="1843" w:type="dxa"/>
          </w:tcPr>
          <w:p w14:paraId="45C5A902"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AF179E2"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03A33E9C" w14:textId="77777777" w:rsidTr="00345803">
        <w:trPr>
          <w:divId w:val="1101805661"/>
        </w:trPr>
        <w:tc>
          <w:tcPr>
            <w:tcW w:w="3119" w:type="dxa"/>
          </w:tcPr>
          <w:p w14:paraId="523D08D2" w14:textId="77777777" w:rsidR="00345803" w:rsidRDefault="00345803" w:rsidP="00345803">
            <w:pPr>
              <w:pStyle w:val="aa"/>
            </w:pPr>
            <w:proofErr w:type="spellStart"/>
            <w:r>
              <w:rPr>
                <w:rStyle w:val="VerbatimChar"/>
              </w:rPr>
              <w:t>z_vl_prox_load_wl</w:t>
            </w:r>
            <w:proofErr w:type="spellEnd"/>
          </w:p>
        </w:tc>
        <w:tc>
          <w:tcPr>
            <w:tcW w:w="1843" w:type="dxa"/>
          </w:tcPr>
          <w:p w14:paraId="0A884A0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98C3A3F"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EAFA65D" w14:textId="77777777" w:rsidTr="00345803">
        <w:trPr>
          <w:divId w:val="1101805661"/>
        </w:trPr>
        <w:tc>
          <w:tcPr>
            <w:tcW w:w="3119" w:type="dxa"/>
          </w:tcPr>
          <w:p w14:paraId="28A5913C" w14:textId="77777777" w:rsidR="00345803" w:rsidRDefault="00345803" w:rsidP="00345803">
            <w:pPr>
              <w:pStyle w:val="aa"/>
            </w:pPr>
            <w:proofErr w:type="spellStart"/>
            <w:r>
              <w:rPr>
                <w:rStyle w:val="VerbatimChar"/>
              </w:rPr>
              <w:t>z_vl_prox_load_zcr</w:t>
            </w:r>
            <w:proofErr w:type="spellEnd"/>
          </w:p>
        </w:tc>
        <w:tc>
          <w:tcPr>
            <w:tcW w:w="1843" w:type="dxa"/>
          </w:tcPr>
          <w:p w14:paraId="72C164DD"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04769BA"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50DF446B" w14:textId="77777777" w:rsidTr="00345803">
        <w:trPr>
          <w:divId w:val="1101805661"/>
        </w:trPr>
        <w:tc>
          <w:tcPr>
            <w:tcW w:w="3119" w:type="dxa"/>
          </w:tcPr>
          <w:p w14:paraId="438E148E" w14:textId="77777777" w:rsidR="00345803" w:rsidRDefault="00345803" w:rsidP="00345803">
            <w:pPr>
              <w:pStyle w:val="aa"/>
            </w:pPr>
            <w:proofErr w:type="spellStart"/>
            <w:r>
              <w:rPr>
                <w:rStyle w:val="VerbatimChar"/>
              </w:rPr>
              <w:t>z_vl_prox_load_mdf</w:t>
            </w:r>
            <w:proofErr w:type="spellEnd"/>
          </w:p>
        </w:tc>
        <w:tc>
          <w:tcPr>
            <w:tcW w:w="1843" w:type="dxa"/>
          </w:tcPr>
          <w:p w14:paraId="3CB75A7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1172B26"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7EFE956" w14:textId="77777777" w:rsidTr="00345803">
        <w:trPr>
          <w:divId w:val="1101805661"/>
        </w:trPr>
        <w:tc>
          <w:tcPr>
            <w:tcW w:w="3119" w:type="dxa"/>
          </w:tcPr>
          <w:p w14:paraId="2050A121" w14:textId="77777777" w:rsidR="00345803" w:rsidRDefault="00345803" w:rsidP="00345803">
            <w:pPr>
              <w:pStyle w:val="aa"/>
            </w:pPr>
            <w:proofErr w:type="spellStart"/>
            <w:r>
              <w:rPr>
                <w:rStyle w:val="VerbatimChar"/>
              </w:rPr>
              <w:t>z_vl_prox_load_mnf</w:t>
            </w:r>
            <w:proofErr w:type="spellEnd"/>
          </w:p>
        </w:tc>
        <w:tc>
          <w:tcPr>
            <w:tcW w:w="1843" w:type="dxa"/>
          </w:tcPr>
          <w:p w14:paraId="504223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64BE9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E1E6C93" w14:textId="77777777" w:rsidTr="00345803">
        <w:trPr>
          <w:divId w:val="1101805661"/>
        </w:trPr>
        <w:tc>
          <w:tcPr>
            <w:tcW w:w="3119" w:type="dxa"/>
          </w:tcPr>
          <w:p w14:paraId="49D78393" w14:textId="77777777" w:rsidR="00345803" w:rsidRDefault="00345803" w:rsidP="00345803">
            <w:pPr>
              <w:pStyle w:val="aa"/>
            </w:pPr>
            <w:proofErr w:type="spellStart"/>
            <w:r>
              <w:rPr>
                <w:rStyle w:val="VerbatimChar"/>
              </w:rPr>
              <w:t>z_vl_prox_load_p_low</w:t>
            </w:r>
            <w:proofErr w:type="spellEnd"/>
          </w:p>
        </w:tc>
        <w:tc>
          <w:tcPr>
            <w:tcW w:w="1843" w:type="dxa"/>
          </w:tcPr>
          <w:p w14:paraId="6BDF77A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6FDB53A" w14:textId="77777777" w:rsidR="00345803" w:rsidRPr="00345803" w:rsidRDefault="00345803" w:rsidP="00345803">
            <w:pPr>
              <w:pStyle w:val="aa"/>
              <w:rPr>
                <w:lang w:val="ru-RU"/>
              </w:rPr>
            </w:pPr>
            <w:r w:rsidRPr="00345803">
              <w:rPr>
                <w:lang w:val="ru-RU"/>
              </w:rPr>
              <w:t>Доля мощности 20–50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4CBF6DC4" w14:textId="77777777" w:rsidTr="00345803">
        <w:trPr>
          <w:divId w:val="1101805661"/>
        </w:trPr>
        <w:tc>
          <w:tcPr>
            <w:tcW w:w="3119" w:type="dxa"/>
          </w:tcPr>
          <w:p w14:paraId="70384301" w14:textId="77777777" w:rsidR="00345803" w:rsidRDefault="00345803" w:rsidP="00345803">
            <w:pPr>
              <w:pStyle w:val="aa"/>
            </w:pPr>
            <w:proofErr w:type="spellStart"/>
            <w:r>
              <w:rPr>
                <w:rStyle w:val="VerbatimChar"/>
              </w:rPr>
              <w:t>z_vl_prox_load_p_mid</w:t>
            </w:r>
            <w:proofErr w:type="spellEnd"/>
          </w:p>
        </w:tc>
        <w:tc>
          <w:tcPr>
            <w:tcW w:w="1843" w:type="dxa"/>
          </w:tcPr>
          <w:p w14:paraId="396F641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15FA166" w14:textId="77777777" w:rsidR="00345803" w:rsidRPr="00345803" w:rsidRDefault="00345803" w:rsidP="00345803">
            <w:pPr>
              <w:pStyle w:val="aa"/>
              <w:rPr>
                <w:lang w:val="ru-RU"/>
              </w:rPr>
            </w:pPr>
            <w:r w:rsidRPr="00345803">
              <w:rPr>
                <w:lang w:val="ru-RU"/>
              </w:rPr>
              <w:t>Доля мощности 50–150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5EFD7311" w14:textId="77777777" w:rsidTr="00345803">
        <w:trPr>
          <w:divId w:val="1101805661"/>
        </w:trPr>
        <w:tc>
          <w:tcPr>
            <w:tcW w:w="3119" w:type="dxa"/>
          </w:tcPr>
          <w:p w14:paraId="66E2DC62" w14:textId="77777777" w:rsidR="00345803" w:rsidRDefault="00345803" w:rsidP="00345803">
            <w:pPr>
              <w:pStyle w:val="aa"/>
            </w:pPr>
            <w:proofErr w:type="spellStart"/>
            <w:r>
              <w:rPr>
                <w:rStyle w:val="VerbatimChar"/>
              </w:rPr>
              <w:t>z_vl_prox_load_p_high</w:t>
            </w:r>
            <w:proofErr w:type="spellEnd"/>
          </w:p>
        </w:tc>
        <w:tc>
          <w:tcPr>
            <w:tcW w:w="1843" w:type="dxa"/>
          </w:tcPr>
          <w:p w14:paraId="282D7B49"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3DF77A2" w14:textId="77777777" w:rsidR="00345803" w:rsidRPr="00345803" w:rsidRDefault="00345803" w:rsidP="00345803">
            <w:pPr>
              <w:pStyle w:val="aa"/>
              <w:rPr>
                <w:lang w:val="ru-RU"/>
              </w:rPr>
            </w:pPr>
            <w:r w:rsidRPr="00345803">
              <w:rPr>
                <w:lang w:val="ru-RU"/>
              </w:rPr>
              <w:t>Доля мощности 150–450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B032C89" w14:textId="77777777" w:rsidTr="00345803">
        <w:trPr>
          <w:divId w:val="1101805661"/>
        </w:trPr>
        <w:tc>
          <w:tcPr>
            <w:tcW w:w="3119" w:type="dxa"/>
          </w:tcPr>
          <w:p w14:paraId="3C343EB3" w14:textId="77777777" w:rsidR="00345803" w:rsidRDefault="00345803" w:rsidP="00345803">
            <w:pPr>
              <w:pStyle w:val="aa"/>
            </w:pPr>
            <w:proofErr w:type="spellStart"/>
            <w:r>
              <w:rPr>
                <w:rStyle w:val="VerbatimChar"/>
              </w:rPr>
              <w:t>z_vl_prox_load_ratio_mid_high</w:t>
            </w:r>
            <w:proofErr w:type="spellEnd"/>
          </w:p>
        </w:tc>
        <w:tc>
          <w:tcPr>
            <w:tcW w:w="1843" w:type="dxa"/>
          </w:tcPr>
          <w:p w14:paraId="3B56259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2ED7735"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3C8F8496" w14:textId="77777777" w:rsidTr="00345803">
        <w:trPr>
          <w:divId w:val="1101805661"/>
        </w:trPr>
        <w:tc>
          <w:tcPr>
            <w:tcW w:w="3119" w:type="dxa"/>
          </w:tcPr>
          <w:p w14:paraId="63D0360B" w14:textId="77777777" w:rsidR="00345803" w:rsidRDefault="00345803" w:rsidP="00345803">
            <w:pPr>
              <w:pStyle w:val="aa"/>
            </w:pPr>
            <w:r>
              <w:rPr>
                <w:rStyle w:val="VerbatimChar"/>
              </w:rPr>
              <w:t>z_vl_prox_load_e_d2</w:t>
            </w:r>
          </w:p>
        </w:tc>
        <w:tc>
          <w:tcPr>
            <w:tcW w:w="1843" w:type="dxa"/>
          </w:tcPr>
          <w:p w14:paraId="45B63FA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BB3D216"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509657CE" w14:textId="77777777" w:rsidTr="00345803">
        <w:trPr>
          <w:divId w:val="1101805661"/>
        </w:trPr>
        <w:tc>
          <w:tcPr>
            <w:tcW w:w="3119" w:type="dxa"/>
          </w:tcPr>
          <w:p w14:paraId="68DE4C3A" w14:textId="77777777" w:rsidR="00345803" w:rsidRDefault="00345803" w:rsidP="00345803">
            <w:pPr>
              <w:pStyle w:val="aa"/>
            </w:pPr>
            <w:r>
              <w:rPr>
                <w:rStyle w:val="VerbatimChar"/>
              </w:rPr>
              <w:t>z_vl_prox_load_e_d3</w:t>
            </w:r>
          </w:p>
        </w:tc>
        <w:tc>
          <w:tcPr>
            <w:tcW w:w="1843" w:type="dxa"/>
          </w:tcPr>
          <w:p w14:paraId="331F2FD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E7A9AED"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132D7762" w14:textId="77777777" w:rsidTr="00345803">
        <w:trPr>
          <w:divId w:val="1101805661"/>
        </w:trPr>
        <w:tc>
          <w:tcPr>
            <w:tcW w:w="3119" w:type="dxa"/>
          </w:tcPr>
          <w:p w14:paraId="32B34E48" w14:textId="77777777" w:rsidR="00345803" w:rsidRDefault="00345803" w:rsidP="00345803">
            <w:pPr>
              <w:pStyle w:val="aa"/>
            </w:pPr>
            <w:r>
              <w:rPr>
                <w:rStyle w:val="VerbatimChar"/>
              </w:rPr>
              <w:t>z_vl_prox_load_e_d4</w:t>
            </w:r>
          </w:p>
        </w:tc>
        <w:tc>
          <w:tcPr>
            <w:tcW w:w="1843" w:type="dxa"/>
          </w:tcPr>
          <w:p w14:paraId="23CEEED5"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AD3094"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488FCB35" w14:textId="77777777" w:rsidTr="00345803">
        <w:trPr>
          <w:divId w:val="1101805661"/>
        </w:trPr>
        <w:tc>
          <w:tcPr>
            <w:tcW w:w="3119" w:type="dxa"/>
          </w:tcPr>
          <w:p w14:paraId="5249A75E" w14:textId="77777777" w:rsidR="00345803" w:rsidRDefault="00345803" w:rsidP="00345803">
            <w:pPr>
              <w:pStyle w:val="aa"/>
            </w:pPr>
            <w:r>
              <w:rPr>
                <w:rStyle w:val="VerbatimChar"/>
              </w:rPr>
              <w:t>z_vl_prox_load_e_d5</w:t>
            </w:r>
          </w:p>
        </w:tc>
        <w:tc>
          <w:tcPr>
            <w:tcW w:w="1843" w:type="dxa"/>
          </w:tcPr>
          <w:p w14:paraId="6EA6A6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A5DB906"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71FAEAE1" w14:textId="77777777" w:rsidTr="00345803">
        <w:trPr>
          <w:divId w:val="1101805661"/>
        </w:trPr>
        <w:tc>
          <w:tcPr>
            <w:tcW w:w="3119" w:type="dxa"/>
          </w:tcPr>
          <w:p w14:paraId="4F739AA7" w14:textId="77777777" w:rsidR="00345803" w:rsidRDefault="00345803" w:rsidP="00345803">
            <w:pPr>
              <w:pStyle w:val="aa"/>
            </w:pPr>
            <w:proofErr w:type="spellStart"/>
            <w:r>
              <w:rPr>
                <w:rStyle w:val="VerbatimChar"/>
              </w:rPr>
              <w:t>z_vl_prox_load_wavelet_entropy</w:t>
            </w:r>
            <w:proofErr w:type="spellEnd"/>
          </w:p>
        </w:tc>
        <w:tc>
          <w:tcPr>
            <w:tcW w:w="1843" w:type="dxa"/>
          </w:tcPr>
          <w:p w14:paraId="2100CF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7311B8E"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36903162" w14:textId="77777777" w:rsidTr="00345803">
        <w:trPr>
          <w:divId w:val="1101805661"/>
        </w:trPr>
        <w:tc>
          <w:tcPr>
            <w:tcW w:w="3119" w:type="dxa"/>
          </w:tcPr>
          <w:p w14:paraId="4211A0D7" w14:textId="77777777" w:rsidR="00345803" w:rsidRDefault="00345803" w:rsidP="00345803">
            <w:pPr>
              <w:pStyle w:val="aa"/>
            </w:pPr>
            <w:proofErr w:type="spellStart"/>
            <w:r>
              <w:rPr>
                <w:rStyle w:val="VerbatimChar"/>
              </w:rPr>
              <w:t>z_vl_prox_load_ratio_low_high</w:t>
            </w:r>
            <w:proofErr w:type="spellEnd"/>
          </w:p>
        </w:tc>
        <w:tc>
          <w:tcPr>
            <w:tcW w:w="1843" w:type="dxa"/>
          </w:tcPr>
          <w:p w14:paraId="39542F8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DB0E6B9"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90ED424" w14:textId="77777777" w:rsidTr="00345803">
        <w:trPr>
          <w:divId w:val="1101805661"/>
        </w:trPr>
        <w:tc>
          <w:tcPr>
            <w:tcW w:w="3119" w:type="dxa"/>
          </w:tcPr>
          <w:p w14:paraId="54C33EEA" w14:textId="77777777" w:rsidR="00345803" w:rsidRDefault="00345803" w:rsidP="00345803">
            <w:pPr>
              <w:pStyle w:val="aa"/>
            </w:pPr>
            <w:proofErr w:type="spellStart"/>
            <w:r>
              <w:rPr>
                <w:rStyle w:val="VerbatimChar"/>
              </w:rPr>
              <w:t>z_vl_prox_rest_rms</w:t>
            </w:r>
            <w:proofErr w:type="spellEnd"/>
          </w:p>
        </w:tc>
        <w:tc>
          <w:tcPr>
            <w:tcW w:w="1843" w:type="dxa"/>
          </w:tcPr>
          <w:p w14:paraId="6151675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F5F6EF"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55E909E5" w14:textId="77777777" w:rsidTr="00345803">
        <w:trPr>
          <w:divId w:val="1101805661"/>
        </w:trPr>
        <w:tc>
          <w:tcPr>
            <w:tcW w:w="3119" w:type="dxa"/>
          </w:tcPr>
          <w:p w14:paraId="68ED2E16" w14:textId="77777777" w:rsidR="00345803" w:rsidRDefault="00345803" w:rsidP="00345803">
            <w:pPr>
              <w:pStyle w:val="aa"/>
            </w:pPr>
            <w:proofErr w:type="spellStart"/>
            <w:r>
              <w:rPr>
                <w:rStyle w:val="VerbatimChar"/>
              </w:rPr>
              <w:t>z_vl_prox_rest_mav</w:t>
            </w:r>
            <w:proofErr w:type="spellEnd"/>
          </w:p>
        </w:tc>
        <w:tc>
          <w:tcPr>
            <w:tcW w:w="1843" w:type="dxa"/>
          </w:tcPr>
          <w:p w14:paraId="6E0DE6F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66398C8"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49283E6E" w14:textId="77777777" w:rsidTr="00345803">
        <w:trPr>
          <w:divId w:val="1101805661"/>
        </w:trPr>
        <w:tc>
          <w:tcPr>
            <w:tcW w:w="3119" w:type="dxa"/>
          </w:tcPr>
          <w:p w14:paraId="682D7CD7" w14:textId="77777777" w:rsidR="00345803" w:rsidRDefault="00345803" w:rsidP="00345803">
            <w:pPr>
              <w:pStyle w:val="aa"/>
            </w:pPr>
            <w:proofErr w:type="spellStart"/>
            <w:r>
              <w:rPr>
                <w:rStyle w:val="VerbatimChar"/>
              </w:rPr>
              <w:t>z_vl_prox_rest_wl</w:t>
            </w:r>
            <w:proofErr w:type="spellEnd"/>
          </w:p>
        </w:tc>
        <w:tc>
          <w:tcPr>
            <w:tcW w:w="1843" w:type="dxa"/>
          </w:tcPr>
          <w:p w14:paraId="341B3E77"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4382676"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5AB557E9" w14:textId="77777777" w:rsidTr="00345803">
        <w:trPr>
          <w:divId w:val="1101805661"/>
        </w:trPr>
        <w:tc>
          <w:tcPr>
            <w:tcW w:w="3119" w:type="dxa"/>
          </w:tcPr>
          <w:p w14:paraId="27EFD954" w14:textId="77777777" w:rsidR="00345803" w:rsidRDefault="00345803" w:rsidP="00345803">
            <w:pPr>
              <w:pStyle w:val="aa"/>
            </w:pPr>
            <w:proofErr w:type="spellStart"/>
            <w:r>
              <w:rPr>
                <w:rStyle w:val="VerbatimChar"/>
              </w:rPr>
              <w:t>z_vl_prox_rest_zcr</w:t>
            </w:r>
            <w:proofErr w:type="spellEnd"/>
          </w:p>
        </w:tc>
        <w:tc>
          <w:tcPr>
            <w:tcW w:w="1843" w:type="dxa"/>
          </w:tcPr>
          <w:p w14:paraId="37713D6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E4DD371"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3EF0DA2" w14:textId="77777777" w:rsidTr="00345803">
        <w:trPr>
          <w:divId w:val="1101805661"/>
        </w:trPr>
        <w:tc>
          <w:tcPr>
            <w:tcW w:w="3119" w:type="dxa"/>
          </w:tcPr>
          <w:p w14:paraId="79FA78E2" w14:textId="77777777" w:rsidR="00345803" w:rsidRDefault="00345803" w:rsidP="00345803">
            <w:pPr>
              <w:pStyle w:val="aa"/>
            </w:pPr>
            <w:proofErr w:type="spellStart"/>
            <w:r>
              <w:rPr>
                <w:rStyle w:val="VerbatimChar"/>
              </w:rPr>
              <w:t>z_vl_prox_rest_mdf</w:t>
            </w:r>
            <w:proofErr w:type="spellEnd"/>
          </w:p>
        </w:tc>
        <w:tc>
          <w:tcPr>
            <w:tcW w:w="1843" w:type="dxa"/>
          </w:tcPr>
          <w:p w14:paraId="18FC5DE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4AA4A3F"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671F463B" w14:textId="77777777" w:rsidTr="00345803">
        <w:trPr>
          <w:divId w:val="1101805661"/>
        </w:trPr>
        <w:tc>
          <w:tcPr>
            <w:tcW w:w="3119" w:type="dxa"/>
          </w:tcPr>
          <w:p w14:paraId="74EAC2E9" w14:textId="77777777" w:rsidR="00345803" w:rsidRDefault="00345803" w:rsidP="00345803">
            <w:pPr>
              <w:pStyle w:val="aa"/>
            </w:pPr>
            <w:proofErr w:type="spellStart"/>
            <w:r>
              <w:rPr>
                <w:rStyle w:val="VerbatimChar"/>
              </w:rPr>
              <w:t>z_vl_prox_rest_mnf</w:t>
            </w:r>
            <w:proofErr w:type="spellEnd"/>
          </w:p>
        </w:tc>
        <w:tc>
          <w:tcPr>
            <w:tcW w:w="1843" w:type="dxa"/>
          </w:tcPr>
          <w:p w14:paraId="6D44544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162673B"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3FDFCC4" w14:textId="77777777" w:rsidTr="00345803">
        <w:trPr>
          <w:divId w:val="1101805661"/>
        </w:trPr>
        <w:tc>
          <w:tcPr>
            <w:tcW w:w="3119" w:type="dxa"/>
          </w:tcPr>
          <w:p w14:paraId="35D632C1" w14:textId="77777777" w:rsidR="00345803" w:rsidRDefault="00345803" w:rsidP="00345803">
            <w:pPr>
              <w:pStyle w:val="aa"/>
            </w:pPr>
            <w:proofErr w:type="spellStart"/>
            <w:r>
              <w:rPr>
                <w:rStyle w:val="VerbatimChar"/>
              </w:rPr>
              <w:t>z_vl_prox_rest_p_low</w:t>
            </w:r>
            <w:proofErr w:type="spellEnd"/>
          </w:p>
        </w:tc>
        <w:tc>
          <w:tcPr>
            <w:tcW w:w="1843" w:type="dxa"/>
          </w:tcPr>
          <w:p w14:paraId="7565F07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2C75468" w14:textId="77777777" w:rsidR="00345803" w:rsidRPr="00565A67" w:rsidRDefault="00345803" w:rsidP="00345803">
            <w:pPr>
              <w:pStyle w:val="aa"/>
              <w:rPr>
                <w:lang w:val="ru-RU"/>
              </w:rPr>
            </w:pPr>
            <w:r w:rsidRPr="00565A67">
              <w:rPr>
                <w:lang w:val="ru-RU"/>
              </w:rPr>
              <w:t>Доля мощности 20–50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73B3CFAC" w14:textId="77777777" w:rsidTr="00345803">
        <w:trPr>
          <w:divId w:val="1101805661"/>
        </w:trPr>
        <w:tc>
          <w:tcPr>
            <w:tcW w:w="3119" w:type="dxa"/>
          </w:tcPr>
          <w:p w14:paraId="11D69CA9" w14:textId="77777777" w:rsidR="00345803" w:rsidRDefault="00345803" w:rsidP="00345803">
            <w:pPr>
              <w:pStyle w:val="aa"/>
            </w:pPr>
            <w:proofErr w:type="spellStart"/>
            <w:r>
              <w:rPr>
                <w:rStyle w:val="VerbatimChar"/>
              </w:rPr>
              <w:t>z_vl_prox_rest_p_mid</w:t>
            </w:r>
            <w:proofErr w:type="spellEnd"/>
          </w:p>
        </w:tc>
        <w:tc>
          <w:tcPr>
            <w:tcW w:w="1843" w:type="dxa"/>
          </w:tcPr>
          <w:p w14:paraId="7144AE5F"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2E26E71" w14:textId="77777777" w:rsidR="00345803" w:rsidRPr="00565A67" w:rsidRDefault="00345803" w:rsidP="00345803">
            <w:pPr>
              <w:pStyle w:val="aa"/>
              <w:rPr>
                <w:lang w:val="ru-RU"/>
              </w:rPr>
            </w:pPr>
            <w:r w:rsidRPr="00565A67">
              <w:rPr>
                <w:lang w:val="ru-RU"/>
              </w:rPr>
              <w:t>Доля мощности 50–150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4B00F96" w14:textId="77777777" w:rsidTr="00345803">
        <w:trPr>
          <w:divId w:val="1101805661"/>
        </w:trPr>
        <w:tc>
          <w:tcPr>
            <w:tcW w:w="3119" w:type="dxa"/>
          </w:tcPr>
          <w:p w14:paraId="5432E59B" w14:textId="77777777" w:rsidR="00345803" w:rsidRDefault="00345803" w:rsidP="00345803">
            <w:pPr>
              <w:pStyle w:val="aa"/>
            </w:pPr>
            <w:proofErr w:type="spellStart"/>
            <w:r>
              <w:rPr>
                <w:rStyle w:val="VerbatimChar"/>
              </w:rPr>
              <w:t>z_vl_prox_rest_p_high</w:t>
            </w:r>
            <w:proofErr w:type="spellEnd"/>
          </w:p>
        </w:tc>
        <w:tc>
          <w:tcPr>
            <w:tcW w:w="1843" w:type="dxa"/>
          </w:tcPr>
          <w:p w14:paraId="3F9F4958"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CCD8D3C" w14:textId="77777777" w:rsidR="00345803" w:rsidRPr="00565A67" w:rsidRDefault="00345803" w:rsidP="00345803">
            <w:pPr>
              <w:pStyle w:val="aa"/>
              <w:rPr>
                <w:lang w:val="ru-RU"/>
              </w:rPr>
            </w:pPr>
            <w:r w:rsidRPr="00565A67">
              <w:rPr>
                <w:lang w:val="ru-RU"/>
              </w:rPr>
              <w:t>Доля мощности 150–450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6BD7BD11" w14:textId="77777777" w:rsidTr="00345803">
        <w:trPr>
          <w:divId w:val="1101805661"/>
        </w:trPr>
        <w:tc>
          <w:tcPr>
            <w:tcW w:w="3119" w:type="dxa"/>
          </w:tcPr>
          <w:p w14:paraId="0152D0B4" w14:textId="77777777" w:rsidR="00345803" w:rsidRDefault="00345803" w:rsidP="00345803">
            <w:pPr>
              <w:pStyle w:val="aa"/>
            </w:pPr>
            <w:proofErr w:type="spellStart"/>
            <w:r>
              <w:rPr>
                <w:rStyle w:val="VerbatimChar"/>
              </w:rPr>
              <w:lastRenderedPageBreak/>
              <w:t>z_vl_prox_rest_ratio_mid_high</w:t>
            </w:r>
            <w:proofErr w:type="spellEnd"/>
          </w:p>
        </w:tc>
        <w:tc>
          <w:tcPr>
            <w:tcW w:w="1843" w:type="dxa"/>
          </w:tcPr>
          <w:p w14:paraId="611D29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6C983F2" w14:textId="77777777" w:rsidR="00345803" w:rsidRPr="00565A67" w:rsidRDefault="00345803" w:rsidP="00345803">
            <w:pPr>
              <w:pStyle w:val="aa"/>
              <w:rPr>
                <w:lang w:val="ru-RU"/>
              </w:rPr>
            </w:pPr>
            <w:r w:rsidRPr="00565A67">
              <w:rPr>
                <w:lang w:val="ru-RU"/>
              </w:rPr>
              <w:t xml:space="preserve">Отношение </w:t>
            </w:r>
            <w:r>
              <w:t>p</w:t>
            </w:r>
            <w:r w:rsidRPr="00565A67">
              <w:rPr>
                <w:lang w:val="ru-RU"/>
              </w:rPr>
              <w:t>_</w:t>
            </w:r>
            <w:r>
              <w:t>mid</w:t>
            </w:r>
            <w:r w:rsidRPr="00565A67">
              <w:rPr>
                <w:lang w:val="ru-RU"/>
              </w:rPr>
              <w:t xml:space="preserve"> / </w:t>
            </w:r>
            <w:r>
              <w:t>p</w:t>
            </w:r>
            <w:r w:rsidRPr="00565A67">
              <w:rPr>
                <w:lang w:val="ru-RU"/>
              </w:rPr>
              <w:t>_</w:t>
            </w:r>
            <w:r>
              <w:t>high</w:t>
            </w:r>
            <w:r w:rsidRPr="00565A67">
              <w:rPr>
                <w:lang w:val="ru-RU"/>
              </w:rPr>
              <w:t xml:space="preserve">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3CC531D" w14:textId="77777777" w:rsidTr="00345803">
        <w:trPr>
          <w:divId w:val="1101805661"/>
        </w:trPr>
        <w:tc>
          <w:tcPr>
            <w:tcW w:w="3119" w:type="dxa"/>
          </w:tcPr>
          <w:p w14:paraId="4E7D336E" w14:textId="77777777" w:rsidR="00345803" w:rsidRDefault="00345803" w:rsidP="00345803">
            <w:pPr>
              <w:pStyle w:val="aa"/>
            </w:pPr>
            <w:r>
              <w:rPr>
                <w:rStyle w:val="VerbatimChar"/>
              </w:rPr>
              <w:t>z_vl_prox_rest_e_d2</w:t>
            </w:r>
          </w:p>
        </w:tc>
        <w:tc>
          <w:tcPr>
            <w:tcW w:w="1843" w:type="dxa"/>
          </w:tcPr>
          <w:p w14:paraId="342ADF5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BC731BF"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05F7FDB9" w14:textId="77777777" w:rsidTr="00345803">
        <w:trPr>
          <w:divId w:val="1101805661"/>
        </w:trPr>
        <w:tc>
          <w:tcPr>
            <w:tcW w:w="3119" w:type="dxa"/>
          </w:tcPr>
          <w:p w14:paraId="609D5A92" w14:textId="77777777" w:rsidR="00345803" w:rsidRDefault="00345803" w:rsidP="00345803">
            <w:pPr>
              <w:pStyle w:val="aa"/>
            </w:pPr>
            <w:r>
              <w:rPr>
                <w:rStyle w:val="VerbatimChar"/>
              </w:rPr>
              <w:t>z_vl_prox_rest_e_d3</w:t>
            </w:r>
          </w:p>
        </w:tc>
        <w:tc>
          <w:tcPr>
            <w:tcW w:w="1843" w:type="dxa"/>
          </w:tcPr>
          <w:p w14:paraId="0FA8877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F623780"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1667F10E" w14:textId="77777777" w:rsidTr="00345803">
        <w:trPr>
          <w:divId w:val="1101805661"/>
        </w:trPr>
        <w:tc>
          <w:tcPr>
            <w:tcW w:w="3119" w:type="dxa"/>
          </w:tcPr>
          <w:p w14:paraId="15CD5BFB" w14:textId="77777777" w:rsidR="00345803" w:rsidRDefault="00345803" w:rsidP="00345803">
            <w:pPr>
              <w:pStyle w:val="aa"/>
            </w:pPr>
            <w:r>
              <w:rPr>
                <w:rStyle w:val="VerbatimChar"/>
              </w:rPr>
              <w:t>z_vl_prox_rest_e_d4</w:t>
            </w:r>
          </w:p>
        </w:tc>
        <w:tc>
          <w:tcPr>
            <w:tcW w:w="1843" w:type="dxa"/>
          </w:tcPr>
          <w:p w14:paraId="024E616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3FAC518"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7562218C" w14:textId="77777777" w:rsidTr="00345803">
        <w:trPr>
          <w:divId w:val="1101805661"/>
        </w:trPr>
        <w:tc>
          <w:tcPr>
            <w:tcW w:w="3119" w:type="dxa"/>
          </w:tcPr>
          <w:p w14:paraId="2C976D92" w14:textId="77777777" w:rsidR="00345803" w:rsidRDefault="00345803" w:rsidP="00345803">
            <w:pPr>
              <w:pStyle w:val="aa"/>
            </w:pPr>
            <w:r>
              <w:rPr>
                <w:rStyle w:val="VerbatimChar"/>
              </w:rPr>
              <w:t>z_vl_prox_rest_e_d5</w:t>
            </w:r>
          </w:p>
        </w:tc>
        <w:tc>
          <w:tcPr>
            <w:tcW w:w="1843" w:type="dxa"/>
          </w:tcPr>
          <w:p w14:paraId="48533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BA99FBE"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34E42478" w14:textId="77777777" w:rsidTr="00345803">
        <w:trPr>
          <w:divId w:val="1101805661"/>
        </w:trPr>
        <w:tc>
          <w:tcPr>
            <w:tcW w:w="3119" w:type="dxa"/>
          </w:tcPr>
          <w:p w14:paraId="50ADFCC8" w14:textId="77777777" w:rsidR="00345803" w:rsidRDefault="00345803" w:rsidP="00345803">
            <w:pPr>
              <w:pStyle w:val="aa"/>
            </w:pPr>
            <w:proofErr w:type="spellStart"/>
            <w:r>
              <w:rPr>
                <w:rStyle w:val="VerbatimChar"/>
              </w:rPr>
              <w:t>z_vl_prox_rest_wavelet_entropy</w:t>
            </w:r>
            <w:proofErr w:type="spellEnd"/>
          </w:p>
        </w:tc>
        <w:tc>
          <w:tcPr>
            <w:tcW w:w="1843" w:type="dxa"/>
          </w:tcPr>
          <w:p w14:paraId="3DC7677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5D9F04B"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2EC7852F" w14:textId="77777777" w:rsidTr="00345803">
        <w:trPr>
          <w:divId w:val="1101805661"/>
        </w:trPr>
        <w:tc>
          <w:tcPr>
            <w:tcW w:w="3119" w:type="dxa"/>
          </w:tcPr>
          <w:p w14:paraId="2F57E46A" w14:textId="77777777" w:rsidR="00345803" w:rsidRDefault="00345803" w:rsidP="00345803">
            <w:pPr>
              <w:pStyle w:val="aa"/>
            </w:pPr>
            <w:proofErr w:type="spellStart"/>
            <w:r>
              <w:rPr>
                <w:rStyle w:val="VerbatimChar"/>
              </w:rPr>
              <w:t>z_vl_prox_rest_ratio_low_high</w:t>
            </w:r>
            <w:proofErr w:type="spellEnd"/>
          </w:p>
        </w:tc>
        <w:tc>
          <w:tcPr>
            <w:tcW w:w="1843" w:type="dxa"/>
          </w:tcPr>
          <w:p w14:paraId="59E281A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195115A" w14:textId="77777777" w:rsidR="00345803" w:rsidRPr="00565A67" w:rsidRDefault="00345803" w:rsidP="00345803">
            <w:pPr>
              <w:pStyle w:val="aa"/>
              <w:rPr>
                <w:lang w:val="ru-RU"/>
              </w:rPr>
            </w:pPr>
            <w:r w:rsidRPr="00565A67">
              <w:rPr>
                <w:lang w:val="ru-RU"/>
              </w:rPr>
              <w:t>Отношение (</w:t>
            </w:r>
            <w:r>
              <w:t>d</w:t>
            </w:r>
            <w:r w:rsidRPr="00565A67">
              <w:rPr>
                <w:lang w:val="ru-RU"/>
              </w:rPr>
              <w:t>4+</w:t>
            </w:r>
            <w:r>
              <w:t>d</w:t>
            </w:r>
            <w:r w:rsidRPr="00565A67">
              <w:rPr>
                <w:lang w:val="ru-RU"/>
              </w:rPr>
              <w:t>5)/(</w:t>
            </w:r>
            <w:r>
              <w:t>d</w:t>
            </w:r>
            <w:r w:rsidRPr="00565A67">
              <w:rPr>
                <w:lang w:val="ru-RU"/>
              </w:rPr>
              <w:t>2+</w:t>
            </w:r>
            <w:r>
              <w:t>d</w:t>
            </w:r>
            <w:r w:rsidRPr="00565A67">
              <w:rPr>
                <w:lang w:val="ru-RU"/>
              </w:rPr>
              <w:t>3)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bl>
    <w:p w14:paraId="374D2D99" w14:textId="4B31F8CC" w:rsidR="00345803" w:rsidRDefault="00345803" w:rsidP="00345803">
      <w:pPr>
        <w:divId w:val="1101805661"/>
      </w:pPr>
    </w:p>
    <w:p w14:paraId="26DB1209" w14:textId="77777777" w:rsidR="00345803" w:rsidRDefault="00345803" w:rsidP="00AA4388">
      <w:pPr>
        <w:pStyle w:val="31"/>
        <w:divId w:val="1101805661"/>
      </w:pPr>
      <w:bookmarkStart w:id="71" w:name="X0050d68fb57b38026066ac753840f9f9f5ded83"/>
      <w:bookmarkStart w:id="72" w:name="_Toc229760433"/>
      <w:bookmarkEnd w:id="69"/>
      <w:r>
        <w:t>ЭМГ: вариабельность амплитуды цикл-к-циклу (4 признака)</w:t>
      </w:r>
      <w:bookmarkEnd w:id="7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199116C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D4FB9BD"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369552AA"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rsidRPr="00F807FC" w14:paraId="1A1CD54A" w14:textId="77777777" w:rsidTr="00C035A3">
        <w:trPr>
          <w:divId w:val="1101805661"/>
        </w:trPr>
        <w:tc>
          <w:tcPr>
            <w:tcW w:w="3960" w:type="dxa"/>
          </w:tcPr>
          <w:p w14:paraId="6E23B405" w14:textId="77777777" w:rsidR="00345803" w:rsidRPr="00C035A3" w:rsidRDefault="00345803" w:rsidP="00C035A3">
            <w:pPr>
              <w:pStyle w:val="aa"/>
            </w:pPr>
            <w:proofErr w:type="spellStart"/>
            <w:r w:rsidRPr="00C035A3">
              <w:rPr>
                <w:rStyle w:val="VerbatimChar"/>
                <w:rFonts w:ascii="Times New Roman" w:hAnsi="Times New Roman"/>
              </w:rPr>
              <w:t>z_vl_dist_load_rms_cv</w:t>
            </w:r>
            <w:proofErr w:type="spellEnd"/>
          </w:p>
        </w:tc>
        <w:tc>
          <w:tcPr>
            <w:tcW w:w="3960" w:type="dxa"/>
          </w:tcPr>
          <w:p w14:paraId="6ABE1AF3"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25C08E8A" w14:textId="77777777" w:rsidTr="00C035A3">
        <w:trPr>
          <w:divId w:val="1101805661"/>
        </w:trPr>
        <w:tc>
          <w:tcPr>
            <w:tcW w:w="3960" w:type="dxa"/>
          </w:tcPr>
          <w:p w14:paraId="5F2F38C5" w14:textId="77777777" w:rsidR="00345803" w:rsidRPr="00C035A3" w:rsidRDefault="00345803" w:rsidP="00C035A3">
            <w:pPr>
              <w:pStyle w:val="aa"/>
            </w:pPr>
            <w:proofErr w:type="spellStart"/>
            <w:r w:rsidRPr="00C035A3">
              <w:rPr>
                <w:rStyle w:val="VerbatimChar"/>
                <w:rFonts w:ascii="Times New Roman" w:hAnsi="Times New Roman"/>
              </w:rPr>
              <w:t>z_vl_dist_rest_rms_cv</w:t>
            </w:r>
            <w:proofErr w:type="spellEnd"/>
          </w:p>
        </w:tc>
        <w:tc>
          <w:tcPr>
            <w:tcW w:w="3960" w:type="dxa"/>
          </w:tcPr>
          <w:p w14:paraId="31A1C2F2"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r w:rsidR="00345803" w:rsidRPr="00F807FC" w14:paraId="13E7716F" w14:textId="77777777" w:rsidTr="00C035A3">
        <w:trPr>
          <w:divId w:val="1101805661"/>
        </w:trPr>
        <w:tc>
          <w:tcPr>
            <w:tcW w:w="3960" w:type="dxa"/>
          </w:tcPr>
          <w:p w14:paraId="672908B1" w14:textId="77777777" w:rsidR="00345803" w:rsidRPr="00C035A3" w:rsidRDefault="00345803" w:rsidP="00C035A3">
            <w:pPr>
              <w:pStyle w:val="aa"/>
            </w:pPr>
            <w:proofErr w:type="spellStart"/>
            <w:r w:rsidRPr="00C035A3">
              <w:rPr>
                <w:rStyle w:val="VerbatimChar"/>
                <w:rFonts w:ascii="Times New Roman" w:hAnsi="Times New Roman"/>
              </w:rPr>
              <w:t>z_vl_prox_load_rms_cv</w:t>
            </w:r>
            <w:proofErr w:type="spellEnd"/>
          </w:p>
        </w:tc>
        <w:tc>
          <w:tcPr>
            <w:tcW w:w="3960" w:type="dxa"/>
          </w:tcPr>
          <w:p w14:paraId="2C3F4FDC"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573B5718" w14:textId="77777777" w:rsidTr="00C035A3">
        <w:trPr>
          <w:divId w:val="1101805661"/>
        </w:trPr>
        <w:tc>
          <w:tcPr>
            <w:tcW w:w="3960" w:type="dxa"/>
          </w:tcPr>
          <w:p w14:paraId="30F75FE1" w14:textId="77777777" w:rsidR="00345803" w:rsidRPr="00C035A3" w:rsidRDefault="00345803" w:rsidP="00C035A3">
            <w:pPr>
              <w:pStyle w:val="aa"/>
            </w:pPr>
            <w:proofErr w:type="spellStart"/>
            <w:r w:rsidRPr="00C035A3">
              <w:rPr>
                <w:rStyle w:val="VerbatimChar"/>
                <w:rFonts w:ascii="Times New Roman" w:hAnsi="Times New Roman"/>
              </w:rPr>
              <w:t>z_vl_prox_rest_rms_cv</w:t>
            </w:r>
            <w:proofErr w:type="spellEnd"/>
          </w:p>
        </w:tc>
        <w:tc>
          <w:tcPr>
            <w:tcW w:w="3960" w:type="dxa"/>
          </w:tcPr>
          <w:p w14:paraId="1D260931"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bl>
    <w:p w14:paraId="1A8919B3" w14:textId="19757C65" w:rsidR="00345803" w:rsidRDefault="00345803" w:rsidP="00345803">
      <w:pPr>
        <w:divId w:val="1101805661"/>
      </w:pPr>
    </w:p>
    <w:p w14:paraId="18ABA3AC" w14:textId="77777777" w:rsidR="00345803" w:rsidRDefault="00345803" w:rsidP="00AA4388">
      <w:pPr>
        <w:pStyle w:val="31"/>
        <w:divId w:val="1101805661"/>
      </w:pPr>
      <w:bookmarkStart w:id="73" w:name="кинематика-педалирования-11-признаков"/>
      <w:bookmarkStart w:id="74" w:name="_Toc229760434"/>
      <w:bookmarkEnd w:id="71"/>
      <w:r>
        <w:t xml:space="preserve">Кинематика </w:t>
      </w:r>
      <w:proofErr w:type="spellStart"/>
      <w:r>
        <w:t>педалирования</w:t>
      </w:r>
      <w:proofErr w:type="spellEnd"/>
      <w:r>
        <w:t xml:space="preserve"> (11 признаков)</w:t>
      </w:r>
      <w:bookmarkEnd w:id="7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D5333A"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BB2C771"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6499F83D"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14:paraId="00C8EFB0" w14:textId="77777777" w:rsidTr="00C035A3">
        <w:trPr>
          <w:divId w:val="1101805661"/>
        </w:trPr>
        <w:tc>
          <w:tcPr>
            <w:tcW w:w="3960" w:type="dxa"/>
          </w:tcPr>
          <w:p w14:paraId="6B1ADD3C" w14:textId="77777777" w:rsidR="00345803" w:rsidRPr="00C035A3" w:rsidRDefault="00345803" w:rsidP="00C035A3">
            <w:pPr>
              <w:pStyle w:val="aa"/>
            </w:pPr>
            <w:proofErr w:type="spellStart"/>
            <w:r w:rsidRPr="00C035A3">
              <w:rPr>
                <w:rStyle w:val="VerbatimChar"/>
                <w:rFonts w:ascii="Times New Roman" w:hAnsi="Times New Roman"/>
              </w:rPr>
              <w:t>z_cadence_mean_rpm</w:t>
            </w:r>
            <w:proofErr w:type="spellEnd"/>
          </w:p>
        </w:tc>
        <w:tc>
          <w:tcPr>
            <w:tcW w:w="3960" w:type="dxa"/>
          </w:tcPr>
          <w:p w14:paraId="00A6243D" w14:textId="77777777" w:rsidR="00345803" w:rsidRPr="00F807FC" w:rsidRDefault="00345803" w:rsidP="00C035A3">
            <w:pPr>
              <w:pStyle w:val="aa"/>
              <w:rPr>
                <w:lang w:val="ru-RU"/>
              </w:rPr>
            </w:pPr>
            <w:r w:rsidRPr="00F807FC">
              <w:rPr>
                <w:lang w:val="ru-RU"/>
              </w:rPr>
              <w:t xml:space="preserve">Средняя </w:t>
            </w:r>
            <w:proofErr w:type="spellStart"/>
            <w:r w:rsidRPr="00F807FC">
              <w:rPr>
                <w:lang w:val="ru-RU"/>
              </w:rPr>
              <w:t>каденс</w:t>
            </w:r>
            <w:proofErr w:type="spellEnd"/>
            <w:r w:rsidRPr="00F807FC">
              <w:rPr>
                <w:lang w:val="ru-RU"/>
              </w:rPr>
              <w:t xml:space="preserve"> в окне (об/мин), </w:t>
            </w:r>
            <w:r w:rsidRPr="00C035A3">
              <w:t>z</w:t>
            </w:r>
            <w:r w:rsidRPr="00F807FC">
              <w:rPr>
                <w:lang w:val="ru-RU"/>
              </w:rPr>
              <w:t>-норм.</w:t>
            </w:r>
          </w:p>
        </w:tc>
      </w:tr>
      <w:tr w:rsidR="00345803" w14:paraId="615C3DEA" w14:textId="77777777" w:rsidTr="00C035A3">
        <w:trPr>
          <w:divId w:val="1101805661"/>
        </w:trPr>
        <w:tc>
          <w:tcPr>
            <w:tcW w:w="3960" w:type="dxa"/>
          </w:tcPr>
          <w:p w14:paraId="379FD6E8" w14:textId="77777777" w:rsidR="00345803" w:rsidRPr="00C035A3" w:rsidRDefault="00345803" w:rsidP="00C035A3">
            <w:pPr>
              <w:pStyle w:val="aa"/>
            </w:pPr>
            <w:proofErr w:type="spellStart"/>
            <w:r w:rsidRPr="00C035A3">
              <w:rPr>
                <w:rStyle w:val="VerbatimChar"/>
                <w:rFonts w:ascii="Times New Roman" w:hAnsi="Times New Roman"/>
              </w:rPr>
              <w:t>z_cadence_cv</w:t>
            </w:r>
            <w:proofErr w:type="spellEnd"/>
          </w:p>
        </w:tc>
        <w:tc>
          <w:tcPr>
            <w:tcW w:w="3960" w:type="dxa"/>
          </w:tcPr>
          <w:p w14:paraId="0A044874" w14:textId="77777777" w:rsidR="00345803" w:rsidRPr="00C035A3" w:rsidRDefault="00345803" w:rsidP="00C035A3">
            <w:pPr>
              <w:pStyle w:val="aa"/>
            </w:pPr>
            <w:proofErr w:type="spellStart"/>
            <w:r w:rsidRPr="00C035A3">
              <w:t>Коэффициент</w:t>
            </w:r>
            <w:proofErr w:type="spellEnd"/>
            <w:r w:rsidRPr="00C035A3">
              <w:t xml:space="preserve"> </w:t>
            </w:r>
            <w:proofErr w:type="spellStart"/>
            <w:r w:rsidRPr="00C035A3">
              <w:t>вариации</w:t>
            </w:r>
            <w:proofErr w:type="spellEnd"/>
            <w:r w:rsidRPr="00C035A3">
              <w:t xml:space="preserve"> </w:t>
            </w:r>
            <w:proofErr w:type="spellStart"/>
            <w:r w:rsidRPr="00C035A3">
              <w:t>каденса</w:t>
            </w:r>
            <w:proofErr w:type="spellEnd"/>
          </w:p>
        </w:tc>
      </w:tr>
      <w:tr w:rsidR="00345803" w14:paraId="0B892080" w14:textId="77777777" w:rsidTr="00C035A3">
        <w:trPr>
          <w:divId w:val="1101805661"/>
        </w:trPr>
        <w:tc>
          <w:tcPr>
            <w:tcW w:w="3960" w:type="dxa"/>
          </w:tcPr>
          <w:p w14:paraId="2AC0278E" w14:textId="77777777" w:rsidR="00345803" w:rsidRPr="00C035A3" w:rsidRDefault="00345803" w:rsidP="00C035A3">
            <w:pPr>
              <w:pStyle w:val="aa"/>
            </w:pPr>
            <w:proofErr w:type="spellStart"/>
            <w:r w:rsidRPr="00C035A3">
              <w:rPr>
                <w:rStyle w:val="VerbatimChar"/>
                <w:rFonts w:ascii="Times New Roman" w:hAnsi="Times New Roman"/>
              </w:rPr>
              <w:t>z_load_duration_ms</w:t>
            </w:r>
            <w:proofErr w:type="spellEnd"/>
          </w:p>
        </w:tc>
        <w:tc>
          <w:tcPr>
            <w:tcW w:w="3960" w:type="dxa"/>
          </w:tcPr>
          <w:p w14:paraId="28BA3B7E" w14:textId="77777777" w:rsidR="00345803" w:rsidRPr="00F807FC" w:rsidRDefault="00345803" w:rsidP="00C035A3">
            <w:pPr>
              <w:pStyle w:val="aa"/>
              <w:rPr>
                <w:lang w:val="ru-RU"/>
              </w:rPr>
            </w:pPr>
            <w:r w:rsidRPr="00F807FC">
              <w:rPr>
                <w:lang w:val="ru-RU"/>
              </w:rPr>
              <w:t>Средняя длительность фазы нагрузки (</w:t>
            </w:r>
            <w:proofErr w:type="spellStart"/>
            <w:r w:rsidRPr="00F807FC">
              <w:rPr>
                <w:lang w:val="ru-RU"/>
              </w:rPr>
              <w:t>мс</w:t>
            </w:r>
            <w:proofErr w:type="spellEnd"/>
            <w:r w:rsidRPr="00F807FC">
              <w:rPr>
                <w:lang w:val="ru-RU"/>
              </w:rPr>
              <w:t>)</w:t>
            </w:r>
          </w:p>
        </w:tc>
      </w:tr>
      <w:tr w:rsidR="00345803" w14:paraId="774E6D4A" w14:textId="77777777" w:rsidTr="00C035A3">
        <w:trPr>
          <w:divId w:val="1101805661"/>
        </w:trPr>
        <w:tc>
          <w:tcPr>
            <w:tcW w:w="3960" w:type="dxa"/>
          </w:tcPr>
          <w:p w14:paraId="26B08C2B" w14:textId="77777777" w:rsidR="00345803" w:rsidRPr="00C035A3" w:rsidRDefault="00345803" w:rsidP="00C035A3">
            <w:pPr>
              <w:pStyle w:val="aa"/>
            </w:pPr>
            <w:proofErr w:type="spellStart"/>
            <w:r w:rsidRPr="00C035A3">
              <w:rPr>
                <w:rStyle w:val="VerbatimChar"/>
                <w:rFonts w:ascii="Times New Roman" w:hAnsi="Times New Roman"/>
              </w:rPr>
              <w:t>z_rest_duration_ms</w:t>
            </w:r>
            <w:proofErr w:type="spellEnd"/>
          </w:p>
        </w:tc>
        <w:tc>
          <w:tcPr>
            <w:tcW w:w="3960" w:type="dxa"/>
          </w:tcPr>
          <w:p w14:paraId="5DFE13E7" w14:textId="77777777" w:rsidR="00345803" w:rsidRPr="00F807FC" w:rsidRDefault="00345803" w:rsidP="00C035A3">
            <w:pPr>
              <w:pStyle w:val="aa"/>
              <w:rPr>
                <w:lang w:val="ru-RU"/>
              </w:rPr>
            </w:pPr>
            <w:r w:rsidRPr="00F807FC">
              <w:rPr>
                <w:lang w:val="ru-RU"/>
              </w:rPr>
              <w:t>Средняя длительность фазы восстановления (</w:t>
            </w:r>
            <w:proofErr w:type="spellStart"/>
            <w:r w:rsidRPr="00F807FC">
              <w:rPr>
                <w:lang w:val="ru-RU"/>
              </w:rPr>
              <w:t>мс</w:t>
            </w:r>
            <w:proofErr w:type="spellEnd"/>
            <w:r w:rsidRPr="00F807FC">
              <w:rPr>
                <w:lang w:val="ru-RU"/>
              </w:rPr>
              <w:t>)</w:t>
            </w:r>
          </w:p>
        </w:tc>
      </w:tr>
      <w:tr w:rsidR="00345803" w14:paraId="16776CBB" w14:textId="77777777" w:rsidTr="00C035A3">
        <w:trPr>
          <w:divId w:val="1101805661"/>
        </w:trPr>
        <w:tc>
          <w:tcPr>
            <w:tcW w:w="3960" w:type="dxa"/>
          </w:tcPr>
          <w:p w14:paraId="16C3B110" w14:textId="77777777" w:rsidR="00345803" w:rsidRPr="00C035A3" w:rsidRDefault="00345803" w:rsidP="00C035A3">
            <w:pPr>
              <w:pStyle w:val="aa"/>
            </w:pPr>
            <w:proofErr w:type="spellStart"/>
            <w:r w:rsidRPr="00C035A3">
              <w:rPr>
                <w:rStyle w:val="VerbatimChar"/>
                <w:rFonts w:ascii="Times New Roman" w:hAnsi="Times New Roman"/>
              </w:rPr>
              <w:t>z_load_rest_ratio</w:t>
            </w:r>
            <w:proofErr w:type="spellEnd"/>
          </w:p>
        </w:tc>
        <w:tc>
          <w:tcPr>
            <w:tcW w:w="3960" w:type="dxa"/>
          </w:tcPr>
          <w:p w14:paraId="6C6C6BFB" w14:textId="77777777" w:rsidR="00345803" w:rsidRPr="00C035A3" w:rsidRDefault="00345803" w:rsidP="00C035A3">
            <w:pPr>
              <w:pStyle w:val="aa"/>
            </w:pPr>
            <w:proofErr w:type="spellStart"/>
            <w:r w:rsidRPr="00C035A3">
              <w:t>Отношение</w:t>
            </w:r>
            <w:proofErr w:type="spellEnd"/>
            <w:r w:rsidRPr="00C035A3">
              <w:t xml:space="preserve"> </w:t>
            </w:r>
            <w:proofErr w:type="spellStart"/>
            <w:r w:rsidRPr="00C035A3">
              <w:t>длительностей</w:t>
            </w:r>
            <w:proofErr w:type="spellEnd"/>
            <w:r w:rsidRPr="00C035A3">
              <w:t xml:space="preserve"> </w:t>
            </w:r>
            <w:proofErr w:type="spellStart"/>
            <w:proofErr w:type="gramStart"/>
            <w:r w:rsidRPr="00C035A3">
              <w:t>нагр</w:t>
            </w:r>
            <w:proofErr w:type="spellEnd"/>
            <w:r w:rsidRPr="00C035A3">
              <w:t>./</w:t>
            </w:r>
            <w:proofErr w:type="spellStart"/>
            <w:proofErr w:type="gramEnd"/>
            <w:r w:rsidRPr="00C035A3">
              <w:t>восст</w:t>
            </w:r>
            <w:proofErr w:type="spellEnd"/>
            <w:r w:rsidRPr="00C035A3">
              <w:t>.</w:t>
            </w:r>
          </w:p>
        </w:tc>
      </w:tr>
      <w:tr w:rsidR="00345803" w14:paraId="74885B15" w14:textId="77777777" w:rsidTr="00C035A3">
        <w:trPr>
          <w:divId w:val="1101805661"/>
        </w:trPr>
        <w:tc>
          <w:tcPr>
            <w:tcW w:w="3960" w:type="dxa"/>
          </w:tcPr>
          <w:p w14:paraId="7E92EED0" w14:textId="77777777" w:rsidR="00345803" w:rsidRPr="00C035A3" w:rsidRDefault="00345803" w:rsidP="00C035A3">
            <w:pPr>
              <w:pStyle w:val="aa"/>
            </w:pPr>
            <w:proofErr w:type="spellStart"/>
            <w:r w:rsidRPr="00C035A3">
              <w:rPr>
                <w:rStyle w:val="VerbatimChar"/>
                <w:rFonts w:ascii="Times New Roman" w:hAnsi="Times New Roman"/>
              </w:rPr>
              <w:t>z_load_duration_cv</w:t>
            </w:r>
            <w:proofErr w:type="spellEnd"/>
          </w:p>
        </w:tc>
        <w:tc>
          <w:tcPr>
            <w:tcW w:w="3960" w:type="dxa"/>
          </w:tcPr>
          <w:p w14:paraId="65E09A32"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нагрузки</w:t>
            </w:r>
            <w:proofErr w:type="spellEnd"/>
          </w:p>
        </w:tc>
      </w:tr>
      <w:tr w:rsidR="00345803" w14:paraId="1177A398" w14:textId="77777777" w:rsidTr="00C035A3">
        <w:trPr>
          <w:divId w:val="1101805661"/>
        </w:trPr>
        <w:tc>
          <w:tcPr>
            <w:tcW w:w="3960" w:type="dxa"/>
          </w:tcPr>
          <w:p w14:paraId="2E1B3C8D" w14:textId="77777777" w:rsidR="00345803" w:rsidRPr="00C035A3" w:rsidRDefault="00345803" w:rsidP="00C035A3">
            <w:pPr>
              <w:pStyle w:val="aa"/>
            </w:pPr>
            <w:proofErr w:type="spellStart"/>
            <w:r w:rsidRPr="00C035A3">
              <w:rPr>
                <w:rStyle w:val="VerbatimChar"/>
                <w:rFonts w:ascii="Times New Roman" w:hAnsi="Times New Roman"/>
              </w:rPr>
              <w:t>z_rest_duration_cv</w:t>
            </w:r>
            <w:proofErr w:type="spellEnd"/>
          </w:p>
        </w:tc>
        <w:tc>
          <w:tcPr>
            <w:tcW w:w="3960" w:type="dxa"/>
          </w:tcPr>
          <w:p w14:paraId="65EEB3E1"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восстановления</w:t>
            </w:r>
            <w:proofErr w:type="spellEnd"/>
          </w:p>
        </w:tc>
      </w:tr>
      <w:tr w:rsidR="00345803" w14:paraId="3384E44C" w14:textId="77777777" w:rsidTr="00C035A3">
        <w:trPr>
          <w:divId w:val="1101805661"/>
        </w:trPr>
        <w:tc>
          <w:tcPr>
            <w:tcW w:w="3960" w:type="dxa"/>
          </w:tcPr>
          <w:p w14:paraId="35CBC46D" w14:textId="77777777" w:rsidR="00345803" w:rsidRPr="00C035A3" w:rsidRDefault="00345803" w:rsidP="00C035A3">
            <w:pPr>
              <w:pStyle w:val="aa"/>
            </w:pPr>
            <w:r w:rsidRPr="00C035A3">
              <w:rPr>
                <w:rStyle w:val="VerbatimChar"/>
                <w:rFonts w:ascii="Times New Roman" w:hAnsi="Times New Roman"/>
              </w:rPr>
              <w:t>z_load_trend_cv_ratio_30s</w:t>
            </w:r>
          </w:p>
        </w:tc>
        <w:tc>
          <w:tcPr>
            <w:tcW w:w="3960" w:type="dxa"/>
          </w:tcPr>
          <w:p w14:paraId="653B6B01"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нагр</w:t>
            </w:r>
            <w:proofErr w:type="spellEnd"/>
            <w:r w:rsidRPr="00F807FC">
              <w:rPr>
                <w:lang w:val="ru-RU"/>
              </w:rPr>
              <w:t>. за 30 с</w:t>
            </w:r>
          </w:p>
        </w:tc>
      </w:tr>
      <w:tr w:rsidR="00345803" w14:paraId="6E478567" w14:textId="77777777" w:rsidTr="00C035A3">
        <w:trPr>
          <w:divId w:val="1101805661"/>
        </w:trPr>
        <w:tc>
          <w:tcPr>
            <w:tcW w:w="3960" w:type="dxa"/>
          </w:tcPr>
          <w:p w14:paraId="0C3716C6" w14:textId="77777777" w:rsidR="00345803" w:rsidRPr="00C035A3" w:rsidRDefault="00345803" w:rsidP="00C035A3">
            <w:pPr>
              <w:pStyle w:val="aa"/>
            </w:pPr>
            <w:r w:rsidRPr="00C035A3">
              <w:rPr>
                <w:rStyle w:val="VerbatimChar"/>
                <w:rFonts w:ascii="Times New Roman" w:hAnsi="Times New Roman"/>
              </w:rPr>
              <w:t>z_rest_trend_cv_ratio_30s</w:t>
            </w:r>
          </w:p>
        </w:tc>
        <w:tc>
          <w:tcPr>
            <w:tcW w:w="3960" w:type="dxa"/>
          </w:tcPr>
          <w:p w14:paraId="38715145"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восст</w:t>
            </w:r>
            <w:proofErr w:type="spellEnd"/>
            <w:r w:rsidRPr="00F807FC">
              <w:rPr>
                <w:lang w:val="ru-RU"/>
              </w:rPr>
              <w:t>. за 30 с</w:t>
            </w:r>
          </w:p>
        </w:tc>
      </w:tr>
      <w:tr w:rsidR="00345803" w14:paraId="40B0FEB3" w14:textId="77777777" w:rsidTr="00C035A3">
        <w:trPr>
          <w:divId w:val="1101805661"/>
        </w:trPr>
        <w:tc>
          <w:tcPr>
            <w:tcW w:w="3960" w:type="dxa"/>
          </w:tcPr>
          <w:p w14:paraId="48D5A93E" w14:textId="77777777" w:rsidR="00345803" w:rsidRPr="00C035A3" w:rsidRDefault="00345803" w:rsidP="00C035A3">
            <w:pPr>
              <w:pStyle w:val="aa"/>
            </w:pPr>
            <w:r w:rsidRPr="00C035A3">
              <w:rPr>
                <w:rStyle w:val="VerbatimChar"/>
                <w:rFonts w:ascii="Times New Roman" w:hAnsi="Times New Roman"/>
              </w:rPr>
              <w:t>z_load_sampen_30s</w:t>
            </w:r>
          </w:p>
        </w:tc>
        <w:tc>
          <w:tcPr>
            <w:tcW w:w="3960" w:type="dxa"/>
          </w:tcPr>
          <w:p w14:paraId="47CA8DDC"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нагр</w:t>
            </w:r>
            <w:proofErr w:type="spellEnd"/>
            <w:r w:rsidRPr="00F807FC">
              <w:rPr>
                <w:lang w:val="ru-RU"/>
              </w:rPr>
              <w:t>. фаз за 30 с</w:t>
            </w:r>
          </w:p>
        </w:tc>
      </w:tr>
      <w:tr w:rsidR="00345803" w14:paraId="59C558C3" w14:textId="77777777" w:rsidTr="00C035A3">
        <w:trPr>
          <w:divId w:val="1101805661"/>
        </w:trPr>
        <w:tc>
          <w:tcPr>
            <w:tcW w:w="3960" w:type="dxa"/>
          </w:tcPr>
          <w:p w14:paraId="6127E155" w14:textId="77777777" w:rsidR="00345803" w:rsidRPr="00C035A3" w:rsidRDefault="00345803" w:rsidP="00C035A3">
            <w:pPr>
              <w:pStyle w:val="aa"/>
            </w:pPr>
            <w:r w:rsidRPr="00C035A3">
              <w:rPr>
                <w:rStyle w:val="VerbatimChar"/>
                <w:rFonts w:ascii="Times New Roman" w:hAnsi="Times New Roman"/>
              </w:rPr>
              <w:t>z_rest_sampen_30s</w:t>
            </w:r>
          </w:p>
        </w:tc>
        <w:tc>
          <w:tcPr>
            <w:tcW w:w="3960" w:type="dxa"/>
          </w:tcPr>
          <w:p w14:paraId="51FC5E95"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восст</w:t>
            </w:r>
            <w:proofErr w:type="spellEnd"/>
            <w:r w:rsidRPr="00F807FC">
              <w:rPr>
                <w:lang w:val="ru-RU"/>
              </w:rPr>
              <w:t>. фаз за 30 с</w:t>
            </w:r>
          </w:p>
        </w:tc>
      </w:tr>
    </w:tbl>
    <w:p w14:paraId="02EB1A7E" w14:textId="050E1511" w:rsidR="00345803" w:rsidRDefault="00345803" w:rsidP="00345803">
      <w:pPr>
        <w:divId w:val="1101805661"/>
      </w:pPr>
    </w:p>
    <w:p w14:paraId="10640B99" w14:textId="77777777" w:rsidR="00345803" w:rsidRDefault="00345803" w:rsidP="00A10CA8">
      <w:pPr>
        <w:pStyle w:val="31"/>
        <w:divId w:val="1101805661"/>
      </w:pPr>
      <w:bookmarkStart w:id="75" w:name="X5224b52a843676adf2db617b5562460227a9005"/>
      <w:bookmarkStart w:id="76" w:name="_Toc229760435"/>
      <w:bookmarkEnd w:id="73"/>
      <w:r>
        <w:t xml:space="preserve">NIRS — оконные признаки (15 признаков, </w:t>
      </w:r>
      <w:proofErr w:type="spellStart"/>
      <w:r>
        <w:t>Train.Red</w:t>
      </w:r>
      <w:proofErr w:type="spellEnd"/>
      <w:r>
        <w:t>)</w:t>
      </w:r>
      <w:bookmarkEnd w:id="7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A4803E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91DAC6C"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326C92C9"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25518CBD" w14:textId="77777777" w:rsidTr="00A10CA8">
        <w:trPr>
          <w:divId w:val="1101805661"/>
        </w:trPr>
        <w:tc>
          <w:tcPr>
            <w:tcW w:w="3960" w:type="dxa"/>
          </w:tcPr>
          <w:p w14:paraId="07CAC1C9" w14:textId="77777777" w:rsidR="00345803" w:rsidRPr="00A10CA8" w:rsidRDefault="00345803" w:rsidP="00A10CA8">
            <w:pPr>
              <w:pStyle w:val="aa"/>
            </w:pPr>
            <w:r w:rsidRPr="00A10CA8">
              <w:rPr>
                <w:rStyle w:val="VerbatimChar"/>
                <w:rFonts w:ascii="Times New Roman" w:hAnsi="Times New Roman"/>
              </w:rPr>
              <w:t>trainred_smo2_mean</w:t>
            </w:r>
          </w:p>
        </w:tc>
        <w:tc>
          <w:tcPr>
            <w:tcW w:w="3960" w:type="dxa"/>
          </w:tcPr>
          <w:p w14:paraId="08790215"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r w:rsidRPr="00A10CA8">
              <w:t xml:space="preserve"> (%)</w:t>
            </w:r>
          </w:p>
        </w:tc>
      </w:tr>
      <w:tr w:rsidR="00345803" w14:paraId="369C91E5" w14:textId="77777777" w:rsidTr="00A10CA8">
        <w:trPr>
          <w:divId w:val="1101805661"/>
        </w:trPr>
        <w:tc>
          <w:tcPr>
            <w:tcW w:w="3960" w:type="dxa"/>
          </w:tcPr>
          <w:p w14:paraId="4490EF79" w14:textId="77777777" w:rsidR="00345803" w:rsidRPr="00A10CA8" w:rsidRDefault="00345803" w:rsidP="00A10CA8">
            <w:pPr>
              <w:pStyle w:val="aa"/>
            </w:pPr>
            <w:r w:rsidRPr="00A10CA8">
              <w:rPr>
                <w:rStyle w:val="VerbatimChar"/>
                <w:rFonts w:ascii="Times New Roman" w:hAnsi="Times New Roman"/>
              </w:rPr>
              <w:lastRenderedPageBreak/>
              <w:t>trainred_smo2_drop</w:t>
            </w:r>
          </w:p>
        </w:tc>
        <w:tc>
          <w:tcPr>
            <w:tcW w:w="3960" w:type="dxa"/>
          </w:tcPr>
          <w:p w14:paraId="073FD35F" w14:textId="77777777" w:rsidR="00345803" w:rsidRPr="00F807FC" w:rsidRDefault="00345803" w:rsidP="00A10CA8">
            <w:pPr>
              <w:pStyle w:val="aa"/>
              <w:rPr>
                <w:lang w:val="ru-RU"/>
              </w:rPr>
            </w:pPr>
            <w:r w:rsidRPr="00F807FC">
              <w:rPr>
                <w:lang w:val="ru-RU"/>
              </w:rPr>
              <w:t xml:space="preserve">Снижение </w:t>
            </w:r>
            <w:proofErr w:type="spellStart"/>
            <w:r w:rsidRPr="00A10CA8">
              <w:t>SmO</w:t>
            </w:r>
            <w:proofErr w:type="spellEnd"/>
            <w:r w:rsidRPr="00F807FC">
              <w:rPr>
                <w:lang w:val="ru-RU"/>
              </w:rPr>
              <w:t>₂ от начала окна</w:t>
            </w:r>
          </w:p>
        </w:tc>
      </w:tr>
      <w:tr w:rsidR="00345803" w14:paraId="2B7388C1" w14:textId="77777777" w:rsidTr="00A10CA8">
        <w:trPr>
          <w:divId w:val="1101805661"/>
        </w:trPr>
        <w:tc>
          <w:tcPr>
            <w:tcW w:w="3960" w:type="dxa"/>
          </w:tcPr>
          <w:p w14:paraId="2F95C261" w14:textId="77777777" w:rsidR="00345803" w:rsidRPr="00A10CA8" w:rsidRDefault="00345803" w:rsidP="00A10CA8">
            <w:pPr>
              <w:pStyle w:val="aa"/>
            </w:pPr>
            <w:r w:rsidRPr="00A10CA8">
              <w:rPr>
                <w:rStyle w:val="VerbatimChar"/>
                <w:rFonts w:ascii="Times New Roman" w:hAnsi="Times New Roman"/>
              </w:rPr>
              <w:t>trainred_smo2_slope</w:t>
            </w:r>
          </w:p>
        </w:tc>
        <w:tc>
          <w:tcPr>
            <w:tcW w:w="3960" w:type="dxa"/>
          </w:tcPr>
          <w:p w14:paraId="1F4EC1F5"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SmO</w:t>
            </w:r>
            <w:proofErr w:type="spellEnd"/>
            <w:r w:rsidRPr="00F807FC">
              <w:rPr>
                <w:lang w:val="ru-RU"/>
              </w:rPr>
              <w:t>₂ в окне</w:t>
            </w:r>
          </w:p>
        </w:tc>
      </w:tr>
      <w:tr w:rsidR="00345803" w14:paraId="17B94C74" w14:textId="77777777" w:rsidTr="00A10CA8">
        <w:trPr>
          <w:divId w:val="1101805661"/>
        </w:trPr>
        <w:tc>
          <w:tcPr>
            <w:tcW w:w="3960" w:type="dxa"/>
          </w:tcPr>
          <w:p w14:paraId="0A522929" w14:textId="77777777" w:rsidR="00345803" w:rsidRPr="00A10CA8" w:rsidRDefault="00345803" w:rsidP="00A10CA8">
            <w:pPr>
              <w:pStyle w:val="aa"/>
            </w:pPr>
            <w:r w:rsidRPr="00A10CA8">
              <w:rPr>
                <w:rStyle w:val="VerbatimChar"/>
                <w:rFonts w:ascii="Times New Roman" w:hAnsi="Times New Roman"/>
              </w:rPr>
              <w:t>trainred_smo2_std</w:t>
            </w:r>
          </w:p>
        </w:tc>
        <w:tc>
          <w:tcPr>
            <w:tcW w:w="3960" w:type="dxa"/>
          </w:tcPr>
          <w:p w14:paraId="0D01C39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SmO</w:t>
            </w:r>
            <w:proofErr w:type="spellEnd"/>
            <w:r w:rsidRPr="00A10CA8">
              <w:t>₂</w:t>
            </w:r>
          </w:p>
        </w:tc>
      </w:tr>
      <w:tr w:rsidR="00345803" w14:paraId="5B76F5E2" w14:textId="77777777" w:rsidTr="00A10CA8">
        <w:trPr>
          <w:divId w:val="1101805661"/>
        </w:trPr>
        <w:tc>
          <w:tcPr>
            <w:tcW w:w="3960" w:type="dxa"/>
          </w:tcPr>
          <w:p w14:paraId="3AB6B464" w14:textId="77777777" w:rsidR="00345803" w:rsidRPr="00A10CA8" w:rsidRDefault="00345803" w:rsidP="00A10CA8">
            <w:pPr>
              <w:pStyle w:val="aa"/>
            </w:pPr>
            <w:r w:rsidRPr="00A10CA8">
              <w:rPr>
                <w:rStyle w:val="VerbatimChar"/>
                <w:rFonts w:ascii="Times New Roman" w:hAnsi="Times New Roman"/>
              </w:rPr>
              <w:t>trainred_dsmo2_dt</w:t>
            </w:r>
          </w:p>
        </w:tc>
        <w:tc>
          <w:tcPr>
            <w:tcW w:w="3960" w:type="dxa"/>
          </w:tcPr>
          <w:p w14:paraId="0E33274A"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SmO</w:t>
            </w:r>
            <w:proofErr w:type="spellEnd"/>
            <w:r w:rsidRPr="00A10CA8">
              <w:t xml:space="preserve">₂ </w:t>
            </w:r>
            <w:proofErr w:type="spellStart"/>
            <w:r w:rsidRPr="00A10CA8">
              <w:t>по</w:t>
            </w:r>
            <w:proofErr w:type="spellEnd"/>
            <w:r w:rsidRPr="00A10CA8">
              <w:t xml:space="preserve"> </w:t>
            </w:r>
            <w:proofErr w:type="spellStart"/>
            <w:r w:rsidRPr="00A10CA8">
              <w:t>времени</w:t>
            </w:r>
            <w:proofErr w:type="spellEnd"/>
          </w:p>
        </w:tc>
      </w:tr>
      <w:tr w:rsidR="00345803" w14:paraId="311A17D1" w14:textId="77777777" w:rsidTr="00A10CA8">
        <w:trPr>
          <w:divId w:val="1101805661"/>
        </w:trPr>
        <w:tc>
          <w:tcPr>
            <w:tcW w:w="3960" w:type="dxa"/>
          </w:tcPr>
          <w:p w14:paraId="7DC3BB2F" w14:textId="77777777" w:rsidR="00345803" w:rsidRPr="00A10CA8" w:rsidRDefault="00345803" w:rsidP="00A10CA8">
            <w:pPr>
              <w:pStyle w:val="aa"/>
            </w:pPr>
            <w:proofErr w:type="spellStart"/>
            <w:r w:rsidRPr="00A10CA8">
              <w:rPr>
                <w:rStyle w:val="VerbatimChar"/>
                <w:rFonts w:ascii="Times New Roman" w:hAnsi="Times New Roman"/>
              </w:rPr>
              <w:t>trainred_hhb_mean</w:t>
            </w:r>
            <w:proofErr w:type="spellEnd"/>
          </w:p>
        </w:tc>
        <w:tc>
          <w:tcPr>
            <w:tcW w:w="3960" w:type="dxa"/>
          </w:tcPr>
          <w:p w14:paraId="58F10357"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дезоксигемоглобина</w:t>
            </w:r>
            <w:proofErr w:type="spellEnd"/>
            <w:r w:rsidRPr="00A10CA8">
              <w:t xml:space="preserve"> </w:t>
            </w:r>
            <w:proofErr w:type="spellStart"/>
            <w:r w:rsidRPr="00A10CA8">
              <w:t>HHb</w:t>
            </w:r>
            <w:proofErr w:type="spellEnd"/>
          </w:p>
        </w:tc>
      </w:tr>
      <w:tr w:rsidR="00345803" w14:paraId="6828FF4F" w14:textId="77777777" w:rsidTr="00A10CA8">
        <w:trPr>
          <w:divId w:val="1101805661"/>
        </w:trPr>
        <w:tc>
          <w:tcPr>
            <w:tcW w:w="3960" w:type="dxa"/>
          </w:tcPr>
          <w:p w14:paraId="51108664" w14:textId="77777777" w:rsidR="00345803" w:rsidRPr="00A10CA8" w:rsidRDefault="00345803" w:rsidP="00A10CA8">
            <w:pPr>
              <w:pStyle w:val="aa"/>
            </w:pPr>
            <w:proofErr w:type="spellStart"/>
            <w:r w:rsidRPr="00A10CA8">
              <w:rPr>
                <w:rStyle w:val="VerbatimChar"/>
                <w:rFonts w:ascii="Times New Roman" w:hAnsi="Times New Roman"/>
              </w:rPr>
              <w:t>trainred_hhb_slope</w:t>
            </w:r>
            <w:proofErr w:type="spellEnd"/>
          </w:p>
        </w:tc>
        <w:tc>
          <w:tcPr>
            <w:tcW w:w="3960" w:type="dxa"/>
          </w:tcPr>
          <w:p w14:paraId="02007F87"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HHb</w:t>
            </w:r>
            <w:proofErr w:type="spellEnd"/>
            <w:r w:rsidRPr="00F807FC">
              <w:rPr>
                <w:lang w:val="ru-RU"/>
              </w:rPr>
              <w:t xml:space="preserve"> в окне</w:t>
            </w:r>
          </w:p>
        </w:tc>
      </w:tr>
      <w:tr w:rsidR="00345803" w14:paraId="034BD23A" w14:textId="77777777" w:rsidTr="00A10CA8">
        <w:trPr>
          <w:divId w:val="1101805661"/>
        </w:trPr>
        <w:tc>
          <w:tcPr>
            <w:tcW w:w="3960" w:type="dxa"/>
          </w:tcPr>
          <w:p w14:paraId="07D76C6C" w14:textId="77777777" w:rsidR="00345803" w:rsidRPr="00A10CA8" w:rsidRDefault="00345803" w:rsidP="00A10CA8">
            <w:pPr>
              <w:pStyle w:val="aa"/>
            </w:pPr>
            <w:proofErr w:type="spellStart"/>
            <w:r w:rsidRPr="00A10CA8">
              <w:rPr>
                <w:rStyle w:val="VerbatimChar"/>
                <w:rFonts w:ascii="Times New Roman" w:hAnsi="Times New Roman"/>
              </w:rPr>
              <w:t>trainred_hhb_std</w:t>
            </w:r>
            <w:proofErr w:type="spellEnd"/>
          </w:p>
        </w:tc>
        <w:tc>
          <w:tcPr>
            <w:tcW w:w="3960" w:type="dxa"/>
          </w:tcPr>
          <w:p w14:paraId="6E6712DE"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HHb</w:t>
            </w:r>
            <w:proofErr w:type="spellEnd"/>
          </w:p>
        </w:tc>
      </w:tr>
      <w:tr w:rsidR="00345803" w14:paraId="6A5AC5FC" w14:textId="77777777" w:rsidTr="00A10CA8">
        <w:trPr>
          <w:divId w:val="1101805661"/>
        </w:trPr>
        <w:tc>
          <w:tcPr>
            <w:tcW w:w="3960" w:type="dxa"/>
          </w:tcPr>
          <w:p w14:paraId="0ECCAD0D" w14:textId="77777777" w:rsidR="00345803" w:rsidRPr="00A10CA8" w:rsidRDefault="00345803" w:rsidP="00A10CA8">
            <w:pPr>
              <w:pStyle w:val="aa"/>
            </w:pPr>
            <w:proofErr w:type="spellStart"/>
            <w:r w:rsidRPr="00A10CA8">
              <w:rPr>
                <w:rStyle w:val="VerbatimChar"/>
                <w:rFonts w:ascii="Times New Roman" w:hAnsi="Times New Roman"/>
              </w:rPr>
              <w:t>trainred_dhhb_dt</w:t>
            </w:r>
            <w:proofErr w:type="spellEnd"/>
          </w:p>
        </w:tc>
        <w:tc>
          <w:tcPr>
            <w:tcW w:w="3960" w:type="dxa"/>
          </w:tcPr>
          <w:p w14:paraId="5D17851E"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HHb</w:t>
            </w:r>
            <w:proofErr w:type="spellEnd"/>
            <w:r w:rsidRPr="00A10CA8">
              <w:t xml:space="preserve"> </w:t>
            </w:r>
            <w:proofErr w:type="spellStart"/>
            <w:r w:rsidRPr="00A10CA8">
              <w:t>по</w:t>
            </w:r>
            <w:proofErr w:type="spellEnd"/>
            <w:r w:rsidRPr="00A10CA8">
              <w:t xml:space="preserve"> </w:t>
            </w:r>
            <w:proofErr w:type="spellStart"/>
            <w:r w:rsidRPr="00A10CA8">
              <w:t>времени</w:t>
            </w:r>
            <w:proofErr w:type="spellEnd"/>
          </w:p>
        </w:tc>
      </w:tr>
      <w:tr w:rsidR="00345803" w14:paraId="5CB750BC" w14:textId="77777777" w:rsidTr="00A10CA8">
        <w:trPr>
          <w:divId w:val="1101805661"/>
        </w:trPr>
        <w:tc>
          <w:tcPr>
            <w:tcW w:w="3960" w:type="dxa"/>
          </w:tcPr>
          <w:p w14:paraId="376A3894" w14:textId="77777777" w:rsidR="00345803" w:rsidRPr="00A10CA8" w:rsidRDefault="00345803" w:rsidP="00A10CA8">
            <w:pPr>
              <w:pStyle w:val="aa"/>
            </w:pPr>
            <w:proofErr w:type="spellStart"/>
            <w:r w:rsidRPr="00A10CA8">
              <w:rPr>
                <w:rStyle w:val="VerbatimChar"/>
                <w:rFonts w:ascii="Times New Roman" w:hAnsi="Times New Roman"/>
              </w:rPr>
              <w:t>trainred_hbdiff_mean</w:t>
            </w:r>
            <w:proofErr w:type="spellEnd"/>
          </w:p>
        </w:tc>
        <w:tc>
          <w:tcPr>
            <w:tcW w:w="3960" w:type="dxa"/>
          </w:tcPr>
          <w:p w14:paraId="01094C0D" w14:textId="77777777" w:rsidR="00345803" w:rsidRPr="00F807FC" w:rsidRDefault="00345803" w:rsidP="00A10CA8">
            <w:pPr>
              <w:pStyle w:val="aa"/>
              <w:rPr>
                <w:lang w:val="ru-RU"/>
              </w:rPr>
            </w:pPr>
            <w:r w:rsidRPr="00F807FC">
              <w:rPr>
                <w:lang w:val="ru-RU"/>
              </w:rPr>
              <w:t xml:space="preserve">Среднее индекса </w:t>
            </w:r>
            <w:proofErr w:type="spellStart"/>
            <w:r w:rsidRPr="00F807FC">
              <w:rPr>
                <w:lang w:val="ru-RU"/>
              </w:rPr>
              <w:t>оксигенации</w:t>
            </w:r>
            <w:proofErr w:type="spellEnd"/>
            <w:r w:rsidRPr="00F807FC">
              <w:rPr>
                <w:lang w:val="ru-RU"/>
              </w:rPr>
              <w:t xml:space="preserve"> </w:t>
            </w:r>
            <w:proofErr w:type="spellStart"/>
            <w:r w:rsidRPr="00A10CA8">
              <w:t>HbDiff</w:t>
            </w:r>
            <w:proofErr w:type="spellEnd"/>
            <w:r w:rsidRPr="00F807FC">
              <w:rPr>
                <w:lang w:val="ru-RU"/>
              </w:rPr>
              <w:t xml:space="preserve"> (= </w:t>
            </w:r>
            <w:proofErr w:type="spellStart"/>
            <w:r w:rsidRPr="00A10CA8">
              <w:t>HbO</w:t>
            </w:r>
            <w:proofErr w:type="spellEnd"/>
            <w:r w:rsidRPr="00F807FC">
              <w:rPr>
                <w:lang w:val="ru-RU"/>
              </w:rPr>
              <w:t xml:space="preserve">₂ − </w:t>
            </w:r>
            <w:proofErr w:type="spellStart"/>
            <w:r w:rsidRPr="00A10CA8">
              <w:t>HHb</w:t>
            </w:r>
            <w:proofErr w:type="spellEnd"/>
            <w:r w:rsidRPr="00F807FC">
              <w:rPr>
                <w:lang w:val="ru-RU"/>
              </w:rPr>
              <w:t>)</w:t>
            </w:r>
          </w:p>
        </w:tc>
      </w:tr>
      <w:tr w:rsidR="00345803" w14:paraId="470EF225" w14:textId="77777777" w:rsidTr="00A10CA8">
        <w:trPr>
          <w:divId w:val="1101805661"/>
        </w:trPr>
        <w:tc>
          <w:tcPr>
            <w:tcW w:w="3960" w:type="dxa"/>
          </w:tcPr>
          <w:p w14:paraId="7FA1171C" w14:textId="77777777" w:rsidR="00345803" w:rsidRPr="00A10CA8" w:rsidRDefault="00345803" w:rsidP="00A10CA8">
            <w:pPr>
              <w:pStyle w:val="aa"/>
            </w:pPr>
            <w:proofErr w:type="spellStart"/>
            <w:r w:rsidRPr="00A10CA8">
              <w:rPr>
                <w:rStyle w:val="VerbatimChar"/>
                <w:rFonts w:ascii="Times New Roman" w:hAnsi="Times New Roman"/>
              </w:rPr>
              <w:t>trainred_hbdiff_slope</w:t>
            </w:r>
            <w:proofErr w:type="spellEnd"/>
          </w:p>
        </w:tc>
        <w:tc>
          <w:tcPr>
            <w:tcW w:w="3960" w:type="dxa"/>
          </w:tcPr>
          <w:p w14:paraId="6200782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HbDiff</w:t>
            </w:r>
            <w:proofErr w:type="spellEnd"/>
          </w:p>
        </w:tc>
      </w:tr>
      <w:tr w:rsidR="00345803" w14:paraId="63DB44A5" w14:textId="77777777" w:rsidTr="00A10CA8">
        <w:trPr>
          <w:divId w:val="1101805661"/>
        </w:trPr>
        <w:tc>
          <w:tcPr>
            <w:tcW w:w="3960" w:type="dxa"/>
          </w:tcPr>
          <w:p w14:paraId="236C5E31" w14:textId="77777777" w:rsidR="00345803" w:rsidRPr="00A10CA8" w:rsidRDefault="00345803" w:rsidP="00A10CA8">
            <w:pPr>
              <w:pStyle w:val="aa"/>
            </w:pPr>
            <w:proofErr w:type="spellStart"/>
            <w:r w:rsidRPr="00A10CA8">
              <w:rPr>
                <w:rStyle w:val="VerbatimChar"/>
                <w:rFonts w:ascii="Times New Roman" w:hAnsi="Times New Roman"/>
              </w:rPr>
              <w:t>trainred_hbdiff_std</w:t>
            </w:r>
            <w:proofErr w:type="spellEnd"/>
          </w:p>
        </w:tc>
        <w:tc>
          <w:tcPr>
            <w:tcW w:w="3960" w:type="dxa"/>
          </w:tcPr>
          <w:p w14:paraId="0F66551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HbDiff</w:t>
            </w:r>
            <w:proofErr w:type="spellEnd"/>
          </w:p>
        </w:tc>
      </w:tr>
      <w:tr w:rsidR="00345803" w14:paraId="25483D32" w14:textId="77777777" w:rsidTr="00A10CA8">
        <w:trPr>
          <w:divId w:val="1101805661"/>
        </w:trPr>
        <w:tc>
          <w:tcPr>
            <w:tcW w:w="3960" w:type="dxa"/>
          </w:tcPr>
          <w:p w14:paraId="6DE5605B" w14:textId="77777777" w:rsidR="00345803" w:rsidRPr="00A10CA8" w:rsidRDefault="00345803" w:rsidP="00A10CA8">
            <w:pPr>
              <w:pStyle w:val="aa"/>
            </w:pPr>
            <w:proofErr w:type="spellStart"/>
            <w:r w:rsidRPr="00A10CA8">
              <w:rPr>
                <w:rStyle w:val="VerbatimChar"/>
                <w:rFonts w:ascii="Times New Roman" w:hAnsi="Times New Roman"/>
              </w:rPr>
              <w:t>trainred_thb_mean</w:t>
            </w:r>
            <w:proofErr w:type="spellEnd"/>
          </w:p>
        </w:tc>
        <w:tc>
          <w:tcPr>
            <w:tcW w:w="3960" w:type="dxa"/>
          </w:tcPr>
          <w:p w14:paraId="13AE6AEA"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общего</w:t>
            </w:r>
            <w:proofErr w:type="spellEnd"/>
            <w:r w:rsidRPr="00A10CA8">
              <w:t xml:space="preserve"> </w:t>
            </w:r>
            <w:proofErr w:type="spellStart"/>
            <w:r w:rsidRPr="00A10CA8">
              <w:t>гемоглобина</w:t>
            </w:r>
            <w:proofErr w:type="spellEnd"/>
            <w:r w:rsidRPr="00A10CA8">
              <w:t xml:space="preserve"> </w:t>
            </w:r>
            <w:proofErr w:type="spellStart"/>
            <w:r w:rsidRPr="00A10CA8">
              <w:t>THb</w:t>
            </w:r>
            <w:proofErr w:type="spellEnd"/>
          </w:p>
        </w:tc>
      </w:tr>
      <w:tr w:rsidR="00345803" w14:paraId="56E4A2E1" w14:textId="77777777" w:rsidTr="00A10CA8">
        <w:trPr>
          <w:divId w:val="1101805661"/>
        </w:trPr>
        <w:tc>
          <w:tcPr>
            <w:tcW w:w="3960" w:type="dxa"/>
          </w:tcPr>
          <w:p w14:paraId="5F6064C1" w14:textId="77777777" w:rsidR="00345803" w:rsidRPr="00A10CA8" w:rsidRDefault="00345803" w:rsidP="00A10CA8">
            <w:pPr>
              <w:pStyle w:val="aa"/>
            </w:pPr>
            <w:proofErr w:type="spellStart"/>
            <w:r w:rsidRPr="00A10CA8">
              <w:rPr>
                <w:rStyle w:val="VerbatimChar"/>
                <w:rFonts w:ascii="Times New Roman" w:hAnsi="Times New Roman"/>
              </w:rPr>
              <w:t>trainred_thb_slope</w:t>
            </w:r>
            <w:proofErr w:type="spellEnd"/>
          </w:p>
        </w:tc>
        <w:tc>
          <w:tcPr>
            <w:tcW w:w="3960" w:type="dxa"/>
          </w:tcPr>
          <w:p w14:paraId="100625C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THb</w:t>
            </w:r>
            <w:proofErr w:type="spellEnd"/>
          </w:p>
        </w:tc>
      </w:tr>
      <w:tr w:rsidR="00345803" w14:paraId="59859733" w14:textId="77777777" w:rsidTr="00A10CA8">
        <w:trPr>
          <w:divId w:val="1101805661"/>
        </w:trPr>
        <w:tc>
          <w:tcPr>
            <w:tcW w:w="3960" w:type="dxa"/>
          </w:tcPr>
          <w:p w14:paraId="1C496C2E" w14:textId="77777777" w:rsidR="00345803" w:rsidRPr="00A10CA8" w:rsidRDefault="00345803" w:rsidP="00A10CA8">
            <w:pPr>
              <w:pStyle w:val="aa"/>
            </w:pPr>
            <w:proofErr w:type="spellStart"/>
            <w:r w:rsidRPr="00A10CA8">
              <w:rPr>
                <w:rStyle w:val="VerbatimChar"/>
                <w:rFonts w:ascii="Times New Roman" w:hAnsi="Times New Roman"/>
              </w:rPr>
              <w:t>trainred_thb_std</w:t>
            </w:r>
            <w:proofErr w:type="spellEnd"/>
          </w:p>
        </w:tc>
        <w:tc>
          <w:tcPr>
            <w:tcW w:w="3960" w:type="dxa"/>
          </w:tcPr>
          <w:p w14:paraId="47C7DD67"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THb</w:t>
            </w:r>
            <w:proofErr w:type="spellEnd"/>
          </w:p>
        </w:tc>
      </w:tr>
    </w:tbl>
    <w:p w14:paraId="7506771C" w14:textId="084AE227" w:rsidR="00345803" w:rsidRDefault="00345803" w:rsidP="00345803">
      <w:pPr>
        <w:divId w:val="1101805661"/>
      </w:pPr>
    </w:p>
    <w:p w14:paraId="1414697B" w14:textId="77777777" w:rsidR="00345803" w:rsidRDefault="00345803" w:rsidP="00A10CA8">
      <w:pPr>
        <w:pStyle w:val="31"/>
        <w:divId w:val="1101805661"/>
      </w:pPr>
      <w:bookmarkStart w:id="77" w:name="nirs-кумулятивные-признаки-3-признака"/>
      <w:bookmarkStart w:id="78" w:name="_Toc229760436"/>
      <w:bookmarkEnd w:id="75"/>
      <w:r>
        <w:t>NIRS — кумулятивные признаки (3 признака)</w:t>
      </w:r>
      <w:bookmarkEnd w:id="7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18EC7DF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E1F5458"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42F3AACE"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5C5791E6" w14:textId="77777777" w:rsidTr="00A10CA8">
        <w:trPr>
          <w:divId w:val="1101805661"/>
        </w:trPr>
        <w:tc>
          <w:tcPr>
            <w:tcW w:w="3960" w:type="dxa"/>
          </w:tcPr>
          <w:p w14:paraId="43A98AD4" w14:textId="77777777" w:rsidR="00345803" w:rsidRPr="00A10CA8" w:rsidRDefault="00345803" w:rsidP="00A10CA8">
            <w:pPr>
              <w:pStyle w:val="aa"/>
            </w:pPr>
            <w:r w:rsidRPr="00A10CA8">
              <w:rPr>
                <w:rStyle w:val="VerbatimChar"/>
                <w:rFonts w:ascii="Times New Roman" w:hAnsi="Times New Roman"/>
              </w:rPr>
              <w:t>smo2_from_running_max</w:t>
            </w:r>
          </w:p>
        </w:tc>
        <w:tc>
          <w:tcPr>
            <w:tcW w:w="3960" w:type="dxa"/>
          </w:tcPr>
          <w:p w14:paraId="5A3FCAE5" w14:textId="77777777" w:rsidR="00345803" w:rsidRPr="00F807FC" w:rsidRDefault="00345803" w:rsidP="00A10CA8">
            <w:pPr>
              <w:pStyle w:val="aa"/>
              <w:rPr>
                <w:lang w:val="ru-RU"/>
              </w:rPr>
            </w:pPr>
            <w:r w:rsidRPr="00F807FC">
              <w:rPr>
                <w:lang w:val="ru-RU"/>
              </w:rPr>
              <w:t xml:space="preserve">Падение </w:t>
            </w:r>
            <w:proofErr w:type="spellStart"/>
            <w:r w:rsidRPr="00A10CA8">
              <w:t>SmO</w:t>
            </w:r>
            <w:proofErr w:type="spellEnd"/>
            <w:r w:rsidRPr="00F807FC">
              <w:rPr>
                <w:lang w:val="ru-RU"/>
              </w:rPr>
              <w:t>₂ от текущего максимума сессии</w:t>
            </w:r>
          </w:p>
        </w:tc>
      </w:tr>
      <w:tr w:rsidR="00345803" w14:paraId="7E0999EF" w14:textId="77777777" w:rsidTr="00A10CA8">
        <w:trPr>
          <w:divId w:val="1101805661"/>
        </w:trPr>
        <w:tc>
          <w:tcPr>
            <w:tcW w:w="3960" w:type="dxa"/>
          </w:tcPr>
          <w:p w14:paraId="2685152C" w14:textId="77777777" w:rsidR="00345803" w:rsidRPr="00A10CA8" w:rsidRDefault="00345803" w:rsidP="00A10CA8">
            <w:pPr>
              <w:pStyle w:val="aa"/>
            </w:pPr>
            <w:proofErr w:type="spellStart"/>
            <w:r w:rsidRPr="00A10CA8">
              <w:rPr>
                <w:rStyle w:val="VerbatimChar"/>
                <w:rFonts w:ascii="Times New Roman" w:hAnsi="Times New Roman"/>
              </w:rPr>
              <w:t>hhb_from_running_min</w:t>
            </w:r>
            <w:proofErr w:type="spellEnd"/>
          </w:p>
        </w:tc>
        <w:tc>
          <w:tcPr>
            <w:tcW w:w="3960" w:type="dxa"/>
          </w:tcPr>
          <w:p w14:paraId="5A8A130C" w14:textId="77777777" w:rsidR="00345803" w:rsidRPr="00F807FC" w:rsidRDefault="00345803" w:rsidP="00A10CA8">
            <w:pPr>
              <w:pStyle w:val="aa"/>
              <w:rPr>
                <w:lang w:val="ru-RU"/>
              </w:rPr>
            </w:pPr>
            <w:r w:rsidRPr="00F807FC">
              <w:rPr>
                <w:lang w:val="ru-RU"/>
              </w:rPr>
              <w:t xml:space="preserve">Подъём </w:t>
            </w:r>
            <w:proofErr w:type="spellStart"/>
            <w:r w:rsidRPr="00A10CA8">
              <w:t>HHb</w:t>
            </w:r>
            <w:proofErr w:type="spellEnd"/>
            <w:r w:rsidRPr="00F807FC">
              <w:rPr>
                <w:lang w:val="ru-RU"/>
              </w:rPr>
              <w:t xml:space="preserve"> от текущего минимума сессии</w:t>
            </w:r>
          </w:p>
        </w:tc>
      </w:tr>
      <w:tr w:rsidR="00345803" w14:paraId="38631811" w14:textId="77777777" w:rsidTr="00A10CA8">
        <w:trPr>
          <w:divId w:val="1101805661"/>
        </w:trPr>
        <w:tc>
          <w:tcPr>
            <w:tcW w:w="3960" w:type="dxa"/>
          </w:tcPr>
          <w:p w14:paraId="51635937" w14:textId="77777777" w:rsidR="00345803" w:rsidRPr="00A10CA8" w:rsidRDefault="00345803" w:rsidP="00A10CA8">
            <w:pPr>
              <w:pStyle w:val="aa"/>
            </w:pPr>
            <w:r w:rsidRPr="00A10CA8">
              <w:rPr>
                <w:rStyle w:val="VerbatimChar"/>
                <w:rFonts w:ascii="Times New Roman" w:hAnsi="Times New Roman"/>
              </w:rPr>
              <w:t>smo2_rel_drop_pct</w:t>
            </w:r>
          </w:p>
        </w:tc>
        <w:tc>
          <w:tcPr>
            <w:tcW w:w="3960" w:type="dxa"/>
          </w:tcPr>
          <w:p w14:paraId="6B626254" w14:textId="77777777" w:rsidR="00345803" w:rsidRPr="00F807FC" w:rsidRDefault="00345803" w:rsidP="00A10CA8">
            <w:pPr>
              <w:pStyle w:val="aa"/>
              <w:rPr>
                <w:lang w:val="ru-RU"/>
              </w:rPr>
            </w:pPr>
            <w:r w:rsidRPr="00F807FC">
              <w:rPr>
                <w:lang w:val="ru-RU"/>
              </w:rPr>
              <w:t xml:space="preserve">Относительное снижение </w:t>
            </w:r>
            <w:proofErr w:type="spellStart"/>
            <w:r w:rsidRPr="00A10CA8">
              <w:t>SmO</w:t>
            </w:r>
            <w:proofErr w:type="spellEnd"/>
            <w:r w:rsidRPr="00F807FC">
              <w:rPr>
                <w:lang w:val="ru-RU"/>
              </w:rPr>
              <w:t>₂ от базального уровня (%)</w:t>
            </w:r>
          </w:p>
        </w:tc>
      </w:tr>
    </w:tbl>
    <w:p w14:paraId="4C9F1F37" w14:textId="3BD2B5C1" w:rsidR="00345803" w:rsidRDefault="00345803" w:rsidP="00345803">
      <w:pPr>
        <w:divId w:val="1101805661"/>
      </w:pPr>
    </w:p>
    <w:p w14:paraId="0F7D4F0F" w14:textId="0ABEA7F9" w:rsidR="00345803" w:rsidRDefault="00AA4388" w:rsidP="00A10CA8">
      <w:pPr>
        <w:pStyle w:val="31"/>
        <w:divId w:val="1101805661"/>
      </w:pPr>
      <w:bookmarkStart w:id="79" w:name="вср-7-признаков"/>
      <w:bookmarkStart w:id="80" w:name="_Toc229760437"/>
      <w:bookmarkEnd w:id="77"/>
      <w:r>
        <w:t>H</w:t>
      </w:r>
      <w:r>
        <w:rPr>
          <w:lang w:val="en-US"/>
        </w:rPr>
        <w:t>RV</w:t>
      </w:r>
      <w:r w:rsidR="00813531" w:rsidRPr="00565A67">
        <w:t xml:space="preserve"> —</w:t>
      </w:r>
      <w:proofErr w:type="spellStart"/>
      <w:r w:rsidR="00813531" w:rsidRPr="00565A67">
        <w:t>в</w:t>
      </w:r>
      <w:r w:rsidR="00813531">
        <w:t>риабельность</w:t>
      </w:r>
      <w:proofErr w:type="spellEnd"/>
      <w:r w:rsidR="00813531">
        <w:t xml:space="preserve"> сердечного ритма </w:t>
      </w:r>
      <w:r w:rsidR="00345803">
        <w:t>(7 признаков)</w:t>
      </w:r>
      <w:bookmarkEnd w:id="80"/>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FDCE1DE"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554EB044"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5817" w:type="dxa"/>
            <w:tcBorders>
              <w:bottom w:val="none" w:sz="0" w:space="0" w:color="auto"/>
            </w:tcBorders>
          </w:tcPr>
          <w:p w14:paraId="46CCF4EC"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rsidRPr="00A10CA8" w14:paraId="143BAE82" w14:textId="77777777" w:rsidTr="00A10CA8">
        <w:trPr>
          <w:divId w:val="1101805661"/>
        </w:trPr>
        <w:tc>
          <w:tcPr>
            <w:tcW w:w="3539" w:type="dxa"/>
          </w:tcPr>
          <w:p w14:paraId="17D1DD37" w14:textId="77777777" w:rsidR="00345803" w:rsidRPr="00A10CA8" w:rsidRDefault="00345803" w:rsidP="00A10CA8">
            <w:pPr>
              <w:pStyle w:val="aa"/>
            </w:pPr>
            <w:proofErr w:type="spellStart"/>
            <w:r w:rsidRPr="00A10CA8">
              <w:rPr>
                <w:rStyle w:val="VerbatimChar"/>
                <w:rFonts w:ascii="Times New Roman" w:hAnsi="Times New Roman"/>
              </w:rPr>
              <w:t>hrv_mean_rr_ms</w:t>
            </w:r>
            <w:proofErr w:type="spellEnd"/>
          </w:p>
        </w:tc>
        <w:tc>
          <w:tcPr>
            <w:tcW w:w="5817" w:type="dxa"/>
          </w:tcPr>
          <w:p w14:paraId="6920391B" w14:textId="77777777" w:rsidR="00345803" w:rsidRPr="00A10CA8" w:rsidRDefault="00345803" w:rsidP="00A10CA8">
            <w:pPr>
              <w:pStyle w:val="aa"/>
            </w:pPr>
            <w:proofErr w:type="spellStart"/>
            <w:r w:rsidRPr="00A10CA8">
              <w:t>Среднее</w:t>
            </w:r>
            <w:proofErr w:type="spellEnd"/>
            <w:r w:rsidRPr="00A10CA8">
              <w:t xml:space="preserve"> RR-</w:t>
            </w:r>
            <w:proofErr w:type="spellStart"/>
            <w:r w:rsidRPr="00A10CA8">
              <w:t>интервала</w:t>
            </w:r>
            <w:proofErr w:type="spellEnd"/>
            <w:r w:rsidRPr="00A10CA8">
              <w:t xml:space="preserve"> (</w:t>
            </w:r>
            <w:proofErr w:type="spellStart"/>
            <w:r w:rsidRPr="00A10CA8">
              <w:t>мс</w:t>
            </w:r>
            <w:proofErr w:type="spellEnd"/>
            <w:r w:rsidRPr="00A10CA8">
              <w:t>)</w:t>
            </w:r>
          </w:p>
        </w:tc>
      </w:tr>
      <w:tr w:rsidR="00345803" w:rsidRPr="00A10CA8" w14:paraId="74F9F693" w14:textId="77777777" w:rsidTr="00A10CA8">
        <w:trPr>
          <w:divId w:val="1101805661"/>
        </w:trPr>
        <w:tc>
          <w:tcPr>
            <w:tcW w:w="3539" w:type="dxa"/>
          </w:tcPr>
          <w:p w14:paraId="50A261B4" w14:textId="77777777" w:rsidR="00345803" w:rsidRPr="00A10CA8" w:rsidRDefault="00345803" w:rsidP="00A10CA8">
            <w:pPr>
              <w:pStyle w:val="aa"/>
            </w:pPr>
            <w:proofErr w:type="spellStart"/>
            <w:r w:rsidRPr="00A10CA8">
              <w:rPr>
                <w:rStyle w:val="VerbatimChar"/>
                <w:rFonts w:ascii="Times New Roman" w:hAnsi="Times New Roman"/>
              </w:rPr>
              <w:t>hrv_sdnn_ms</w:t>
            </w:r>
            <w:proofErr w:type="spellEnd"/>
          </w:p>
        </w:tc>
        <w:tc>
          <w:tcPr>
            <w:tcW w:w="5817" w:type="dxa"/>
          </w:tcPr>
          <w:p w14:paraId="008B243D" w14:textId="77777777" w:rsidR="00345803" w:rsidRPr="00A10CA8" w:rsidRDefault="00345803" w:rsidP="00A10CA8">
            <w:pPr>
              <w:pStyle w:val="aa"/>
              <w:rPr>
                <w:lang w:val="ru-RU"/>
              </w:rPr>
            </w:pPr>
            <w:r w:rsidRPr="00A10CA8">
              <w:t>SDNN</w:t>
            </w:r>
            <w:r w:rsidRPr="00A10CA8">
              <w:rPr>
                <w:lang w:val="ru-RU"/>
              </w:rPr>
              <w:t xml:space="preserve"> — стандартное отклонение </w:t>
            </w:r>
            <w:r w:rsidRPr="00A10CA8">
              <w:t>RR</w:t>
            </w:r>
            <w:r w:rsidRPr="00A10CA8">
              <w:rPr>
                <w:lang w:val="ru-RU"/>
              </w:rPr>
              <w:t xml:space="preserve"> (</w:t>
            </w:r>
            <w:proofErr w:type="spellStart"/>
            <w:r w:rsidRPr="00A10CA8">
              <w:rPr>
                <w:lang w:val="ru-RU"/>
              </w:rPr>
              <w:t>мс</w:t>
            </w:r>
            <w:proofErr w:type="spellEnd"/>
            <w:r w:rsidRPr="00A10CA8">
              <w:rPr>
                <w:lang w:val="ru-RU"/>
              </w:rPr>
              <w:t>)</w:t>
            </w:r>
          </w:p>
        </w:tc>
      </w:tr>
      <w:tr w:rsidR="00345803" w:rsidRPr="00A10CA8" w14:paraId="1DBF9779" w14:textId="77777777" w:rsidTr="00A10CA8">
        <w:trPr>
          <w:divId w:val="1101805661"/>
        </w:trPr>
        <w:tc>
          <w:tcPr>
            <w:tcW w:w="3539" w:type="dxa"/>
          </w:tcPr>
          <w:p w14:paraId="34754B02" w14:textId="77777777" w:rsidR="00345803" w:rsidRPr="00A10CA8" w:rsidRDefault="00345803" w:rsidP="00A10CA8">
            <w:pPr>
              <w:pStyle w:val="aa"/>
            </w:pPr>
            <w:proofErr w:type="spellStart"/>
            <w:r w:rsidRPr="00A10CA8">
              <w:rPr>
                <w:rStyle w:val="VerbatimChar"/>
                <w:rFonts w:ascii="Times New Roman" w:hAnsi="Times New Roman"/>
              </w:rPr>
              <w:t>hrv_rmssd_ms</w:t>
            </w:r>
            <w:proofErr w:type="spellEnd"/>
          </w:p>
        </w:tc>
        <w:tc>
          <w:tcPr>
            <w:tcW w:w="5817" w:type="dxa"/>
          </w:tcPr>
          <w:p w14:paraId="12CB566F" w14:textId="77777777" w:rsidR="00345803" w:rsidRPr="00A10CA8" w:rsidRDefault="00345803" w:rsidP="00A10CA8">
            <w:pPr>
              <w:pStyle w:val="aa"/>
            </w:pPr>
            <w:r w:rsidRPr="00A10CA8">
              <w:t>RMSSD (</w:t>
            </w:r>
            <w:proofErr w:type="spellStart"/>
            <w:r w:rsidRPr="00A10CA8">
              <w:t>мс</w:t>
            </w:r>
            <w:proofErr w:type="spellEnd"/>
            <w:r w:rsidRPr="00A10CA8">
              <w:t>)</w:t>
            </w:r>
          </w:p>
        </w:tc>
      </w:tr>
      <w:tr w:rsidR="00345803" w:rsidRPr="00F807FC" w14:paraId="25F5A08B" w14:textId="77777777" w:rsidTr="00A10CA8">
        <w:trPr>
          <w:divId w:val="1101805661"/>
        </w:trPr>
        <w:tc>
          <w:tcPr>
            <w:tcW w:w="3539" w:type="dxa"/>
          </w:tcPr>
          <w:p w14:paraId="5A22CACE" w14:textId="77777777" w:rsidR="00345803" w:rsidRPr="00A10CA8" w:rsidRDefault="00345803" w:rsidP="00A10CA8">
            <w:pPr>
              <w:pStyle w:val="aa"/>
            </w:pPr>
            <w:r w:rsidRPr="00A10CA8">
              <w:rPr>
                <w:rStyle w:val="VerbatimChar"/>
                <w:rFonts w:ascii="Times New Roman" w:hAnsi="Times New Roman"/>
              </w:rPr>
              <w:t>hrv_sd1_ms</w:t>
            </w:r>
          </w:p>
        </w:tc>
        <w:tc>
          <w:tcPr>
            <w:tcW w:w="5817" w:type="dxa"/>
          </w:tcPr>
          <w:p w14:paraId="03CB367A" w14:textId="77777777" w:rsidR="00345803" w:rsidRPr="00F807FC" w:rsidRDefault="00345803" w:rsidP="00A10CA8">
            <w:pPr>
              <w:pStyle w:val="aa"/>
              <w:rPr>
                <w:lang w:val="ru-RU"/>
              </w:rPr>
            </w:pPr>
            <w:r w:rsidRPr="00A10CA8">
              <w:t>SD</w:t>
            </w:r>
            <w:r w:rsidRPr="00F807FC">
              <w:rPr>
                <w:lang w:val="ru-RU"/>
              </w:rPr>
              <w:t>1 по диаграмме Пуанкаре (</w:t>
            </w:r>
            <w:proofErr w:type="spellStart"/>
            <w:r w:rsidRPr="00F807FC">
              <w:rPr>
                <w:lang w:val="ru-RU"/>
              </w:rPr>
              <w:t>мс</w:t>
            </w:r>
            <w:proofErr w:type="spellEnd"/>
            <w:r w:rsidRPr="00F807FC">
              <w:rPr>
                <w:lang w:val="ru-RU"/>
              </w:rPr>
              <w:t>)</w:t>
            </w:r>
          </w:p>
        </w:tc>
      </w:tr>
      <w:tr w:rsidR="00345803" w:rsidRPr="00F807FC" w14:paraId="7018CED5" w14:textId="77777777" w:rsidTr="00A10CA8">
        <w:trPr>
          <w:divId w:val="1101805661"/>
        </w:trPr>
        <w:tc>
          <w:tcPr>
            <w:tcW w:w="3539" w:type="dxa"/>
          </w:tcPr>
          <w:p w14:paraId="5B1CAD24" w14:textId="77777777" w:rsidR="00345803" w:rsidRPr="00A10CA8" w:rsidRDefault="00345803" w:rsidP="00A10CA8">
            <w:pPr>
              <w:pStyle w:val="aa"/>
            </w:pPr>
            <w:r w:rsidRPr="00A10CA8">
              <w:rPr>
                <w:rStyle w:val="VerbatimChar"/>
                <w:rFonts w:ascii="Times New Roman" w:hAnsi="Times New Roman"/>
              </w:rPr>
              <w:t>hrv_sd2_ms</w:t>
            </w:r>
          </w:p>
        </w:tc>
        <w:tc>
          <w:tcPr>
            <w:tcW w:w="5817" w:type="dxa"/>
          </w:tcPr>
          <w:p w14:paraId="762B2434" w14:textId="77777777" w:rsidR="00345803" w:rsidRPr="00F807FC" w:rsidRDefault="00345803" w:rsidP="00A10CA8">
            <w:pPr>
              <w:pStyle w:val="aa"/>
              <w:rPr>
                <w:lang w:val="ru-RU"/>
              </w:rPr>
            </w:pPr>
            <w:r w:rsidRPr="00A10CA8">
              <w:t>SD</w:t>
            </w:r>
            <w:r w:rsidRPr="00F807FC">
              <w:rPr>
                <w:lang w:val="ru-RU"/>
              </w:rPr>
              <w:t>2 по диаграмме Пуанкаре (</w:t>
            </w:r>
            <w:proofErr w:type="spellStart"/>
            <w:r w:rsidRPr="00F807FC">
              <w:rPr>
                <w:lang w:val="ru-RU"/>
              </w:rPr>
              <w:t>мс</w:t>
            </w:r>
            <w:proofErr w:type="spellEnd"/>
            <w:r w:rsidRPr="00F807FC">
              <w:rPr>
                <w:lang w:val="ru-RU"/>
              </w:rPr>
              <w:t>)</w:t>
            </w:r>
          </w:p>
        </w:tc>
      </w:tr>
      <w:tr w:rsidR="00345803" w:rsidRPr="00A10CA8" w14:paraId="069C0EBA" w14:textId="77777777" w:rsidTr="00A10CA8">
        <w:trPr>
          <w:divId w:val="1101805661"/>
        </w:trPr>
        <w:tc>
          <w:tcPr>
            <w:tcW w:w="3539" w:type="dxa"/>
          </w:tcPr>
          <w:p w14:paraId="02C3A99C" w14:textId="77777777" w:rsidR="00345803" w:rsidRPr="00A10CA8" w:rsidRDefault="00345803" w:rsidP="00A10CA8">
            <w:pPr>
              <w:pStyle w:val="aa"/>
            </w:pPr>
            <w:r w:rsidRPr="00A10CA8">
              <w:rPr>
                <w:rStyle w:val="VerbatimChar"/>
                <w:rFonts w:ascii="Times New Roman" w:hAnsi="Times New Roman"/>
              </w:rPr>
              <w:t>hrv_sd1_sd2_ratio</w:t>
            </w:r>
          </w:p>
        </w:tc>
        <w:tc>
          <w:tcPr>
            <w:tcW w:w="5817" w:type="dxa"/>
          </w:tcPr>
          <w:p w14:paraId="274E6C43" w14:textId="77777777" w:rsidR="00345803" w:rsidRPr="00A10CA8" w:rsidRDefault="00345803" w:rsidP="00A10CA8">
            <w:pPr>
              <w:pStyle w:val="aa"/>
            </w:pPr>
            <w:proofErr w:type="spellStart"/>
            <w:r w:rsidRPr="00A10CA8">
              <w:t>Отношение</w:t>
            </w:r>
            <w:proofErr w:type="spellEnd"/>
            <w:r w:rsidRPr="00A10CA8">
              <w:t xml:space="preserve"> SD1/SD2</w:t>
            </w:r>
          </w:p>
        </w:tc>
      </w:tr>
      <w:tr w:rsidR="00345803" w:rsidRPr="00A10CA8" w14:paraId="5C43C9B0" w14:textId="77777777" w:rsidTr="00A10CA8">
        <w:trPr>
          <w:divId w:val="1101805661"/>
          <w:trHeight w:val="89"/>
        </w:trPr>
        <w:tc>
          <w:tcPr>
            <w:tcW w:w="3539" w:type="dxa"/>
          </w:tcPr>
          <w:p w14:paraId="2BEDAB85" w14:textId="77777777" w:rsidR="00345803" w:rsidRPr="00A10CA8" w:rsidRDefault="00345803" w:rsidP="00A10CA8">
            <w:pPr>
              <w:pStyle w:val="aa"/>
            </w:pPr>
            <w:r w:rsidRPr="00A10CA8">
              <w:rPr>
                <w:rStyle w:val="VerbatimChar"/>
                <w:rFonts w:ascii="Times New Roman" w:hAnsi="Times New Roman"/>
              </w:rPr>
              <w:t>hrv_dfa_alpha1</w:t>
            </w:r>
          </w:p>
        </w:tc>
        <w:tc>
          <w:tcPr>
            <w:tcW w:w="5817" w:type="dxa"/>
          </w:tcPr>
          <w:p w14:paraId="57D9DEC3" w14:textId="77777777" w:rsidR="00345803" w:rsidRPr="00A10CA8" w:rsidRDefault="00345803" w:rsidP="00A10CA8">
            <w:pPr>
              <w:pStyle w:val="aa"/>
            </w:pPr>
            <w:r w:rsidRPr="00A10CA8">
              <w:t>DFA-α1</w:t>
            </w:r>
          </w:p>
        </w:tc>
      </w:tr>
    </w:tbl>
    <w:p w14:paraId="2F9D3F87" w14:textId="1D9380D0" w:rsidR="00345803" w:rsidRDefault="00345803" w:rsidP="00345803">
      <w:pPr>
        <w:divId w:val="1101805661"/>
      </w:pPr>
    </w:p>
    <w:p w14:paraId="3E9AE8AC" w14:textId="77777777" w:rsidR="00345803" w:rsidRDefault="00345803" w:rsidP="00CC38D7">
      <w:pPr>
        <w:pStyle w:val="31"/>
        <w:divId w:val="1101805661"/>
      </w:pPr>
      <w:bookmarkStart w:id="81" w:name="X8736719f5aa8828c943fd466deb86029f8cf0b2"/>
      <w:bookmarkStart w:id="82" w:name="_Toc229760438"/>
      <w:bookmarkEnd w:id="79"/>
      <w:r>
        <w:t>Взаимодействия (3 признака, только EMG+NIRS+HRV)</w:t>
      </w:r>
      <w:bookmarkEnd w:id="8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7249D44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7DCE507"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544" w:type="dxa"/>
            <w:tcBorders>
              <w:bottom w:val="none" w:sz="0" w:space="0" w:color="auto"/>
            </w:tcBorders>
          </w:tcPr>
          <w:p w14:paraId="504B0F84" w14:textId="77777777" w:rsidR="00345803" w:rsidRPr="00565A67" w:rsidRDefault="00345803" w:rsidP="00565A67">
            <w:pPr>
              <w:pStyle w:val="aa"/>
              <w:jc w:val="center"/>
              <w:rPr>
                <w:b/>
                <w:bCs/>
              </w:rPr>
            </w:pPr>
            <w:proofErr w:type="spellStart"/>
            <w:r w:rsidRPr="00565A67">
              <w:rPr>
                <w:b/>
                <w:bCs/>
              </w:rPr>
              <w:t>Формула</w:t>
            </w:r>
            <w:proofErr w:type="spellEnd"/>
          </w:p>
        </w:tc>
        <w:tc>
          <w:tcPr>
            <w:tcW w:w="2687" w:type="dxa"/>
            <w:tcBorders>
              <w:bottom w:val="none" w:sz="0" w:space="0" w:color="auto"/>
            </w:tcBorders>
          </w:tcPr>
          <w:p w14:paraId="6A9F09DA"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rsidRPr="00F807FC" w14:paraId="36D58AA4" w14:textId="77777777" w:rsidTr="00565A67">
        <w:trPr>
          <w:divId w:val="1101805661"/>
        </w:trPr>
        <w:tc>
          <w:tcPr>
            <w:tcW w:w="3114" w:type="dxa"/>
          </w:tcPr>
          <w:p w14:paraId="15625B3A" w14:textId="77777777" w:rsidR="00345803" w:rsidRPr="00565A67" w:rsidRDefault="00345803" w:rsidP="00565A67">
            <w:pPr>
              <w:pStyle w:val="aa"/>
            </w:pPr>
            <w:r w:rsidRPr="00565A67">
              <w:rPr>
                <w:rStyle w:val="VerbatimChar"/>
                <w:rFonts w:ascii="Times New Roman" w:hAnsi="Times New Roman"/>
              </w:rPr>
              <w:t>feat_smo2_x_rr</w:t>
            </w:r>
          </w:p>
        </w:tc>
        <w:tc>
          <w:tcPr>
            <w:tcW w:w="3544" w:type="dxa"/>
          </w:tcPr>
          <w:p w14:paraId="79527E08" w14:textId="77777777" w:rsidR="00345803" w:rsidRPr="00565A67" w:rsidRDefault="00345803" w:rsidP="00565A67">
            <w:pPr>
              <w:pStyle w:val="aa"/>
            </w:pPr>
            <w:proofErr w:type="spellStart"/>
            <w:r w:rsidRPr="00565A67">
              <w:t>SmO</w:t>
            </w:r>
            <w:proofErr w:type="spellEnd"/>
            <w:r w:rsidRPr="00565A67">
              <w:t xml:space="preserve">₂_mean × </w:t>
            </w:r>
            <w:proofErr w:type="spellStart"/>
            <w:r w:rsidRPr="00565A67">
              <w:t>mean_RR</w:t>
            </w:r>
            <w:proofErr w:type="spellEnd"/>
            <w:r w:rsidRPr="00565A67">
              <w:t xml:space="preserve"> / 10 000</w:t>
            </w:r>
          </w:p>
        </w:tc>
        <w:tc>
          <w:tcPr>
            <w:tcW w:w="2687" w:type="dxa"/>
          </w:tcPr>
          <w:p w14:paraId="6CBA016C" w14:textId="77777777" w:rsidR="00345803" w:rsidRPr="00F807FC" w:rsidRDefault="00345803" w:rsidP="00565A67">
            <w:pPr>
              <w:pStyle w:val="aa"/>
              <w:rPr>
                <w:lang w:val="ru-RU"/>
              </w:rPr>
            </w:pPr>
            <w:r w:rsidRPr="00F807FC">
              <w:rPr>
                <w:lang w:val="ru-RU"/>
              </w:rPr>
              <w:t xml:space="preserve">Совместный маркер </w:t>
            </w:r>
            <w:proofErr w:type="spellStart"/>
            <w:r w:rsidRPr="00F807FC">
              <w:rPr>
                <w:lang w:val="ru-RU"/>
              </w:rPr>
              <w:t>оксигенации</w:t>
            </w:r>
            <w:proofErr w:type="spellEnd"/>
            <w:r w:rsidRPr="00F807FC">
              <w:rPr>
                <w:lang w:val="ru-RU"/>
              </w:rPr>
              <w:t xml:space="preserve"> и ЧСС</w:t>
            </w:r>
          </w:p>
        </w:tc>
      </w:tr>
      <w:tr w:rsidR="00345803" w:rsidRPr="00F807FC" w14:paraId="7A65257B" w14:textId="77777777" w:rsidTr="00565A67">
        <w:trPr>
          <w:divId w:val="1101805661"/>
        </w:trPr>
        <w:tc>
          <w:tcPr>
            <w:tcW w:w="3114" w:type="dxa"/>
          </w:tcPr>
          <w:p w14:paraId="3934798A" w14:textId="77777777" w:rsidR="00345803" w:rsidRPr="00565A67" w:rsidRDefault="00345803" w:rsidP="00565A67">
            <w:pPr>
              <w:pStyle w:val="aa"/>
            </w:pPr>
            <w:r w:rsidRPr="00565A67">
              <w:rPr>
                <w:rStyle w:val="VerbatimChar"/>
                <w:rFonts w:ascii="Times New Roman" w:hAnsi="Times New Roman"/>
              </w:rPr>
              <w:t>feat_smo2_x_dfa</w:t>
            </w:r>
          </w:p>
        </w:tc>
        <w:tc>
          <w:tcPr>
            <w:tcW w:w="3544" w:type="dxa"/>
          </w:tcPr>
          <w:p w14:paraId="2D27734F" w14:textId="77777777" w:rsidR="00345803" w:rsidRPr="00565A67" w:rsidRDefault="00345803" w:rsidP="00565A67">
            <w:pPr>
              <w:pStyle w:val="aa"/>
            </w:pPr>
            <w:proofErr w:type="spellStart"/>
            <w:r w:rsidRPr="00565A67">
              <w:t>SmO</w:t>
            </w:r>
            <w:proofErr w:type="spellEnd"/>
            <w:r w:rsidRPr="00565A67">
              <w:t>₂_mean × DFA-α1</w:t>
            </w:r>
          </w:p>
        </w:tc>
        <w:tc>
          <w:tcPr>
            <w:tcW w:w="2687" w:type="dxa"/>
          </w:tcPr>
          <w:p w14:paraId="5D7F5ECF" w14:textId="77777777" w:rsidR="00345803" w:rsidRPr="00F807FC" w:rsidRDefault="00345803" w:rsidP="00565A67">
            <w:pPr>
              <w:pStyle w:val="aa"/>
              <w:rPr>
                <w:lang w:val="ru-RU"/>
              </w:rPr>
            </w:pPr>
            <w:r w:rsidRPr="00F807FC">
              <w:rPr>
                <w:lang w:val="ru-RU"/>
              </w:rPr>
              <w:t xml:space="preserve">Взаимодействие </w:t>
            </w:r>
            <w:proofErr w:type="spellStart"/>
            <w:r w:rsidRPr="00F807FC">
              <w:rPr>
                <w:lang w:val="ru-RU"/>
              </w:rPr>
              <w:t>оксигенации</w:t>
            </w:r>
            <w:proofErr w:type="spellEnd"/>
            <w:r w:rsidRPr="00F807FC">
              <w:rPr>
                <w:lang w:val="ru-RU"/>
              </w:rPr>
              <w:t xml:space="preserve"> и автономной регуляции</w:t>
            </w:r>
          </w:p>
        </w:tc>
      </w:tr>
      <w:tr w:rsidR="00345803" w:rsidRPr="00F807FC" w14:paraId="6C6722AD" w14:textId="77777777" w:rsidTr="00565A67">
        <w:trPr>
          <w:divId w:val="1101805661"/>
        </w:trPr>
        <w:tc>
          <w:tcPr>
            <w:tcW w:w="3114" w:type="dxa"/>
          </w:tcPr>
          <w:p w14:paraId="155BCA4F" w14:textId="77777777" w:rsidR="00345803" w:rsidRPr="00565A67" w:rsidRDefault="00345803" w:rsidP="00565A67">
            <w:pPr>
              <w:pStyle w:val="aa"/>
            </w:pPr>
            <w:proofErr w:type="spellStart"/>
            <w:r w:rsidRPr="00565A67">
              <w:rPr>
                <w:rStyle w:val="VerbatimChar"/>
                <w:rFonts w:ascii="Times New Roman" w:hAnsi="Times New Roman"/>
              </w:rPr>
              <w:t>feat_rr_per_watt</w:t>
            </w:r>
            <w:proofErr w:type="spellEnd"/>
          </w:p>
        </w:tc>
        <w:tc>
          <w:tcPr>
            <w:tcW w:w="3544" w:type="dxa"/>
          </w:tcPr>
          <w:p w14:paraId="7D6CFE74" w14:textId="77777777" w:rsidR="00345803" w:rsidRPr="00565A67" w:rsidRDefault="00345803" w:rsidP="00565A67">
            <w:pPr>
              <w:pStyle w:val="aa"/>
            </w:pPr>
            <w:proofErr w:type="spellStart"/>
            <w:r w:rsidRPr="00565A67">
              <w:t>mean_RR</w:t>
            </w:r>
            <w:proofErr w:type="spellEnd"/>
            <w:r w:rsidRPr="00565A67">
              <w:t xml:space="preserve"> / </w:t>
            </w:r>
            <w:proofErr w:type="spellStart"/>
            <w:r w:rsidRPr="00565A67">
              <w:t>мощность_Вт</w:t>
            </w:r>
            <w:proofErr w:type="spellEnd"/>
          </w:p>
        </w:tc>
        <w:tc>
          <w:tcPr>
            <w:tcW w:w="2687" w:type="dxa"/>
          </w:tcPr>
          <w:p w14:paraId="596AAC76" w14:textId="77777777" w:rsidR="00345803" w:rsidRPr="00F807FC" w:rsidRDefault="00345803" w:rsidP="00565A67">
            <w:pPr>
              <w:pStyle w:val="aa"/>
              <w:rPr>
                <w:lang w:val="ru-RU"/>
              </w:rPr>
            </w:pPr>
            <w:r w:rsidRPr="00F807FC">
              <w:rPr>
                <w:lang w:val="ru-RU"/>
              </w:rPr>
              <w:t>ЧСС, нормированная на мощность нагрузки</w:t>
            </w:r>
          </w:p>
        </w:tc>
      </w:tr>
    </w:tbl>
    <w:p w14:paraId="4BAA31B2" w14:textId="3EC15AEB" w:rsidR="00345803" w:rsidRDefault="00345803" w:rsidP="00345803">
      <w:pPr>
        <w:divId w:val="1101805661"/>
      </w:pPr>
    </w:p>
    <w:p w14:paraId="5B415467" w14:textId="77777777" w:rsidR="00345803" w:rsidRDefault="00345803" w:rsidP="00565A67">
      <w:pPr>
        <w:pStyle w:val="31"/>
        <w:divId w:val="1101805661"/>
      </w:pPr>
      <w:bookmarkStart w:id="83" w:name="X5bdfdc93828637e0d413f06d3c8811b9d22b52a"/>
      <w:bookmarkStart w:id="84" w:name="_Toc229760439"/>
      <w:bookmarkEnd w:id="81"/>
      <w:r>
        <w:t xml:space="preserve">Абсолютные признаки, исключаемые в варианте </w:t>
      </w:r>
      <w:proofErr w:type="spellStart"/>
      <w:r>
        <w:t>noabs</w:t>
      </w:r>
      <w:proofErr w:type="spellEnd"/>
      <w:r>
        <w:t xml:space="preserve"> (6 признаков)</w:t>
      </w:r>
      <w:bookmarkEnd w:id="84"/>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9767A1"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744FCBFB"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5670" w:type="dxa"/>
            <w:tcBorders>
              <w:bottom w:val="none" w:sz="0" w:space="0" w:color="auto"/>
            </w:tcBorders>
          </w:tcPr>
          <w:p w14:paraId="345150D9" w14:textId="77777777" w:rsidR="00345803" w:rsidRPr="00565A67" w:rsidRDefault="00345803" w:rsidP="00565A67">
            <w:pPr>
              <w:pStyle w:val="aa"/>
              <w:jc w:val="center"/>
              <w:rPr>
                <w:b/>
                <w:bCs/>
              </w:rPr>
            </w:pPr>
            <w:proofErr w:type="spellStart"/>
            <w:r w:rsidRPr="00565A67">
              <w:rPr>
                <w:b/>
                <w:bCs/>
              </w:rPr>
              <w:t>Описание</w:t>
            </w:r>
            <w:proofErr w:type="spellEnd"/>
          </w:p>
        </w:tc>
      </w:tr>
      <w:tr w:rsidR="00345803" w14:paraId="1F5751E7" w14:textId="77777777" w:rsidTr="00565A67">
        <w:trPr>
          <w:divId w:val="1101805661"/>
        </w:trPr>
        <w:tc>
          <w:tcPr>
            <w:tcW w:w="3681" w:type="dxa"/>
          </w:tcPr>
          <w:p w14:paraId="016F5A51" w14:textId="77777777" w:rsidR="00345803" w:rsidRPr="00565A67" w:rsidRDefault="00345803" w:rsidP="00565A67">
            <w:pPr>
              <w:pStyle w:val="aa"/>
            </w:pPr>
            <w:r w:rsidRPr="00565A67">
              <w:rPr>
                <w:rStyle w:val="VerbatimChar"/>
                <w:rFonts w:ascii="Times New Roman" w:hAnsi="Times New Roman"/>
              </w:rPr>
              <w:t>trainred_smo2_mean</w:t>
            </w:r>
          </w:p>
        </w:tc>
        <w:tc>
          <w:tcPr>
            <w:tcW w:w="5670" w:type="dxa"/>
          </w:tcPr>
          <w:p w14:paraId="27E88C33"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SmO</w:t>
            </w:r>
            <w:proofErr w:type="spellEnd"/>
            <w:r w:rsidRPr="00565A67">
              <w:t>₂</w:t>
            </w:r>
          </w:p>
        </w:tc>
      </w:tr>
      <w:tr w:rsidR="00345803" w14:paraId="3F7E86C7" w14:textId="77777777" w:rsidTr="00565A67">
        <w:trPr>
          <w:divId w:val="1101805661"/>
        </w:trPr>
        <w:tc>
          <w:tcPr>
            <w:tcW w:w="3681" w:type="dxa"/>
          </w:tcPr>
          <w:p w14:paraId="73EDD3EF" w14:textId="77777777" w:rsidR="00345803" w:rsidRPr="00565A67" w:rsidRDefault="00345803" w:rsidP="00565A67">
            <w:pPr>
              <w:pStyle w:val="aa"/>
            </w:pPr>
            <w:proofErr w:type="spellStart"/>
            <w:r w:rsidRPr="00565A67">
              <w:rPr>
                <w:rStyle w:val="VerbatimChar"/>
                <w:rFonts w:ascii="Times New Roman" w:hAnsi="Times New Roman"/>
              </w:rPr>
              <w:t>trainred_hhb_mean</w:t>
            </w:r>
            <w:proofErr w:type="spellEnd"/>
          </w:p>
        </w:tc>
        <w:tc>
          <w:tcPr>
            <w:tcW w:w="5670" w:type="dxa"/>
          </w:tcPr>
          <w:p w14:paraId="05E86530"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HHb</w:t>
            </w:r>
            <w:proofErr w:type="spellEnd"/>
          </w:p>
        </w:tc>
      </w:tr>
      <w:tr w:rsidR="00345803" w14:paraId="666BB049" w14:textId="77777777" w:rsidTr="00565A67">
        <w:trPr>
          <w:divId w:val="1101805661"/>
        </w:trPr>
        <w:tc>
          <w:tcPr>
            <w:tcW w:w="3681" w:type="dxa"/>
          </w:tcPr>
          <w:p w14:paraId="74055DCD" w14:textId="77777777" w:rsidR="00345803" w:rsidRPr="00565A67" w:rsidRDefault="00345803" w:rsidP="00565A67">
            <w:pPr>
              <w:pStyle w:val="aa"/>
            </w:pPr>
            <w:proofErr w:type="spellStart"/>
            <w:r w:rsidRPr="00565A67">
              <w:rPr>
                <w:rStyle w:val="VerbatimChar"/>
                <w:rFonts w:ascii="Times New Roman" w:hAnsi="Times New Roman"/>
              </w:rPr>
              <w:t>trainred_hbdiff_mean</w:t>
            </w:r>
            <w:proofErr w:type="spellEnd"/>
          </w:p>
        </w:tc>
        <w:tc>
          <w:tcPr>
            <w:tcW w:w="5670" w:type="dxa"/>
          </w:tcPr>
          <w:p w14:paraId="0CEC75B1"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HbDiff</w:t>
            </w:r>
            <w:proofErr w:type="spellEnd"/>
          </w:p>
        </w:tc>
      </w:tr>
      <w:tr w:rsidR="00345803" w14:paraId="787C7D19" w14:textId="77777777" w:rsidTr="00565A67">
        <w:trPr>
          <w:divId w:val="1101805661"/>
        </w:trPr>
        <w:tc>
          <w:tcPr>
            <w:tcW w:w="3681" w:type="dxa"/>
          </w:tcPr>
          <w:p w14:paraId="4C56C812" w14:textId="77777777" w:rsidR="00345803" w:rsidRPr="00565A67" w:rsidRDefault="00345803" w:rsidP="00565A67">
            <w:pPr>
              <w:pStyle w:val="aa"/>
            </w:pPr>
            <w:proofErr w:type="spellStart"/>
            <w:r w:rsidRPr="00565A67">
              <w:rPr>
                <w:rStyle w:val="VerbatimChar"/>
                <w:rFonts w:ascii="Times New Roman" w:hAnsi="Times New Roman"/>
              </w:rPr>
              <w:t>trainred_thb_mean</w:t>
            </w:r>
            <w:proofErr w:type="spellEnd"/>
          </w:p>
        </w:tc>
        <w:tc>
          <w:tcPr>
            <w:tcW w:w="5670" w:type="dxa"/>
          </w:tcPr>
          <w:p w14:paraId="3846356E"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THb</w:t>
            </w:r>
            <w:proofErr w:type="spellEnd"/>
          </w:p>
        </w:tc>
      </w:tr>
      <w:tr w:rsidR="00345803" w14:paraId="0226BFEE" w14:textId="77777777" w:rsidTr="00565A67">
        <w:trPr>
          <w:divId w:val="1101805661"/>
        </w:trPr>
        <w:tc>
          <w:tcPr>
            <w:tcW w:w="3681" w:type="dxa"/>
          </w:tcPr>
          <w:p w14:paraId="5AD81481" w14:textId="77777777" w:rsidR="00345803" w:rsidRPr="00565A67" w:rsidRDefault="00345803" w:rsidP="00565A67">
            <w:pPr>
              <w:pStyle w:val="aa"/>
            </w:pPr>
            <w:proofErr w:type="spellStart"/>
            <w:r w:rsidRPr="00565A67">
              <w:rPr>
                <w:rStyle w:val="VerbatimChar"/>
                <w:rFonts w:ascii="Times New Roman" w:hAnsi="Times New Roman"/>
              </w:rPr>
              <w:t>hrv_mean_rr_ms</w:t>
            </w:r>
            <w:proofErr w:type="spellEnd"/>
          </w:p>
        </w:tc>
        <w:tc>
          <w:tcPr>
            <w:tcW w:w="5670" w:type="dxa"/>
          </w:tcPr>
          <w:p w14:paraId="2E976C69" w14:textId="77777777" w:rsidR="00345803" w:rsidRPr="00F807FC" w:rsidRDefault="00345803" w:rsidP="00565A67">
            <w:pPr>
              <w:pStyle w:val="aa"/>
              <w:rPr>
                <w:lang w:val="ru-RU"/>
              </w:rPr>
            </w:pPr>
            <w:r w:rsidRPr="00F807FC">
              <w:rPr>
                <w:lang w:val="ru-RU"/>
              </w:rPr>
              <w:t xml:space="preserve">Абсолютный уровень ЧСС (через среднее </w:t>
            </w:r>
            <w:r w:rsidRPr="00565A67">
              <w:t>RR</w:t>
            </w:r>
            <w:r w:rsidRPr="00F807FC">
              <w:rPr>
                <w:lang w:val="ru-RU"/>
              </w:rPr>
              <w:t>)</w:t>
            </w:r>
          </w:p>
        </w:tc>
      </w:tr>
      <w:tr w:rsidR="00345803" w14:paraId="7CD8CBA8" w14:textId="77777777" w:rsidTr="00565A67">
        <w:trPr>
          <w:divId w:val="1101805661"/>
        </w:trPr>
        <w:tc>
          <w:tcPr>
            <w:tcW w:w="3681" w:type="dxa"/>
          </w:tcPr>
          <w:p w14:paraId="239DC163" w14:textId="77777777" w:rsidR="00345803" w:rsidRPr="00565A67" w:rsidRDefault="00345803" w:rsidP="00565A67">
            <w:pPr>
              <w:pStyle w:val="aa"/>
            </w:pPr>
            <w:r w:rsidRPr="00565A67">
              <w:rPr>
                <w:rStyle w:val="VerbatimChar"/>
                <w:rFonts w:ascii="Times New Roman" w:hAnsi="Times New Roman"/>
              </w:rPr>
              <w:t>feat_smo2_x_rr</w:t>
            </w:r>
          </w:p>
        </w:tc>
        <w:tc>
          <w:tcPr>
            <w:tcW w:w="5670" w:type="dxa"/>
          </w:tcPr>
          <w:p w14:paraId="7610C815" w14:textId="77777777" w:rsidR="00345803" w:rsidRPr="00F807FC" w:rsidRDefault="00345803" w:rsidP="00565A67">
            <w:pPr>
              <w:pStyle w:val="aa"/>
              <w:rPr>
                <w:lang w:val="ru-RU"/>
              </w:rPr>
            </w:pPr>
            <w:r w:rsidRPr="00F807FC">
              <w:rPr>
                <w:lang w:val="ru-RU"/>
              </w:rPr>
              <w:t xml:space="preserve">Взаимодействие абсолютных уровней </w:t>
            </w:r>
            <w:proofErr w:type="spellStart"/>
            <w:r w:rsidRPr="00565A67">
              <w:t>SmO</w:t>
            </w:r>
            <w:proofErr w:type="spellEnd"/>
            <w:r w:rsidRPr="00F807FC">
              <w:rPr>
                <w:lang w:val="ru-RU"/>
              </w:rPr>
              <w:t>₂ и ЧСС</w:t>
            </w:r>
          </w:p>
        </w:tc>
      </w:tr>
    </w:tbl>
    <w:p w14:paraId="2409D9F4" w14:textId="7109EEF6" w:rsidR="00345803" w:rsidRDefault="00345803" w:rsidP="00345803">
      <w:pPr>
        <w:divId w:val="1101805661"/>
      </w:pPr>
    </w:p>
    <w:p w14:paraId="28FB2B1A" w14:textId="6C4CF804" w:rsidR="00345803" w:rsidRDefault="00345803" w:rsidP="00565A67">
      <w:pPr>
        <w:pStyle w:val="31"/>
        <w:divId w:val="1101805661"/>
      </w:pPr>
      <w:bookmarkStart w:id="85" w:name="X360252457668c8662ef8dccf7245e4c79d5128d"/>
      <w:bookmarkStart w:id="86" w:name="_Toc229760440"/>
      <w:bookmarkEnd w:id="83"/>
      <w:r>
        <w:t>Базальные признаки маршрутизатора (система двух специалистов)</w:t>
      </w:r>
      <w:bookmarkEnd w:id="8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F959D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46B14688"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960" w:type="dxa"/>
            <w:tcBorders>
              <w:bottom w:val="none" w:sz="0" w:space="0" w:color="auto"/>
            </w:tcBorders>
          </w:tcPr>
          <w:p w14:paraId="19EBB131"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14:paraId="08CB1840" w14:textId="77777777" w:rsidTr="00565A67">
        <w:trPr>
          <w:divId w:val="1101805661"/>
        </w:trPr>
        <w:tc>
          <w:tcPr>
            <w:tcW w:w="3960" w:type="dxa"/>
          </w:tcPr>
          <w:p w14:paraId="55F8CABF" w14:textId="77777777" w:rsidR="00345803" w:rsidRPr="00565A67" w:rsidRDefault="00345803" w:rsidP="00565A67">
            <w:pPr>
              <w:pStyle w:val="aa"/>
            </w:pPr>
            <w:r w:rsidRPr="00565A67">
              <w:rPr>
                <w:rStyle w:val="VerbatimChar"/>
                <w:rFonts w:ascii="Times New Roman" w:hAnsi="Times New Roman"/>
              </w:rPr>
              <w:t>age</w:t>
            </w:r>
          </w:p>
        </w:tc>
        <w:tc>
          <w:tcPr>
            <w:tcW w:w="3960" w:type="dxa"/>
          </w:tcPr>
          <w:p w14:paraId="4486F754" w14:textId="77777777" w:rsidR="00345803" w:rsidRPr="00565A67" w:rsidRDefault="00345803" w:rsidP="00565A67">
            <w:pPr>
              <w:pStyle w:val="aa"/>
            </w:pPr>
            <w:proofErr w:type="spellStart"/>
            <w:r w:rsidRPr="00565A67">
              <w:t>Возраст</w:t>
            </w:r>
            <w:proofErr w:type="spellEnd"/>
            <w:r w:rsidRPr="00565A67">
              <w:t xml:space="preserve"> (</w:t>
            </w:r>
            <w:proofErr w:type="spellStart"/>
            <w:r w:rsidRPr="00565A67">
              <w:t>лет</w:t>
            </w:r>
            <w:proofErr w:type="spellEnd"/>
            <w:r w:rsidRPr="00565A67">
              <w:t>)</w:t>
            </w:r>
          </w:p>
        </w:tc>
      </w:tr>
      <w:tr w:rsidR="00345803" w14:paraId="730148D2" w14:textId="77777777" w:rsidTr="00565A67">
        <w:trPr>
          <w:divId w:val="1101805661"/>
        </w:trPr>
        <w:tc>
          <w:tcPr>
            <w:tcW w:w="3960" w:type="dxa"/>
          </w:tcPr>
          <w:p w14:paraId="726E14B5" w14:textId="77777777" w:rsidR="00345803" w:rsidRPr="00565A67" w:rsidRDefault="00345803" w:rsidP="00565A67">
            <w:pPr>
              <w:pStyle w:val="aa"/>
            </w:pPr>
            <w:r w:rsidRPr="00565A67">
              <w:rPr>
                <w:rStyle w:val="VerbatimChar"/>
                <w:rFonts w:ascii="Times New Roman" w:hAnsi="Times New Roman"/>
              </w:rPr>
              <w:t>sex</w:t>
            </w:r>
          </w:p>
        </w:tc>
        <w:tc>
          <w:tcPr>
            <w:tcW w:w="3960" w:type="dxa"/>
          </w:tcPr>
          <w:p w14:paraId="041D4C35" w14:textId="77777777" w:rsidR="00345803" w:rsidRPr="00565A67" w:rsidRDefault="00345803" w:rsidP="00565A67">
            <w:pPr>
              <w:pStyle w:val="aa"/>
            </w:pPr>
            <w:proofErr w:type="spellStart"/>
            <w:r w:rsidRPr="00565A67">
              <w:t>Пол</w:t>
            </w:r>
            <w:proofErr w:type="spellEnd"/>
          </w:p>
        </w:tc>
      </w:tr>
      <w:tr w:rsidR="00345803" w14:paraId="121E2CE5" w14:textId="77777777" w:rsidTr="00565A67">
        <w:trPr>
          <w:divId w:val="1101805661"/>
        </w:trPr>
        <w:tc>
          <w:tcPr>
            <w:tcW w:w="3960" w:type="dxa"/>
          </w:tcPr>
          <w:p w14:paraId="135389A4" w14:textId="77777777" w:rsidR="00345803" w:rsidRPr="00565A67" w:rsidRDefault="00345803" w:rsidP="00565A67">
            <w:pPr>
              <w:pStyle w:val="aa"/>
            </w:pPr>
            <w:r w:rsidRPr="00565A67">
              <w:rPr>
                <w:rStyle w:val="VerbatimChar"/>
                <w:rFonts w:ascii="Times New Roman" w:hAnsi="Times New Roman"/>
              </w:rPr>
              <w:t>height</w:t>
            </w:r>
          </w:p>
        </w:tc>
        <w:tc>
          <w:tcPr>
            <w:tcW w:w="3960" w:type="dxa"/>
          </w:tcPr>
          <w:p w14:paraId="06D41B0B" w14:textId="77777777" w:rsidR="00345803" w:rsidRPr="00565A67" w:rsidRDefault="00345803" w:rsidP="00565A67">
            <w:pPr>
              <w:pStyle w:val="aa"/>
            </w:pPr>
            <w:proofErr w:type="spellStart"/>
            <w:r w:rsidRPr="00565A67">
              <w:t>Рост</w:t>
            </w:r>
            <w:proofErr w:type="spellEnd"/>
            <w:r w:rsidRPr="00565A67">
              <w:t xml:space="preserve"> (</w:t>
            </w:r>
            <w:proofErr w:type="spellStart"/>
            <w:r w:rsidRPr="00565A67">
              <w:t>см</w:t>
            </w:r>
            <w:proofErr w:type="spellEnd"/>
            <w:r w:rsidRPr="00565A67">
              <w:t>)</w:t>
            </w:r>
          </w:p>
        </w:tc>
      </w:tr>
      <w:tr w:rsidR="00345803" w14:paraId="0AB409EE" w14:textId="77777777" w:rsidTr="00565A67">
        <w:trPr>
          <w:divId w:val="1101805661"/>
        </w:trPr>
        <w:tc>
          <w:tcPr>
            <w:tcW w:w="3960" w:type="dxa"/>
          </w:tcPr>
          <w:p w14:paraId="2AAD1400" w14:textId="77777777" w:rsidR="00345803" w:rsidRPr="00565A67" w:rsidRDefault="00345803" w:rsidP="00565A67">
            <w:pPr>
              <w:pStyle w:val="aa"/>
            </w:pPr>
            <w:r w:rsidRPr="00565A67">
              <w:rPr>
                <w:rStyle w:val="VerbatimChar"/>
                <w:rFonts w:ascii="Times New Roman" w:hAnsi="Times New Roman"/>
              </w:rPr>
              <w:t>weight</w:t>
            </w:r>
          </w:p>
        </w:tc>
        <w:tc>
          <w:tcPr>
            <w:tcW w:w="3960" w:type="dxa"/>
          </w:tcPr>
          <w:p w14:paraId="4CE5106D" w14:textId="77777777" w:rsidR="00345803" w:rsidRPr="00565A67" w:rsidRDefault="00345803" w:rsidP="00565A67">
            <w:pPr>
              <w:pStyle w:val="aa"/>
            </w:pPr>
            <w:proofErr w:type="spellStart"/>
            <w:r w:rsidRPr="00565A67">
              <w:t>Масса</w:t>
            </w:r>
            <w:proofErr w:type="spellEnd"/>
            <w:r w:rsidRPr="00565A67">
              <w:t xml:space="preserve"> </w:t>
            </w:r>
            <w:proofErr w:type="spellStart"/>
            <w:r w:rsidRPr="00565A67">
              <w:t>тела</w:t>
            </w:r>
            <w:proofErr w:type="spellEnd"/>
            <w:r w:rsidRPr="00565A67">
              <w:t xml:space="preserve"> (</w:t>
            </w:r>
            <w:proofErr w:type="spellStart"/>
            <w:r w:rsidRPr="00565A67">
              <w:t>кг</w:t>
            </w:r>
            <w:proofErr w:type="spellEnd"/>
            <w:r w:rsidRPr="00565A67">
              <w:t>)</w:t>
            </w:r>
          </w:p>
        </w:tc>
      </w:tr>
      <w:tr w:rsidR="00345803" w14:paraId="424C952D" w14:textId="77777777" w:rsidTr="00565A67">
        <w:trPr>
          <w:divId w:val="1101805661"/>
        </w:trPr>
        <w:tc>
          <w:tcPr>
            <w:tcW w:w="3960" w:type="dxa"/>
          </w:tcPr>
          <w:p w14:paraId="37EDAB41" w14:textId="77777777" w:rsidR="00345803" w:rsidRPr="00565A67" w:rsidRDefault="00345803" w:rsidP="00565A67">
            <w:pPr>
              <w:pStyle w:val="aa"/>
            </w:pPr>
            <w:proofErr w:type="spellStart"/>
            <w:r w:rsidRPr="00565A67">
              <w:rPr>
                <w:rStyle w:val="VerbatimChar"/>
                <w:rFonts w:ascii="Times New Roman" w:hAnsi="Times New Roman"/>
              </w:rPr>
              <w:t>bmi</w:t>
            </w:r>
            <w:proofErr w:type="spellEnd"/>
          </w:p>
        </w:tc>
        <w:tc>
          <w:tcPr>
            <w:tcW w:w="3960" w:type="dxa"/>
          </w:tcPr>
          <w:p w14:paraId="33CFB481" w14:textId="77777777" w:rsidR="00345803" w:rsidRPr="00565A67" w:rsidRDefault="00345803" w:rsidP="00565A67">
            <w:pPr>
              <w:pStyle w:val="aa"/>
            </w:pPr>
            <w:proofErr w:type="spellStart"/>
            <w:r w:rsidRPr="00565A67">
              <w:t>Индекс</w:t>
            </w:r>
            <w:proofErr w:type="spellEnd"/>
            <w:r w:rsidRPr="00565A67">
              <w:t xml:space="preserve"> </w:t>
            </w:r>
            <w:proofErr w:type="spellStart"/>
            <w:r w:rsidRPr="00565A67">
              <w:t>массы</w:t>
            </w:r>
            <w:proofErr w:type="spellEnd"/>
            <w:r w:rsidRPr="00565A67">
              <w:t xml:space="preserve"> </w:t>
            </w:r>
            <w:proofErr w:type="spellStart"/>
            <w:r w:rsidRPr="00565A67">
              <w:t>тела</w:t>
            </w:r>
            <w:proofErr w:type="spellEnd"/>
          </w:p>
        </w:tc>
      </w:tr>
      <w:tr w:rsidR="00345803" w14:paraId="3B7B0FCF" w14:textId="77777777" w:rsidTr="00565A67">
        <w:trPr>
          <w:divId w:val="1101805661"/>
        </w:trPr>
        <w:tc>
          <w:tcPr>
            <w:tcW w:w="3960" w:type="dxa"/>
          </w:tcPr>
          <w:p w14:paraId="0F03B0CC" w14:textId="77777777" w:rsidR="00345803" w:rsidRPr="00565A67" w:rsidRDefault="00345803" w:rsidP="00565A67">
            <w:pPr>
              <w:pStyle w:val="aa"/>
            </w:pPr>
            <w:proofErr w:type="spellStart"/>
            <w:r w:rsidRPr="00565A67">
              <w:rPr>
                <w:rStyle w:val="VerbatimChar"/>
                <w:rFonts w:ascii="Times New Roman" w:hAnsi="Times New Roman"/>
              </w:rPr>
              <w:t>body_fat_pct</w:t>
            </w:r>
            <w:proofErr w:type="spellEnd"/>
          </w:p>
        </w:tc>
        <w:tc>
          <w:tcPr>
            <w:tcW w:w="3960" w:type="dxa"/>
          </w:tcPr>
          <w:p w14:paraId="1BA24699" w14:textId="77777777" w:rsidR="00345803" w:rsidRPr="00565A67" w:rsidRDefault="00345803" w:rsidP="00565A67">
            <w:pPr>
              <w:pStyle w:val="aa"/>
            </w:pPr>
            <w:proofErr w:type="spellStart"/>
            <w:r w:rsidRPr="00565A67">
              <w:t>Процент</w:t>
            </w:r>
            <w:proofErr w:type="spellEnd"/>
            <w:r w:rsidRPr="00565A67">
              <w:t xml:space="preserve"> </w:t>
            </w:r>
            <w:proofErr w:type="spellStart"/>
            <w:r w:rsidRPr="00565A67">
              <w:t>жировой</w:t>
            </w:r>
            <w:proofErr w:type="spellEnd"/>
            <w:r w:rsidRPr="00565A67">
              <w:t xml:space="preserve"> </w:t>
            </w:r>
            <w:proofErr w:type="spellStart"/>
            <w:r w:rsidRPr="00565A67">
              <w:t>массы</w:t>
            </w:r>
            <w:proofErr w:type="spellEnd"/>
          </w:p>
        </w:tc>
      </w:tr>
      <w:tr w:rsidR="00345803" w14:paraId="61B060FE" w14:textId="77777777" w:rsidTr="00565A67">
        <w:trPr>
          <w:divId w:val="1101805661"/>
        </w:trPr>
        <w:tc>
          <w:tcPr>
            <w:tcW w:w="3960" w:type="dxa"/>
          </w:tcPr>
          <w:p w14:paraId="7B1A42D3" w14:textId="77777777" w:rsidR="00345803" w:rsidRPr="00565A67" w:rsidRDefault="00345803" w:rsidP="00565A67">
            <w:pPr>
              <w:pStyle w:val="aa"/>
            </w:pPr>
            <w:proofErr w:type="spellStart"/>
            <w:r w:rsidRPr="00565A67">
              <w:rPr>
                <w:rStyle w:val="VerbatimChar"/>
                <w:rFonts w:ascii="Times New Roman" w:hAnsi="Times New Roman"/>
              </w:rPr>
              <w:t>phase_angle</w:t>
            </w:r>
            <w:proofErr w:type="spellEnd"/>
          </w:p>
        </w:tc>
        <w:tc>
          <w:tcPr>
            <w:tcW w:w="3960" w:type="dxa"/>
          </w:tcPr>
          <w:p w14:paraId="3982958F" w14:textId="77777777" w:rsidR="00345803" w:rsidRPr="00565A67" w:rsidRDefault="00345803" w:rsidP="00565A67">
            <w:pPr>
              <w:pStyle w:val="aa"/>
            </w:pPr>
            <w:proofErr w:type="spellStart"/>
            <w:r w:rsidRPr="00565A67">
              <w:t>Угол</w:t>
            </w:r>
            <w:proofErr w:type="spellEnd"/>
            <w:r w:rsidRPr="00565A67">
              <w:t xml:space="preserve"> </w:t>
            </w:r>
            <w:proofErr w:type="spellStart"/>
            <w:r w:rsidRPr="00565A67">
              <w:t>фазы</w:t>
            </w:r>
            <w:proofErr w:type="spellEnd"/>
            <w:r w:rsidRPr="00565A67">
              <w:t xml:space="preserve"> </w:t>
            </w:r>
            <w:proofErr w:type="spellStart"/>
            <w:r w:rsidRPr="00565A67">
              <w:t>биоимпеданса</w:t>
            </w:r>
            <w:proofErr w:type="spellEnd"/>
            <w:r w:rsidRPr="00565A67">
              <w:t xml:space="preserve"> (°)</w:t>
            </w:r>
          </w:p>
        </w:tc>
      </w:tr>
      <w:tr w:rsidR="00345803" w14:paraId="0FFA8276" w14:textId="77777777" w:rsidTr="00565A67">
        <w:trPr>
          <w:divId w:val="1101805661"/>
        </w:trPr>
        <w:tc>
          <w:tcPr>
            <w:tcW w:w="3960" w:type="dxa"/>
          </w:tcPr>
          <w:p w14:paraId="4685EC81" w14:textId="77777777" w:rsidR="00345803" w:rsidRPr="00565A67" w:rsidRDefault="00345803" w:rsidP="00565A67">
            <w:pPr>
              <w:pStyle w:val="aa"/>
            </w:pPr>
            <w:proofErr w:type="spellStart"/>
            <w:r w:rsidRPr="00565A67">
              <w:rPr>
                <w:rStyle w:val="VerbatimChar"/>
                <w:rFonts w:ascii="Times New Roman" w:hAnsi="Times New Roman"/>
              </w:rPr>
              <w:t>hrv_hr_baseline_bpm</w:t>
            </w:r>
            <w:proofErr w:type="spellEnd"/>
          </w:p>
        </w:tc>
        <w:tc>
          <w:tcPr>
            <w:tcW w:w="3960" w:type="dxa"/>
          </w:tcPr>
          <w:p w14:paraId="1ACEF0D9" w14:textId="77777777" w:rsidR="00345803" w:rsidRPr="00F807FC" w:rsidRDefault="00345803" w:rsidP="00565A67">
            <w:pPr>
              <w:pStyle w:val="aa"/>
              <w:rPr>
                <w:lang w:val="ru-RU"/>
              </w:rPr>
            </w:pPr>
            <w:r w:rsidRPr="00F807FC">
              <w:rPr>
                <w:lang w:val="ru-RU"/>
              </w:rPr>
              <w:t>ЧСС на калибровочной ступени 30 Вт (уд/мин)</w:t>
            </w:r>
          </w:p>
        </w:tc>
      </w:tr>
      <w:tr w:rsidR="00345803" w14:paraId="73B553E8" w14:textId="77777777" w:rsidTr="00565A67">
        <w:trPr>
          <w:divId w:val="1101805661"/>
        </w:trPr>
        <w:tc>
          <w:tcPr>
            <w:tcW w:w="3960" w:type="dxa"/>
          </w:tcPr>
          <w:p w14:paraId="186BA33D" w14:textId="77777777" w:rsidR="00345803" w:rsidRPr="00565A67" w:rsidRDefault="00345803" w:rsidP="00565A67">
            <w:pPr>
              <w:pStyle w:val="aa"/>
            </w:pPr>
            <w:proofErr w:type="spellStart"/>
            <w:r w:rsidRPr="00565A67">
              <w:rPr>
                <w:rStyle w:val="VerbatimChar"/>
                <w:rFonts w:ascii="Times New Roman" w:hAnsi="Times New Roman"/>
              </w:rPr>
              <w:t>hrv_rmssd_baseline_ms</w:t>
            </w:r>
            <w:proofErr w:type="spellEnd"/>
          </w:p>
        </w:tc>
        <w:tc>
          <w:tcPr>
            <w:tcW w:w="3960" w:type="dxa"/>
          </w:tcPr>
          <w:p w14:paraId="746221BD" w14:textId="77777777" w:rsidR="00345803" w:rsidRPr="00F807FC" w:rsidRDefault="00345803" w:rsidP="00565A67">
            <w:pPr>
              <w:pStyle w:val="aa"/>
              <w:rPr>
                <w:lang w:val="ru-RU"/>
              </w:rPr>
            </w:pPr>
            <w:r w:rsidRPr="00565A67">
              <w:t>RMSSD</w:t>
            </w:r>
            <w:r w:rsidRPr="00F807FC">
              <w:rPr>
                <w:lang w:val="ru-RU"/>
              </w:rPr>
              <w:t xml:space="preserve"> на калибровочной ступени 30 Вт (</w:t>
            </w:r>
            <w:proofErr w:type="spellStart"/>
            <w:r w:rsidRPr="00F807FC">
              <w:rPr>
                <w:lang w:val="ru-RU"/>
              </w:rPr>
              <w:t>мс</w:t>
            </w:r>
            <w:proofErr w:type="spellEnd"/>
            <w:r w:rsidRPr="00F807FC">
              <w:rPr>
                <w:lang w:val="ru-RU"/>
              </w:rPr>
              <w:t>)</w:t>
            </w:r>
          </w:p>
        </w:tc>
      </w:tr>
      <w:tr w:rsidR="00345803" w14:paraId="0EA5A7A1" w14:textId="77777777" w:rsidTr="00565A67">
        <w:trPr>
          <w:divId w:val="1101805661"/>
        </w:trPr>
        <w:tc>
          <w:tcPr>
            <w:tcW w:w="3960" w:type="dxa"/>
          </w:tcPr>
          <w:p w14:paraId="0E60DC0D" w14:textId="77777777" w:rsidR="00345803" w:rsidRPr="00565A67" w:rsidRDefault="00345803" w:rsidP="00565A67">
            <w:pPr>
              <w:pStyle w:val="aa"/>
            </w:pPr>
            <w:proofErr w:type="spellStart"/>
            <w:r w:rsidRPr="00565A67">
              <w:rPr>
                <w:rStyle w:val="VerbatimChar"/>
                <w:rFonts w:ascii="Times New Roman" w:hAnsi="Times New Roman"/>
              </w:rPr>
              <w:t>emg_vl_dist_baseline_rms</w:t>
            </w:r>
            <w:proofErr w:type="spellEnd"/>
          </w:p>
        </w:tc>
        <w:tc>
          <w:tcPr>
            <w:tcW w:w="3960" w:type="dxa"/>
          </w:tcPr>
          <w:p w14:paraId="34E6A070"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дистального электрода на 30 Вт</w:t>
            </w:r>
          </w:p>
        </w:tc>
      </w:tr>
      <w:tr w:rsidR="00345803" w14:paraId="28A40772" w14:textId="77777777" w:rsidTr="00565A67">
        <w:trPr>
          <w:divId w:val="1101805661"/>
        </w:trPr>
        <w:tc>
          <w:tcPr>
            <w:tcW w:w="3960" w:type="dxa"/>
          </w:tcPr>
          <w:p w14:paraId="041C9526" w14:textId="77777777" w:rsidR="00345803" w:rsidRPr="00565A67" w:rsidRDefault="00345803" w:rsidP="00565A67">
            <w:pPr>
              <w:pStyle w:val="aa"/>
            </w:pPr>
            <w:proofErr w:type="spellStart"/>
            <w:r w:rsidRPr="00565A67">
              <w:rPr>
                <w:rStyle w:val="VerbatimChar"/>
                <w:rFonts w:ascii="Times New Roman" w:hAnsi="Times New Roman"/>
              </w:rPr>
              <w:t>emg_vl_prox_baseline_rms</w:t>
            </w:r>
            <w:proofErr w:type="spellEnd"/>
          </w:p>
        </w:tc>
        <w:tc>
          <w:tcPr>
            <w:tcW w:w="3960" w:type="dxa"/>
          </w:tcPr>
          <w:p w14:paraId="5792751F"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проксимального электрода на 30 Вт</w:t>
            </w:r>
          </w:p>
        </w:tc>
      </w:tr>
      <w:tr w:rsidR="00345803" w14:paraId="521A3FFA" w14:textId="77777777" w:rsidTr="00565A67">
        <w:trPr>
          <w:divId w:val="1101805661"/>
        </w:trPr>
        <w:tc>
          <w:tcPr>
            <w:tcW w:w="3960" w:type="dxa"/>
          </w:tcPr>
          <w:p w14:paraId="37BE6A72" w14:textId="77777777" w:rsidR="00345803" w:rsidRPr="00565A67" w:rsidRDefault="00345803" w:rsidP="00565A67">
            <w:pPr>
              <w:pStyle w:val="aa"/>
            </w:pPr>
            <w:r w:rsidRPr="00565A67">
              <w:rPr>
                <w:rStyle w:val="VerbatimChar"/>
                <w:rFonts w:ascii="Times New Roman" w:hAnsi="Times New Roman"/>
              </w:rPr>
              <w:t>nirs_smo2_baseline_mean</w:t>
            </w:r>
          </w:p>
        </w:tc>
        <w:tc>
          <w:tcPr>
            <w:tcW w:w="3960" w:type="dxa"/>
          </w:tcPr>
          <w:p w14:paraId="1F065C93" w14:textId="77777777" w:rsidR="00345803" w:rsidRPr="00565A67" w:rsidRDefault="00345803" w:rsidP="00565A67">
            <w:pPr>
              <w:pStyle w:val="aa"/>
            </w:pPr>
            <w:proofErr w:type="spellStart"/>
            <w:r w:rsidRPr="00565A67">
              <w:t>Средняя</w:t>
            </w:r>
            <w:proofErr w:type="spellEnd"/>
            <w:r w:rsidRPr="00565A67">
              <w:t xml:space="preserve"> </w:t>
            </w:r>
            <w:proofErr w:type="spellStart"/>
            <w:r w:rsidRPr="00565A67">
              <w:t>SmO</w:t>
            </w:r>
            <w:proofErr w:type="spellEnd"/>
            <w:r w:rsidRPr="00565A67">
              <w:t xml:space="preserve">₂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
        </w:tc>
      </w:tr>
      <w:bookmarkEnd w:id="85"/>
    </w:tbl>
    <w:p w14:paraId="3CE633B9" w14:textId="77777777" w:rsidR="001932D5" w:rsidRPr="001932D5" w:rsidRDefault="001932D5" w:rsidP="00565A67">
      <w:pPr>
        <w:widowControl w:val="0"/>
        <w:spacing w:after="0"/>
        <w:divId w:val="1101805661"/>
        <w:rPr>
          <w:rFonts w:eastAsiaTheme="majorEastAsia" w:cs="Times New Roman"/>
          <w:b/>
          <w:szCs w:val="28"/>
        </w:rPr>
      </w:pPr>
    </w:p>
    <w:sectPr w:rsidR="001932D5" w:rsidRPr="001932D5" w:rsidSect="00EC452F">
      <w:footerReference w:type="default" r:id="rId11"/>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9969A6" w14:textId="77777777" w:rsidR="00D25C95" w:rsidRDefault="00D25C95" w:rsidP="00822088">
      <w:pPr>
        <w:spacing w:after="0" w:line="240" w:lineRule="auto"/>
      </w:pPr>
      <w:r>
        <w:separator/>
      </w:r>
    </w:p>
  </w:endnote>
  <w:endnote w:type="continuationSeparator" w:id="0">
    <w:p w14:paraId="4EA2E5DC" w14:textId="77777777" w:rsidR="00D25C95" w:rsidRDefault="00D25C95"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E8F0B" w14:textId="77777777" w:rsidR="00D25C95" w:rsidRDefault="00D25C95" w:rsidP="00822088">
      <w:pPr>
        <w:spacing w:after="0" w:line="240" w:lineRule="auto"/>
      </w:pPr>
      <w:r>
        <w:separator/>
      </w:r>
    </w:p>
  </w:footnote>
  <w:footnote w:type="continuationSeparator" w:id="0">
    <w:p w14:paraId="7CE6B4EE" w14:textId="77777777" w:rsidR="00D25C95" w:rsidRDefault="00D25C95"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07B3FDB"/>
    <w:multiLevelType w:val="hybridMultilevel"/>
    <w:tmpl w:val="E40EAF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15F7BC1"/>
    <w:multiLevelType w:val="hybridMultilevel"/>
    <w:tmpl w:val="DC52C2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3"/>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2"/>
  </w:num>
  <w:num w:numId="12">
    <w:abstractNumId w:val="36"/>
  </w:num>
  <w:num w:numId="13">
    <w:abstractNumId w:val="15"/>
  </w:num>
  <w:num w:numId="14">
    <w:abstractNumId w:val="17"/>
  </w:num>
  <w:num w:numId="15">
    <w:abstractNumId w:val="14"/>
  </w:num>
  <w:num w:numId="16">
    <w:abstractNumId w:val="20"/>
  </w:num>
  <w:num w:numId="17">
    <w:abstractNumId w:val="4"/>
  </w:num>
  <w:num w:numId="18">
    <w:abstractNumId w:val="35"/>
  </w:num>
  <w:num w:numId="19">
    <w:abstractNumId w:val="31"/>
  </w:num>
  <w:num w:numId="20">
    <w:abstractNumId w:val="38"/>
  </w:num>
  <w:num w:numId="21">
    <w:abstractNumId w:val="12"/>
  </w:num>
  <w:num w:numId="22">
    <w:abstractNumId w:val="34"/>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6"/>
  </w:num>
  <w:num w:numId="30">
    <w:abstractNumId w:val="29"/>
  </w:num>
  <w:num w:numId="31">
    <w:abstractNumId w:val="0"/>
  </w:num>
  <w:num w:numId="32">
    <w:abstractNumId w:val="37"/>
  </w:num>
  <w:num w:numId="33">
    <w:abstractNumId w:val="2"/>
  </w:num>
  <w:num w:numId="34">
    <w:abstractNumId w:val="5"/>
  </w:num>
  <w:num w:numId="35">
    <w:abstractNumId w:val="7"/>
  </w:num>
  <w:num w:numId="36">
    <w:abstractNumId w:val="24"/>
  </w:num>
  <w:num w:numId="37">
    <w:abstractNumId w:val="30"/>
  </w:num>
  <w:num w:numId="38">
    <w:abstractNumId w:val="27"/>
  </w:num>
  <w:num w:numId="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24B71"/>
    <w:rsid w:val="00044C6A"/>
    <w:rsid w:val="00046F7F"/>
    <w:rsid w:val="0006075D"/>
    <w:rsid w:val="000629F8"/>
    <w:rsid w:val="0006323E"/>
    <w:rsid w:val="00075A32"/>
    <w:rsid w:val="00081748"/>
    <w:rsid w:val="0008777C"/>
    <w:rsid w:val="00091F02"/>
    <w:rsid w:val="00092273"/>
    <w:rsid w:val="000B4FDB"/>
    <w:rsid w:val="000C06E0"/>
    <w:rsid w:val="000C631D"/>
    <w:rsid w:val="000C6922"/>
    <w:rsid w:val="000D7F4C"/>
    <w:rsid w:val="00112B6E"/>
    <w:rsid w:val="00115CAB"/>
    <w:rsid w:val="00123E88"/>
    <w:rsid w:val="00124BDC"/>
    <w:rsid w:val="00136BC6"/>
    <w:rsid w:val="0014471B"/>
    <w:rsid w:val="001474A3"/>
    <w:rsid w:val="001549ED"/>
    <w:rsid w:val="0017764E"/>
    <w:rsid w:val="001932D5"/>
    <w:rsid w:val="001B0FFE"/>
    <w:rsid w:val="001B448C"/>
    <w:rsid w:val="001C32B7"/>
    <w:rsid w:val="001C3AC7"/>
    <w:rsid w:val="00211BD3"/>
    <w:rsid w:val="002246F6"/>
    <w:rsid w:val="00233A13"/>
    <w:rsid w:val="00252A91"/>
    <w:rsid w:val="002641E8"/>
    <w:rsid w:val="00295B3B"/>
    <w:rsid w:val="002A24B5"/>
    <w:rsid w:val="002B0701"/>
    <w:rsid w:val="002C0BB8"/>
    <w:rsid w:val="002C5AD5"/>
    <w:rsid w:val="002D62B9"/>
    <w:rsid w:val="002F7D89"/>
    <w:rsid w:val="00300F39"/>
    <w:rsid w:val="00302864"/>
    <w:rsid w:val="0032231A"/>
    <w:rsid w:val="00345803"/>
    <w:rsid w:val="00346A60"/>
    <w:rsid w:val="00352EC1"/>
    <w:rsid w:val="00355044"/>
    <w:rsid w:val="00361EA1"/>
    <w:rsid w:val="00370922"/>
    <w:rsid w:val="003876A0"/>
    <w:rsid w:val="003A15C5"/>
    <w:rsid w:val="003B0492"/>
    <w:rsid w:val="003C155C"/>
    <w:rsid w:val="003C50E4"/>
    <w:rsid w:val="003C6708"/>
    <w:rsid w:val="003D41BB"/>
    <w:rsid w:val="003D629E"/>
    <w:rsid w:val="003F5478"/>
    <w:rsid w:val="0042593A"/>
    <w:rsid w:val="00430CCD"/>
    <w:rsid w:val="00461F42"/>
    <w:rsid w:val="00462F47"/>
    <w:rsid w:val="00484C57"/>
    <w:rsid w:val="004A25E7"/>
    <w:rsid w:val="004D33E4"/>
    <w:rsid w:val="004E080D"/>
    <w:rsid w:val="004E2CD8"/>
    <w:rsid w:val="004F7B40"/>
    <w:rsid w:val="005027A8"/>
    <w:rsid w:val="00505D63"/>
    <w:rsid w:val="00505E37"/>
    <w:rsid w:val="005214F9"/>
    <w:rsid w:val="0053606B"/>
    <w:rsid w:val="00551633"/>
    <w:rsid w:val="00563416"/>
    <w:rsid w:val="0056598B"/>
    <w:rsid w:val="00565A67"/>
    <w:rsid w:val="00570893"/>
    <w:rsid w:val="0057743E"/>
    <w:rsid w:val="00582AEA"/>
    <w:rsid w:val="00587221"/>
    <w:rsid w:val="0059763A"/>
    <w:rsid w:val="005A1897"/>
    <w:rsid w:val="005A1D21"/>
    <w:rsid w:val="005A1FB3"/>
    <w:rsid w:val="005B20F1"/>
    <w:rsid w:val="005C0FF1"/>
    <w:rsid w:val="005C1D3B"/>
    <w:rsid w:val="005D0AFF"/>
    <w:rsid w:val="005D6727"/>
    <w:rsid w:val="005E1B64"/>
    <w:rsid w:val="005E25E7"/>
    <w:rsid w:val="005E2D12"/>
    <w:rsid w:val="00607C39"/>
    <w:rsid w:val="006341DA"/>
    <w:rsid w:val="006435A5"/>
    <w:rsid w:val="00650E65"/>
    <w:rsid w:val="00665828"/>
    <w:rsid w:val="00673948"/>
    <w:rsid w:val="0068586F"/>
    <w:rsid w:val="00697C0D"/>
    <w:rsid w:val="006B69C4"/>
    <w:rsid w:val="006E2761"/>
    <w:rsid w:val="006F0EF7"/>
    <w:rsid w:val="006F3B31"/>
    <w:rsid w:val="00701D1A"/>
    <w:rsid w:val="007110A7"/>
    <w:rsid w:val="00713876"/>
    <w:rsid w:val="0072346B"/>
    <w:rsid w:val="00723BA9"/>
    <w:rsid w:val="007315F3"/>
    <w:rsid w:val="00741998"/>
    <w:rsid w:val="00744416"/>
    <w:rsid w:val="00765808"/>
    <w:rsid w:val="00776C02"/>
    <w:rsid w:val="00781762"/>
    <w:rsid w:val="007A32C5"/>
    <w:rsid w:val="007A7832"/>
    <w:rsid w:val="007B183A"/>
    <w:rsid w:val="007B3983"/>
    <w:rsid w:val="007B54B1"/>
    <w:rsid w:val="007C6E18"/>
    <w:rsid w:val="007D190D"/>
    <w:rsid w:val="007F2370"/>
    <w:rsid w:val="008064A8"/>
    <w:rsid w:val="00812C2D"/>
    <w:rsid w:val="00813531"/>
    <w:rsid w:val="008147D4"/>
    <w:rsid w:val="00820AFC"/>
    <w:rsid w:val="00822088"/>
    <w:rsid w:val="00824CA3"/>
    <w:rsid w:val="00840D03"/>
    <w:rsid w:val="008422F9"/>
    <w:rsid w:val="00842A2D"/>
    <w:rsid w:val="00862D6E"/>
    <w:rsid w:val="00862DB0"/>
    <w:rsid w:val="00864EAD"/>
    <w:rsid w:val="00866F49"/>
    <w:rsid w:val="00870ECF"/>
    <w:rsid w:val="00875962"/>
    <w:rsid w:val="008805C7"/>
    <w:rsid w:val="008828EF"/>
    <w:rsid w:val="00887DF9"/>
    <w:rsid w:val="00890669"/>
    <w:rsid w:val="008920E7"/>
    <w:rsid w:val="0089510B"/>
    <w:rsid w:val="00896001"/>
    <w:rsid w:val="008A7A55"/>
    <w:rsid w:val="008B0D48"/>
    <w:rsid w:val="008B1850"/>
    <w:rsid w:val="008E11AA"/>
    <w:rsid w:val="008E1440"/>
    <w:rsid w:val="008F06E7"/>
    <w:rsid w:val="0091464E"/>
    <w:rsid w:val="009225F9"/>
    <w:rsid w:val="0092578C"/>
    <w:rsid w:val="00947011"/>
    <w:rsid w:val="00974FAC"/>
    <w:rsid w:val="00983AF2"/>
    <w:rsid w:val="009A5603"/>
    <w:rsid w:val="009A5F2D"/>
    <w:rsid w:val="009B1F99"/>
    <w:rsid w:val="009D6CDC"/>
    <w:rsid w:val="00A06AD7"/>
    <w:rsid w:val="00A10CA8"/>
    <w:rsid w:val="00A26A2E"/>
    <w:rsid w:val="00A315D2"/>
    <w:rsid w:val="00A334C7"/>
    <w:rsid w:val="00A355FF"/>
    <w:rsid w:val="00A444D4"/>
    <w:rsid w:val="00A847C0"/>
    <w:rsid w:val="00A86D8E"/>
    <w:rsid w:val="00A9390F"/>
    <w:rsid w:val="00A942C2"/>
    <w:rsid w:val="00AA4388"/>
    <w:rsid w:val="00AA58FA"/>
    <w:rsid w:val="00AB114F"/>
    <w:rsid w:val="00AE1645"/>
    <w:rsid w:val="00AF1E94"/>
    <w:rsid w:val="00AF2A13"/>
    <w:rsid w:val="00B078CB"/>
    <w:rsid w:val="00B14401"/>
    <w:rsid w:val="00B170E3"/>
    <w:rsid w:val="00B3353F"/>
    <w:rsid w:val="00B43DEE"/>
    <w:rsid w:val="00B47002"/>
    <w:rsid w:val="00B8358D"/>
    <w:rsid w:val="00B83629"/>
    <w:rsid w:val="00B83D7C"/>
    <w:rsid w:val="00B87670"/>
    <w:rsid w:val="00B9750A"/>
    <w:rsid w:val="00BA4525"/>
    <w:rsid w:val="00BB5CA8"/>
    <w:rsid w:val="00BD3730"/>
    <w:rsid w:val="00BD5D7E"/>
    <w:rsid w:val="00BF6A5C"/>
    <w:rsid w:val="00C035A3"/>
    <w:rsid w:val="00C03FBC"/>
    <w:rsid w:val="00C131E0"/>
    <w:rsid w:val="00C308C7"/>
    <w:rsid w:val="00C32169"/>
    <w:rsid w:val="00C42A32"/>
    <w:rsid w:val="00C44D81"/>
    <w:rsid w:val="00C46339"/>
    <w:rsid w:val="00C479B0"/>
    <w:rsid w:val="00C522F1"/>
    <w:rsid w:val="00C6137C"/>
    <w:rsid w:val="00C62690"/>
    <w:rsid w:val="00CA089C"/>
    <w:rsid w:val="00CB52C1"/>
    <w:rsid w:val="00CC1BDE"/>
    <w:rsid w:val="00CC38D7"/>
    <w:rsid w:val="00CD1121"/>
    <w:rsid w:val="00CD1613"/>
    <w:rsid w:val="00CD74EA"/>
    <w:rsid w:val="00CE22A1"/>
    <w:rsid w:val="00CE3246"/>
    <w:rsid w:val="00CE6F06"/>
    <w:rsid w:val="00D04F47"/>
    <w:rsid w:val="00D05314"/>
    <w:rsid w:val="00D13FED"/>
    <w:rsid w:val="00D23B02"/>
    <w:rsid w:val="00D25C95"/>
    <w:rsid w:val="00D83F9B"/>
    <w:rsid w:val="00D963E3"/>
    <w:rsid w:val="00DA35AF"/>
    <w:rsid w:val="00DB391F"/>
    <w:rsid w:val="00DB76C8"/>
    <w:rsid w:val="00DC4E74"/>
    <w:rsid w:val="00DE19FD"/>
    <w:rsid w:val="00DF522B"/>
    <w:rsid w:val="00DF758A"/>
    <w:rsid w:val="00E11230"/>
    <w:rsid w:val="00E14866"/>
    <w:rsid w:val="00E21131"/>
    <w:rsid w:val="00E334F8"/>
    <w:rsid w:val="00E52E35"/>
    <w:rsid w:val="00E56E6F"/>
    <w:rsid w:val="00E62A0E"/>
    <w:rsid w:val="00E63771"/>
    <w:rsid w:val="00E82245"/>
    <w:rsid w:val="00E95860"/>
    <w:rsid w:val="00EA766C"/>
    <w:rsid w:val="00EB20D9"/>
    <w:rsid w:val="00EB3DB0"/>
    <w:rsid w:val="00EC452F"/>
    <w:rsid w:val="00EE74B5"/>
    <w:rsid w:val="00EF0AB7"/>
    <w:rsid w:val="00EF54FA"/>
    <w:rsid w:val="00F150AA"/>
    <w:rsid w:val="00F2204A"/>
    <w:rsid w:val="00F27F12"/>
    <w:rsid w:val="00F52B36"/>
    <w:rsid w:val="00F532A3"/>
    <w:rsid w:val="00F57F3E"/>
    <w:rsid w:val="00F61F0C"/>
    <w:rsid w:val="00F66346"/>
    <w:rsid w:val="00F67B42"/>
    <w:rsid w:val="00F77390"/>
    <w:rsid w:val="00F77B10"/>
    <w:rsid w:val="00F807FC"/>
    <w:rsid w:val="00F86377"/>
    <w:rsid w:val="00FA31D8"/>
    <w:rsid w:val="00FA6B7A"/>
    <w:rsid w:val="00FB149B"/>
    <w:rsid w:val="00FD1F6C"/>
    <w:rsid w:val="00FD249E"/>
    <w:rsid w:val="00FE1000"/>
    <w:rsid w:val="00FE16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E64FF"/>
    <w:rsid w:val="004F7C40"/>
    <w:rsid w:val="005824D6"/>
    <w:rsid w:val="0067232C"/>
    <w:rsid w:val="00683803"/>
    <w:rsid w:val="006925B1"/>
    <w:rsid w:val="00692A08"/>
    <w:rsid w:val="006B7855"/>
    <w:rsid w:val="006F1611"/>
    <w:rsid w:val="00776D77"/>
    <w:rsid w:val="00865410"/>
    <w:rsid w:val="0093618A"/>
    <w:rsid w:val="00940A13"/>
    <w:rsid w:val="0099256A"/>
    <w:rsid w:val="00B75200"/>
    <w:rsid w:val="00BA287F"/>
    <w:rsid w:val="00C366AC"/>
    <w:rsid w:val="00D4388C"/>
    <w:rsid w:val="00D50C1F"/>
    <w:rsid w:val="00EE051A"/>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93</Pages>
  <Words>22828</Words>
  <Characters>130126</Characters>
  <Application>Microsoft Office Word</Application>
  <DocSecurity>0</DocSecurity>
  <Lines>1084</Lines>
  <Paragraphs>305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84</cp:revision>
  <cp:lastPrinted>2026-04-29T04:12:00Z</cp:lastPrinted>
  <dcterms:created xsi:type="dcterms:W3CDTF">2026-04-29T04:12:00Z</dcterms:created>
  <dcterms:modified xsi:type="dcterms:W3CDTF">2026-05-16T05:50:00Z</dcterms:modified>
</cp:coreProperties>
</file>