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64BE383A" w14:textId="71F1B945"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471923E"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sidRPr="00551633">
        <w:rPr>
          <w:rFonts w:eastAsia="Times New Roman" w:cs="Times New Roman"/>
          <w:color w:val="000000"/>
          <w:szCs w:val="28"/>
          <w:lang w:eastAsia="ru-RU"/>
        </w:rPr>
        <w:t xml:space="preserve">Разработать ML-модель, предсказывающую в скользящем временном окне оставшееся время до наступления </w:t>
      </w:r>
      <w:proofErr w:type="spellStart"/>
      <w:r w:rsidRPr="00551633">
        <w:rPr>
          <w:rFonts w:eastAsia="Times New Roman" w:cs="Times New Roman"/>
          <w:color w:val="000000"/>
          <w:szCs w:val="28"/>
          <w:lang w:eastAsia="ru-RU"/>
        </w:rPr>
        <w:t>лактатных</w:t>
      </w:r>
      <w:proofErr w:type="spellEnd"/>
      <w:r w:rsidRPr="00551633">
        <w:rPr>
          <w:rFonts w:eastAsia="Times New Roman" w:cs="Times New Roman"/>
          <w:color w:val="000000"/>
          <w:szCs w:val="28"/>
          <w:lang w:eastAsia="ru-RU"/>
        </w:rPr>
        <w:t xml:space="preserve"> порогов LT1 и LT2 в режиме реального времени; систематически сопоставить </w:t>
      </w:r>
      <w:proofErr w:type="spellStart"/>
      <w:r w:rsidRPr="00551633">
        <w:rPr>
          <w:rFonts w:eastAsia="Times New Roman" w:cs="Times New Roman"/>
          <w:color w:val="000000"/>
          <w:szCs w:val="28"/>
          <w:lang w:eastAsia="ru-RU"/>
        </w:rPr>
        <w:t>baseline</w:t>
      </w:r>
      <w:proofErr w:type="spellEnd"/>
      <w:r w:rsidRPr="00551633">
        <w:rPr>
          <w:rFonts w:eastAsia="Times New Roman" w:cs="Times New Roman"/>
          <w:color w:val="000000"/>
          <w:szCs w:val="28"/>
          <w:lang w:eastAsia="ru-RU"/>
        </w:rPr>
        <w:t>-подход на классических моделях с ручными признаками (</w:t>
      </w:r>
      <w:proofErr w:type="spellStart"/>
      <w:r w:rsidRPr="00551633">
        <w:rPr>
          <w:rFonts w:eastAsia="Times New Roman" w:cs="Times New Roman"/>
          <w:color w:val="000000"/>
          <w:szCs w:val="28"/>
          <w:lang w:eastAsia="ru-RU"/>
        </w:rPr>
        <w:t>регуляризованная</w:t>
      </w:r>
      <w:proofErr w:type="spellEnd"/>
      <w:r w:rsidRPr="00551633">
        <w:rPr>
          <w:rFonts w:eastAsia="Times New Roman" w:cs="Times New Roman"/>
          <w:color w:val="000000"/>
          <w:szCs w:val="28"/>
          <w:lang w:eastAsia="ru-RU"/>
        </w:rPr>
        <w:t xml:space="preserve"> линейная регрессия, метод опорных векторов, градиентный </w:t>
      </w:r>
      <w:proofErr w:type="spellStart"/>
      <w:r w:rsidRPr="00551633">
        <w:rPr>
          <w:rFonts w:eastAsia="Times New Roman" w:cs="Times New Roman"/>
          <w:color w:val="000000"/>
          <w:szCs w:val="28"/>
          <w:lang w:eastAsia="ru-RU"/>
        </w:rPr>
        <w:t>бустинг</w:t>
      </w:r>
      <w:proofErr w:type="spellEnd"/>
      <w:r w:rsidRPr="00551633">
        <w:rPr>
          <w:rFonts w:eastAsia="Times New Roman" w:cs="Times New Roman"/>
          <w:color w:val="000000"/>
          <w:szCs w:val="28"/>
          <w:lang w:eastAsia="ru-RU"/>
        </w:rPr>
        <w:t xml:space="preserve">) и расширенный подход на </w:t>
      </w:r>
      <w:proofErr w:type="spellStart"/>
      <w:r w:rsidRPr="00551633">
        <w:rPr>
          <w:rFonts w:eastAsia="Times New Roman" w:cs="Times New Roman"/>
          <w:color w:val="000000"/>
          <w:szCs w:val="28"/>
          <w:lang w:eastAsia="ru-RU"/>
        </w:rPr>
        <w:t>нейросетевых</w:t>
      </w:r>
      <w:proofErr w:type="spellEnd"/>
      <w:r w:rsidRPr="00551633">
        <w:rPr>
          <w:rFonts w:eastAsia="Times New Roman" w:cs="Times New Roman"/>
          <w:color w:val="000000"/>
          <w:szCs w:val="28"/>
          <w:lang w:eastAsia="ru-RU"/>
        </w:rPr>
        <w:t xml:space="preserve"> архитектурах для временных рядов (рекуррентные, </w:t>
      </w:r>
      <w:proofErr w:type="spellStart"/>
      <w:r w:rsidRPr="00551633">
        <w:rPr>
          <w:rFonts w:eastAsia="Times New Roman" w:cs="Times New Roman"/>
          <w:color w:val="000000"/>
          <w:szCs w:val="28"/>
          <w:lang w:eastAsia="ru-RU"/>
        </w:rPr>
        <w:t>темпоральные</w:t>
      </w:r>
      <w:proofErr w:type="spellEnd"/>
      <w:r w:rsidRPr="00551633">
        <w:rPr>
          <w:rFonts w:eastAsia="Times New Roman" w:cs="Times New Roman"/>
          <w:color w:val="000000"/>
          <w:szCs w:val="28"/>
          <w:lang w:eastAsia="ru-RU"/>
        </w:rPr>
        <w:t xml:space="preserve"> </w:t>
      </w:r>
      <w:proofErr w:type="spellStart"/>
      <w:r w:rsidRPr="00551633">
        <w:rPr>
          <w:rFonts w:eastAsia="Times New Roman" w:cs="Times New Roman"/>
          <w:color w:val="000000"/>
          <w:szCs w:val="28"/>
          <w:lang w:eastAsia="ru-RU"/>
        </w:rPr>
        <w:t>свёрточные</w:t>
      </w:r>
      <w:proofErr w:type="spellEnd"/>
      <w:r w:rsidRPr="00551633">
        <w:rPr>
          <w:rFonts w:eastAsia="Times New Roman" w:cs="Times New Roman"/>
          <w:color w:val="000000"/>
          <w:szCs w:val="28"/>
          <w:lang w:eastAsia="ru-RU"/>
        </w:rPr>
        <w:t xml:space="preserve">, </w:t>
      </w:r>
      <w:proofErr w:type="spellStart"/>
      <w:r w:rsidRPr="00551633">
        <w:rPr>
          <w:rFonts w:eastAsia="Times New Roman" w:cs="Times New Roman"/>
          <w:color w:val="000000"/>
          <w:szCs w:val="28"/>
          <w:lang w:eastAsia="ru-RU"/>
        </w:rPr>
        <w:t>вейвлет</w:t>
      </w:r>
      <w:proofErr w:type="spellEnd"/>
      <w:r w:rsidRPr="00551633">
        <w:rPr>
          <w:rFonts w:eastAsia="Times New Roman" w:cs="Times New Roman"/>
          <w:color w:val="000000"/>
          <w:szCs w:val="28"/>
          <w:lang w:eastAsia="ru-RU"/>
        </w:rPr>
        <w:t>-обогащённые и ансамблевые).</w:t>
      </w:r>
    </w:p>
    <w:p w14:paraId="0561D3FA" w14:textId="43977508"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LT</w:t>
      </w:r>
      <w:r w:rsidR="00551633">
        <w:rPr>
          <w:rFonts w:eastAsia="Times New Roman" w:cs="Times New Roman"/>
          <w:color w:val="000000"/>
          <w:szCs w:val="28"/>
          <w:lang w:eastAsia="ru-RU"/>
        </w:rPr>
        <w:t xml:space="preserve">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14B4D49B" w14:textId="4D3A4C00"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531199B0" w14:textId="41B00C28"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718194F8" w14:textId="072E0A2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20A34CFC" w14:textId="1C5B4CE5"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FC109FA" w14:textId="5B7C090E"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 xml:space="preserve">АДФ – </w:t>
      </w:r>
      <w:proofErr w:type="spellStart"/>
      <w:r>
        <w:t>аденозиндифосфат</w:t>
      </w:r>
      <w:proofErr w:type="spellEnd"/>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 xml:space="preserve">ЭМГ – электромиография; </w:t>
      </w:r>
      <w:proofErr w:type="spellStart"/>
      <w:r>
        <w:t>электромиограмма</w:t>
      </w:r>
      <w:proofErr w:type="spellEnd"/>
    </w:p>
    <w:p w14:paraId="64F69067" w14:textId="710F4B36"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2CDBE9A6" w14:textId="14EEA714"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2C4F5596" w14:textId="7DB016CC"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786BDB1A" w14:textId="0899FB86"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58D780DA" w14:textId="07FA6A0B"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718FC81D" w14:textId="4A8A2135"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37A00340" w14:textId="26747F32"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9050285" w14:textId="6890DFFE"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40209BF8" w14:textId="7ED2F37B"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319349C" w14:textId="3FF82023"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5F53E87" w14:textId="6A6DE8FB"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proofErr w:type="spellStart"/>
      <w:r>
        <w:rPr>
          <w:lang w:val="en-US"/>
        </w:rPr>
        <w:t>Hapley</w:t>
      </w:r>
      <w:proofErr w:type="spellEnd"/>
      <w:r>
        <w:t xml:space="preserve"> </w:t>
      </w:r>
      <w:r>
        <w:rPr>
          <w:lang w:val="en-US"/>
        </w:rPr>
        <w:t>Additive</w:t>
      </w:r>
      <w:r>
        <w:t xml:space="preserve"> </w:t>
      </w:r>
      <w:proofErr w:type="spellStart"/>
      <w:r>
        <w:rPr>
          <w:lang w:val="en-US"/>
        </w:rPr>
        <w:t>exPlanations</w:t>
      </w:r>
      <w:proofErr w:type="spellEnd"/>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79E8442" w14:textId="79E0CE76"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B2FCC61" w14:textId="5CCCEC0C"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DD2302">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DD2302">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DD2302">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DD2302">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DD2302">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DD2302">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DD2302">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DD2302">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DD2302">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DD2302">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DD2302">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DD2302">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DD2302">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DD2302">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DD2302">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DD2302">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DD2302">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DD2302">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DD2302">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DD2302">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DD2302">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DD2302">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7B36776A"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LT</w:t>
      </w:r>
      <w:r w:rsidR="00551633">
        <w:t>1</w:t>
      </w:r>
      <w:r w:rsidR="00551633">
        <w:t xml:space="preserve"> </w:t>
      </w:r>
      <w:r w:rsidR="00551633">
        <w:t xml:space="preserve">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4F2937E3"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w:t>
      </w:r>
      <w:r w:rsidR="00870ECF">
        <w:t xml:space="preserve">гетерогенной </w:t>
      </w:r>
      <w:r>
        <w:t xml:space="preserve">выборке (n </w:t>
      </w:r>
      <w:r w:rsidR="00870ECF">
        <w:t>=</w:t>
      </w:r>
      <w:r>
        <w:t xml:space="preserve"> </w:t>
      </w:r>
      <w:r w:rsidR="00870ECF">
        <w:t>18</w:t>
      </w:r>
      <w:r>
        <w:t xml:space="preserve">) </w:t>
      </w:r>
      <w:r w:rsidR="00870ECF">
        <w:t xml:space="preserve">с </w:t>
      </w:r>
      <w:r w:rsidR="00870ECF" w:rsidRPr="00870ECF">
        <w:t>различным уровнем физической подготовки</w:t>
      </w:r>
      <w:r w:rsidR="00870ECF">
        <w:t xml:space="preserve"> и </w:t>
      </w:r>
      <w:r>
        <w:t xml:space="preserve">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₂, интерполяцию RR-интервалов и расчёт DFA-α1 в скользящем окне. В-третьих, сформировать набор признаков для онлайн-</w:t>
      </w:r>
      <w:r w:rsidR="00551633">
        <w:t xml:space="preserve">предсказания близости к </w:t>
      </w:r>
      <w:proofErr w:type="spellStart"/>
      <w:r w:rsidR="00551633">
        <w:t>лактатным</w:t>
      </w:r>
      <w:proofErr w:type="spellEnd"/>
      <w:r w:rsidR="00551633">
        <w:t xml:space="preserve"> порогам</w:t>
      </w:r>
      <w:r>
        <w:t xml:space="preserve">,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w:t>
      </w:r>
      <w:r w:rsidR="003C155C">
        <w:t>р</w:t>
      </w:r>
      <w:r w:rsidR="003C155C" w:rsidRPr="003C155C">
        <w:t xml:space="preserve">азработать ML-модель, предсказывающую в скользящем временном окне оставшееся время до наступления </w:t>
      </w:r>
      <w:proofErr w:type="spellStart"/>
      <w:r w:rsidR="003C155C" w:rsidRPr="003C155C">
        <w:t>лактатных</w:t>
      </w:r>
      <w:proofErr w:type="spellEnd"/>
      <w:r w:rsidR="003C155C" w:rsidRPr="003C155C">
        <w:t xml:space="preserve"> порогов LT1 и LT2 в режиме реального времени; систематически сопоставить </w:t>
      </w:r>
      <w:proofErr w:type="spellStart"/>
      <w:r w:rsidR="003C155C" w:rsidRPr="003C155C">
        <w:t>baseline</w:t>
      </w:r>
      <w:proofErr w:type="spellEnd"/>
      <w:r w:rsidR="003C155C" w:rsidRPr="003C155C">
        <w:t>-подход на классических моделях с ручными признаками (</w:t>
      </w:r>
      <w:proofErr w:type="spellStart"/>
      <w:r w:rsidR="003C155C" w:rsidRPr="003C155C">
        <w:t>регуляризованная</w:t>
      </w:r>
      <w:proofErr w:type="spellEnd"/>
      <w:r w:rsidR="003C155C" w:rsidRPr="003C155C">
        <w:t xml:space="preserve"> линейная регрессия, метод опорных векторов, градиентный </w:t>
      </w:r>
      <w:proofErr w:type="spellStart"/>
      <w:r w:rsidR="003C155C" w:rsidRPr="003C155C">
        <w:t>бустинг</w:t>
      </w:r>
      <w:proofErr w:type="spellEnd"/>
      <w:r w:rsidR="003C155C" w:rsidRPr="003C155C">
        <w:t xml:space="preserve">) и расширенный подход на </w:t>
      </w:r>
      <w:proofErr w:type="spellStart"/>
      <w:r w:rsidR="003C155C" w:rsidRPr="003C155C">
        <w:t>нейросетевых</w:t>
      </w:r>
      <w:proofErr w:type="spellEnd"/>
      <w:r w:rsidR="003C155C" w:rsidRPr="003C155C">
        <w:t xml:space="preserve"> архитектурах для временных рядов (рекуррентные, </w:t>
      </w:r>
      <w:proofErr w:type="spellStart"/>
      <w:r w:rsidR="003C155C" w:rsidRPr="003C155C">
        <w:t>темпоральные</w:t>
      </w:r>
      <w:proofErr w:type="spellEnd"/>
      <w:r w:rsidR="003C155C" w:rsidRPr="003C155C">
        <w:t xml:space="preserve"> </w:t>
      </w:r>
      <w:proofErr w:type="spellStart"/>
      <w:r w:rsidR="003C155C" w:rsidRPr="003C155C">
        <w:t>свёрточные</w:t>
      </w:r>
      <w:proofErr w:type="spellEnd"/>
      <w:r w:rsidR="003C155C" w:rsidRPr="003C155C">
        <w:t xml:space="preserve">, </w:t>
      </w:r>
      <w:proofErr w:type="spellStart"/>
      <w:r w:rsidR="003C155C" w:rsidRPr="003C155C">
        <w:t>вейвлет</w:t>
      </w:r>
      <w:proofErr w:type="spellEnd"/>
      <w:r w:rsidR="003C155C" w:rsidRPr="003C155C">
        <w:t>-обогащённые и ансамблевые)</w:t>
      </w:r>
      <w:r>
        <w:t xml:space="preserve">. В-пятых, оценить точность предсказания </w:t>
      </w:r>
      <w:r w:rsidR="00551633">
        <w:t>LT</w:t>
      </w:r>
      <w:r w:rsidR="00551633">
        <w:t xml:space="preserve">1 и </w:t>
      </w:r>
      <w:r>
        <w:t xml:space="preserve">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lastRenderedPageBreak/>
        <w:t>Leave-One-Subject-Out</w:t>
      </w:r>
      <w:proofErr w:type="spellEnd"/>
      <w:r>
        <w:t xml:space="preserve"> (LOSO), провести анализ значимости признаков методом SHAP и сопоставить результаты с данными литературы.</w:t>
      </w:r>
    </w:p>
    <w:p w14:paraId="49AE6E8D" w14:textId="4A1167C8"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w:t>
      </w:r>
      <w:r w:rsidR="00870ECF" w:rsidRPr="00870ECF">
        <w:t xml:space="preserve">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F805E29" w14:textId="6F51BAC1"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LT</w:t>
      </w:r>
      <w:r w:rsidR="003C155C">
        <w:t xml:space="preserve">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LT</w:t>
      </w:r>
      <w:r w:rsidR="003C155C">
        <w:t xml:space="preserve">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lastRenderedPageBreak/>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65494EC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1EAB96E2" w14:textId="052BCA9D"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3E3C88E" w14:textId="36EB3088"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5491A648" w14:textId="5BC20472" w:rsidR="00300F39" w:rsidRDefault="00E62A0E" w:rsidP="00C44D81">
      <w:pPr>
        <w:pStyle w:val="31"/>
      </w:pPr>
      <w:bookmarkStart w:id="6" w:name="_Toc228326032"/>
      <w:r>
        <w:t xml:space="preserve">1.2.2 </w:t>
      </w:r>
      <w:proofErr w:type="spellStart"/>
      <w:r>
        <w:t>Вейвлетный</w:t>
      </w:r>
      <w:proofErr w:type="spellEnd"/>
      <w:r>
        <w:t xml:space="preserve"> анализ ЭМГ</w:t>
      </w:r>
      <w:bookmarkEnd w:id="6"/>
    </w:p>
    <w:p w14:paraId="72A508EC" w14:textId="6C843926"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786B63A1" w14:textId="72310728"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4B635D31" w14:textId="7275D38F" w:rsidR="00300F39" w:rsidRDefault="00E62A0E" w:rsidP="00C44D81">
      <w:pPr>
        <w:pStyle w:val="21"/>
      </w:pPr>
      <w:bookmarkStart w:id="7" w:name="_Toc228326033"/>
      <w:r>
        <w:t xml:space="preserve">1.3 Ближняя инфракрасная спектроскопия и локальная мышечная </w:t>
      </w:r>
      <w:proofErr w:type="spellStart"/>
      <w:r>
        <w:t>оксигенация</w:t>
      </w:r>
      <w:bookmarkEnd w:id="7"/>
      <w:proofErr w:type="spellEnd"/>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62E97AAB" w14:textId="72F7D9BF"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3DF17D9D" w14:textId="7260A1F8"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6FD271D3"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12FA5CD3" w14:textId="2CB234EA"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29C7B3F1" w14:textId="057ADB36"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6D4EDB3F"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 xml:space="preserve">1.5 Кинетика </w:t>
      </w:r>
      <w:proofErr w:type="spellStart"/>
      <w:r>
        <w:t>лактата</w:t>
      </w:r>
      <w:proofErr w:type="spellEnd"/>
      <w:r>
        <w:t>: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01164455" w14:textId="3904EB7D"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ACBFA67" w14:textId="0A41A7CC"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E5229C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11A2BA3" w14:textId="29C5D646"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0408CC5C" w14:textId="3A426CD3" w:rsidR="00300F39" w:rsidRDefault="00E62A0E" w:rsidP="00E56E6F">
      <w:pPr>
        <w:pStyle w:val="21"/>
      </w:pPr>
      <w:bookmarkStart w:id="10" w:name="_Toc228326036"/>
      <w:r>
        <w:t>1.6 Машинное обучение и алгоритмы онлайн-</w:t>
      </w:r>
      <w:proofErr w:type="spellStart"/>
      <w:r>
        <w:t>детекции</w:t>
      </w:r>
      <w:proofErr w:type="spellEnd"/>
      <w:r>
        <w:t xml:space="preserve"> аэробно-анаэробного перехода</w:t>
      </w:r>
      <w:bookmarkEnd w:id="10"/>
    </w:p>
    <w:p w14:paraId="6094851D" w14:textId="6B8A4F5F"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0D0B930F"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 xml:space="preserve">1.6.2 ML для временных рядов: LSTM, TCN и </w:t>
      </w:r>
      <w:proofErr w:type="spellStart"/>
      <w:r>
        <w:t>вейвлетные</w:t>
      </w:r>
      <w:proofErr w:type="spellEnd"/>
      <w:r>
        <w:t xml:space="preserve">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w:t>
      </w:r>
      <w:proofErr w:type="spellStart"/>
      <w:r>
        <w:t>feature</w:t>
      </w:r>
      <w:proofErr w:type="spellEnd"/>
      <w:r>
        <w:t xml:space="preserve"> </w:t>
      </w:r>
      <w:proofErr w:type="spellStart"/>
      <w:r>
        <w:t>selection</w:t>
      </w:r>
      <w:proofErr w:type="spellEnd"/>
      <w:r>
        <w:t xml:space="preserve">) совместно с RNN-архитектурами, что особенно актуально при ограниченных размерах </w:t>
      </w:r>
      <w:proofErr w:type="spellStart"/>
      <w:r>
        <w:t>датасета</w:t>
      </w:r>
      <w:proofErr w:type="spellEnd"/>
      <w:r>
        <w:t xml:space="preserve">. – показывает перспективность совместного применения </w:t>
      </w:r>
      <w:proofErr w:type="spellStart"/>
      <w:r>
        <w:t>feature</w:t>
      </w:r>
      <w:proofErr w:type="spellEnd"/>
      <w:r>
        <w:t xml:space="preserve"> </w:t>
      </w:r>
      <w:proofErr w:type="spellStart"/>
      <w:r>
        <w:t>selection</w:t>
      </w:r>
      <w:proofErr w:type="spellEnd"/>
      <w:r>
        <w:t xml:space="preserve"> и RNN-архитектур, что особенно актуально при ограниченных размерах </w:t>
      </w:r>
      <w:proofErr w:type="spellStart"/>
      <w:r>
        <w:t>датасета</w:t>
      </w:r>
      <w:proofErr w:type="spellEnd"/>
      <w:r>
        <w:t>.</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w:t>
      </w:r>
      <w:r>
        <w:lastRenderedPageBreak/>
        <w:t xml:space="preserve">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xml:space="preserve">, доступностью входных каналов и интерпретационными требованиями: для основного результата диссертации представляется обоснованным использование </w:t>
      </w:r>
      <w:proofErr w:type="spellStart"/>
      <w:r>
        <w:t>baseline</w:t>
      </w:r>
      <w:proofErr w:type="spellEnd"/>
      <w:r>
        <w:t>-моделей RF/</w:t>
      </w:r>
      <w:proofErr w:type="spellStart"/>
      <w:r>
        <w:t>XGBoost</w:t>
      </w:r>
      <w:proofErr w:type="spellEnd"/>
      <w:r>
        <w:t xml:space="preserve">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4A3C2B99"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01615EEF" w14:textId="7C751809"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 xml:space="preserve">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0F839BD8" w14:textId="7273410F"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w:t>
      </w:r>
      <w:r>
        <w:lastRenderedPageBreak/>
        <w:t>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w:t>
      </w:r>
      <w:proofErr w:type="spellStart"/>
      <w:r>
        <w:t>baseline</w:t>
      </w:r>
      <w:proofErr w:type="spellEnd"/>
      <w:r>
        <w:t>.</w:t>
      </w:r>
    </w:p>
    <w:p w14:paraId="264D52F0"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7F737C14" w14:textId="5B3F25BD" w:rsidR="00300F39" w:rsidRDefault="00E62A0E" w:rsidP="00E56E6F">
      <w:pPr>
        <w:pStyle w:val="31"/>
      </w:pPr>
      <w:bookmarkStart w:id="14" w:name="_Toc22832604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Pr>
          <w:b/>
        </w:rPr>
        <w:t>Kimoto</w:t>
      </w:r>
      <w:proofErr w:type="spellEnd"/>
      <w:r>
        <w:rPr>
          <w:b/>
        </w:rPr>
        <w:t xml:space="preserve"> и соавторов [</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D3736DD"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 xml:space="preserve">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20DF9375"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3C28A168"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w:t>
      </w:r>
      <w:r>
        <w:lastRenderedPageBreak/>
        <w:t xml:space="preserve">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5EAEE3F" w14:textId="65EBE6A0"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70C2AFDD" w14:textId="500AA406"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lastRenderedPageBreak/>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77E1AE56" w14:textId="488F94B2"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8326050"/>
      <w:r>
        <w:t xml:space="preserve">2.4 Система синхронного сбора данных </w:t>
      </w:r>
      <w:proofErr w:type="spellStart"/>
      <w:r>
        <w:t>Sensync</w:t>
      </w:r>
      <w:bookmarkEnd w:id="24"/>
      <w:proofErr w:type="spellEnd"/>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0F64176" w14:textId="3DFD9FB6" w:rsidR="0006323E" w:rsidRDefault="0006323E" w:rsidP="0006323E">
      <w:pPr>
        <w:pStyle w:val="31"/>
      </w:pPr>
      <w:bookmarkStart w:id="26" w:name="_Toc228326052"/>
      <w:r>
        <w:t>2.4.2 Реализация</w:t>
      </w:r>
      <w:bookmarkEnd w:id="26"/>
    </w:p>
    <w:p w14:paraId="16A4D7D1" w14:textId="44724DBF"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77777777" w:rsidR="006B69C4" w:rsidRPr="003876A0" w:rsidRDefault="006B69C4" w:rsidP="006B69C4">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565A67"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26C3EEC4" w14:textId="58E6D353" w:rsidR="00C522F1" w:rsidRDefault="00C522F1" w:rsidP="00C522F1">
      <w:pPr>
        <w:pStyle w:val="31"/>
      </w:pPr>
      <w:bookmarkStart w:id="29" w:name="_Toc228326056"/>
      <w:r>
        <w:t xml:space="preserve">2.5.2 Мышечная </w:t>
      </w:r>
      <w:proofErr w:type="spellStart"/>
      <w:r>
        <w:t>оксигенация</w:t>
      </w:r>
      <w:bookmarkEnd w:id="29"/>
      <w:proofErr w:type="spellEnd"/>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8326057"/>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8326058"/>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41495E95" w14:textId="153AC56E" w:rsidR="00563416" w:rsidRPr="0042593A" w:rsidRDefault="00563416" w:rsidP="00563416">
      <w:pPr>
        <w:pStyle w:val="31"/>
      </w:pPr>
      <w:r>
        <w:t>2.6.</w:t>
      </w:r>
      <w:r w:rsidRPr="00563416">
        <w:t>1</w:t>
      </w:r>
      <w:r>
        <w:t xml:space="preserve"> </w:t>
      </w:r>
      <w:r w:rsidRPr="00563416">
        <w:t>О</w:t>
      </w:r>
      <w:r>
        <w:t xml:space="preserve">пределение </w:t>
      </w:r>
      <w:r>
        <w:rPr>
          <w:lang w:val="en-US"/>
        </w:rPr>
        <w:t>LT</w:t>
      </w:r>
      <w:r w:rsidRPr="0042593A">
        <w:t>1</w:t>
      </w:r>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w:t>
      </w:r>
      <w:proofErr w:type="spellStart"/>
      <w:r>
        <w:t>baseline</w:t>
      </w:r>
      <w:proofErr w:type="spellEnd"/>
      <w:r>
        <w:t xml:space="preserve"> + 0,4 </w:t>
      </w:r>
      <w:proofErr w:type="spellStart"/>
      <w:r>
        <w:t>ммоль</w:t>
      </w:r>
      <w:proofErr w:type="spellEnd"/>
      <w:r>
        <w:t xml:space="preserve">/л, где </w:t>
      </w:r>
      <w:proofErr w:type="spellStart"/>
      <w:r>
        <w:t>baseline</w:t>
      </w:r>
      <w:proofErr w:type="spellEnd"/>
      <w:r>
        <w:t xml:space="preserve"> </w:t>
      </w:r>
      <w:r w:rsidR="00EF0AB7">
        <w:t>–</w:t>
      </w:r>
      <w:r>
        <w:t xml:space="preserve"> значение </w:t>
      </w:r>
      <w:proofErr w:type="spellStart"/>
      <w:r>
        <w:t>лактата</w:t>
      </w:r>
      <w:proofErr w:type="spellEnd"/>
      <w:r>
        <w:t xml:space="preserve"> на первой </w:t>
      </w:r>
      <w:r>
        <w:lastRenderedPageBreak/>
        <w:t xml:space="preserve">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r>
        <w:t>2.6.</w:t>
      </w:r>
      <w:r w:rsidR="0014471B">
        <w:t>2</w:t>
      </w:r>
      <w:r>
        <w:t xml:space="preserve"> </w:t>
      </w:r>
      <w:r w:rsidRPr="00563416">
        <w:t>О</w:t>
      </w:r>
      <w:r>
        <w:t xml:space="preserve">пределение </w:t>
      </w:r>
      <w:r>
        <w:rPr>
          <w:lang w:val="en-US"/>
        </w:rPr>
        <w:t>LT</w:t>
      </w:r>
      <w:r w:rsidRPr="00563416">
        <w:t>2</w:t>
      </w:r>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4C6D5C3C" w:rsidR="000D7F4C" w:rsidRDefault="000D7F4C" w:rsidP="000D7F4C">
      <w:pPr>
        <w:pStyle w:val="21"/>
      </w:pPr>
      <w:bookmarkStart w:id="32" w:name="_Toc228326059"/>
      <w:r>
        <w:lastRenderedPageBreak/>
        <w:t>2.7 Признаковое пространство</w:t>
      </w:r>
      <w:bookmarkEnd w:id="32"/>
      <w:r w:rsidR="003C50E4">
        <w:t xml:space="preserve"> и модальности</w:t>
      </w:r>
    </w:p>
    <w:p w14:paraId="0FC6CCA5" w14:textId="34AB51F6" w:rsidR="00E95860" w:rsidRPr="00E95860" w:rsidRDefault="00F57F3E" w:rsidP="00E95860">
      <w:pPr>
        <w:widowControl w:val="0"/>
        <w:spacing w:after="0"/>
        <w:ind w:firstLine="709"/>
      </w:pPr>
      <w:r w:rsidRPr="00F57F3E">
        <w:t>Признаки извлекались в скользящем окне 30 сек с шагом 5 сек</w:t>
      </w:r>
      <w:r>
        <w:t xml:space="preserve">. </w:t>
      </w:r>
      <w:r w:rsidR="00E95860" w:rsidRPr="00E95860">
        <w:t xml:space="preserve">Для большинства временных моделей (TCN, </w:t>
      </w:r>
      <w:proofErr w:type="spellStart"/>
      <w:r w:rsidR="00E95860" w:rsidRPr="00E95860">
        <w:t>Attention</w:t>
      </w:r>
      <w:proofErr w:type="spellEnd"/>
      <w:r w:rsidR="00E95860" w:rsidRPr="00E95860">
        <w:t xml:space="preserve">-LSTM, </w:t>
      </w:r>
      <w:proofErr w:type="spellStart"/>
      <w:r w:rsidR="00E95860" w:rsidRPr="00E95860">
        <w:t>вейвлет</w:t>
      </w:r>
      <w:proofErr w:type="spellEnd"/>
      <w:r w:rsidR="00E95860" w:rsidRPr="00E95860">
        <w:t>-семейство) применялась разрежённая дискретизация — каждое шестое окно (шаг 30 с, перекрытие отсутствует) — с длиной контекста 12 окон (6 мин) или 24 окна (12 мин) в зависимости от архитектуры. Базовая рекуррентная модель (LSTM) использовала плотную нарезку: 15 смежных окон с шагом 5 с (перекрытие соседних окон 25 с), что соответствует 75 с контекста</w:t>
      </w:r>
      <w:r w:rsidR="00E95860">
        <w:t>.</w:t>
      </w:r>
    </w:p>
    <w:p w14:paraId="5D624D1D" w14:textId="3DF171BE"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1F35460D" w14:textId="293A1B56" w:rsidR="007B183A" w:rsidRDefault="007B183A" w:rsidP="007B183A">
      <w:pPr>
        <w:pStyle w:val="a5"/>
        <w:numPr>
          <w:ilvl w:val="0"/>
          <w:numId w:val="33"/>
        </w:numPr>
      </w:pPr>
      <w:r w:rsidRPr="007B183A">
        <w:rPr>
          <w:b/>
          <w:bCs/>
        </w:rPr>
        <w:t>Модальность / набор признаков</w:t>
      </w:r>
      <w:r>
        <w:t xml:space="preserve"> (</w:t>
      </w:r>
      <w:proofErr w:type="spellStart"/>
      <w:r>
        <w:t>feature</w:t>
      </w:r>
      <w:proofErr w:type="spellEnd"/>
      <w:r>
        <w:t xml:space="preserve"> </w:t>
      </w:r>
      <w:proofErr w:type="spellStart"/>
      <w:r>
        <w:t>set</w:t>
      </w:r>
      <w:proofErr w:type="spellEnd"/>
      <w:r>
        <w:t>) — совокупность признаков, соответствующих одному или нескольким сенсорным источникам: EMG, NIRS, HRV, EMG+NIRS, EMG+NIRS+HRV. Именно это подаётся на вход модели.</w:t>
      </w:r>
    </w:p>
    <w:p w14:paraId="59CD2581" w14:textId="77777777" w:rsidR="007B183A" w:rsidRDefault="007B183A" w:rsidP="007B183A">
      <w:pPr>
        <w:pStyle w:val="a5"/>
        <w:numPr>
          <w:ilvl w:val="0"/>
          <w:numId w:val="33"/>
        </w:numPr>
      </w:pPr>
      <w:r w:rsidRPr="007B183A">
        <w:rPr>
          <w:b/>
          <w:bCs/>
        </w:rPr>
        <w:t>Вариант</w:t>
      </w:r>
      <w:r w:rsidRPr="00565A67">
        <w:rPr>
          <w:lang w:val="en-US"/>
        </w:rPr>
        <w:t xml:space="preserve"> (variant) — </w:t>
      </w:r>
      <w:proofErr w:type="spellStart"/>
      <w:r w:rsidRPr="00565A67">
        <w:rPr>
          <w:lang w:val="en-US"/>
        </w:rPr>
        <w:t>with_abs</w:t>
      </w:r>
      <w:proofErr w:type="spellEnd"/>
      <w:r w:rsidRPr="00565A67">
        <w:rPr>
          <w:lang w:val="en-US"/>
        </w:rPr>
        <w:t xml:space="preserve"> </w:t>
      </w:r>
      <w:r>
        <w:t>или</w:t>
      </w:r>
      <w:r w:rsidRPr="00565A67">
        <w:rPr>
          <w:lang w:val="en-US"/>
        </w:rPr>
        <w:t xml:space="preserve"> </w:t>
      </w:r>
      <w:proofErr w:type="spellStart"/>
      <w:r w:rsidRPr="00565A67">
        <w:rPr>
          <w:lang w:val="en-US"/>
        </w:rPr>
        <w:t>noabs</w:t>
      </w:r>
      <w:proofErr w:type="spellEnd"/>
      <w:r w:rsidRPr="00565A67">
        <w:rPr>
          <w:lang w:val="en-US"/>
        </w:rPr>
        <w:t xml:space="preserve">. </w:t>
      </w:r>
      <w:r>
        <w:t>Указывает, включены ли в набор признаков так называемые «абсолютные» признаки (средние уровни сигналов в текущем окне). Это независимая ось по отношению к модальности.</w:t>
      </w:r>
    </w:p>
    <w:p w14:paraId="6333EEAC" w14:textId="4ABB2B6D" w:rsidR="007B183A" w:rsidRDefault="007B183A" w:rsidP="001C32B7">
      <w:pPr>
        <w:widowControl w:val="0"/>
        <w:spacing w:after="0"/>
        <w:ind w:firstLine="709"/>
      </w:pPr>
      <w:r>
        <w:t xml:space="preserve">Таким образом, «EMG+NIRS, </w:t>
      </w:r>
      <w:proofErr w:type="spellStart"/>
      <w:r>
        <w:t>noabs</w:t>
      </w:r>
      <w:proofErr w:type="spellEnd"/>
      <w:r>
        <w:t xml:space="preserve">» и «EMG+NIRS, </w:t>
      </w:r>
      <w:proofErr w:type="spellStart"/>
      <w:r>
        <w:t>with_abs</w:t>
      </w:r>
      <w:proofErr w:type="spellEnd"/>
      <w:r>
        <w:t>» — одна модальность, но два варианта; «EMG+NIRS» и «HRV» — разные модальности вне зависимости от варианта</w:t>
      </w:r>
      <w:r w:rsidR="001C32B7">
        <w:t>.</w:t>
      </w:r>
    </w:p>
    <w:p w14:paraId="7870AD13" w14:textId="54D1A99B" w:rsidR="00F57F3E" w:rsidRPr="00F57F3E" w:rsidRDefault="001C32B7" w:rsidP="001C32B7">
      <w:pPr>
        <w:pStyle w:val="31"/>
        <w:tabs>
          <w:tab w:val="center" w:pos="4677"/>
          <w:tab w:val="left" w:pos="7354"/>
        </w:tabs>
        <w:jc w:val="left"/>
      </w:pPr>
      <w:r>
        <w:tab/>
      </w:r>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r>
        <w:tab/>
      </w:r>
    </w:p>
    <w:p w14:paraId="0A647328" w14:textId="67DD9BC5"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4AA282D3"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5781A275"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23423920" w14:textId="3B05843C"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4C28862D" w14:textId="3532C673" w:rsidR="00CC1BDE" w:rsidRDefault="00CC1BDE" w:rsidP="00CC1BDE">
      <w:pPr>
        <w:pStyle w:val="31"/>
      </w:pPr>
      <w:r>
        <w:t>2.7.</w:t>
      </w:r>
      <w:r w:rsidR="005E25E7">
        <w:t>2</w:t>
      </w:r>
      <w:r>
        <w:t xml:space="preserve"> N</w:t>
      </w:r>
      <w:r>
        <w:rPr>
          <w:lang w:val="en-US"/>
        </w:rPr>
        <w:t>IRS</w:t>
      </w:r>
      <w:r w:rsidRPr="00DA35AF">
        <w:t>-</w:t>
      </w:r>
      <w:r>
        <w:t>признаки</w:t>
      </w:r>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640B3ACC" w:rsidR="005214F9" w:rsidRDefault="005214F9" w:rsidP="005214F9">
      <w:pPr>
        <w:pStyle w:val="31"/>
      </w:pPr>
      <w:r>
        <w:t>2.7.</w:t>
      </w:r>
      <w:r w:rsidR="005E25E7">
        <w:t>3</w:t>
      </w:r>
      <w:r>
        <w:t xml:space="preserve"> H</w:t>
      </w:r>
      <w:r>
        <w:rPr>
          <w:lang w:val="en-US"/>
        </w:rPr>
        <w:t>RV</w:t>
      </w:r>
      <w:r w:rsidRPr="00DA35AF">
        <w:t>-</w:t>
      </w:r>
      <w:r>
        <w:t>признаки</w:t>
      </w:r>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0B5B83D8" w:rsidR="005214F9" w:rsidRPr="007A7832" w:rsidRDefault="005214F9" w:rsidP="005214F9">
      <w:pPr>
        <w:pStyle w:val="31"/>
      </w:pPr>
      <w:r>
        <w:t>2.7.</w:t>
      </w:r>
      <w:r w:rsidR="005E25E7">
        <w:t>4</w:t>
      </w:r>
      <w:r>
        <w:t xml:space="preserve"> Признаки взаимодействия</w:t>
      </w:r>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3A6C38" w14:textId="6182B42B" w:rsidR="00890669" w:rsidRPr="007A7832" w:rsidRDefault="00890669" w:rsidP="00890669">
      <w:pPr>
        <w:pStyle w:val="31"/>
      </w:pPr>
      <w:bookmarkStart w:id="33" w:name="_Toc228326060"/>
      <w:r>
        <w:t>2.7.</w:t>
      </w:r>
      <w:r>
        <w:t>5</w:t>
      </w:r>
      <w:r>
        <w:t xml:space="preserve"> </w:t>
      </w:r>
      <w:r>
        <w:t>Комбинации признаков</w:t>
      </w:r>
    </w:p>
    <w:p w14:paraId="64566FD7" w14:textId="586AD166" w:rsidR="00890669" w:rsidRDefault="0059763A" w:rsidP="00890669">
      <w:pPr>
        <w:widowControl w:val="0"/>
        <w:spacing w:after="0"/>
        <w:ind w:firstLine="709"/>
      </w:pPr>
      <w:r w:rsidRPr="0059763A">
        <w:t>Тестировались пять комбинаций модальностей</w:t>
      </w:r>
      <w:r>
        <w:t xml:space="preserve"> (см. таблицу 2.</w:t>
      </w:r>
      <w:r w:rsidRPr="0059763A">
        <w:t>7.5</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3E27AAF0" w14:textId="14145881" w:rsidR="0059763A" w:rsidRPr="0059763A" w:rsidRDefault="0059763A" w:rsidP="0059763A">
      <w:pPr>
        <w:pStyle w:val="ad"/>
      </w:pPr>
      <w:r>
        <w:t xml:space="preserve">Таблица </w:t>
      </w:r>
      <w:r>
        <w:t>2.</w:t>
      </w:r>
      <w:r w:rsidRPr="0059763A">
        <w:t>7.5</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6F66F3A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30AD9B1"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324E57C2"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02897C01"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3881A672" w14:textId="77777777" w:rsidTr="0059763A">
        <w:tc>
          <w:tcPr>
            <w:tcW w:w="0" w:type="auto"/>
          </w:tcPr>
          <w:p w14:paraId="5B9D22FB" w14:textId="77777777" w:rsidR="0059763A" w:rsidRPr="0059763A" w:rsidRDefault="0059763A" w:rsidP="0059763A">
            <w:pPr>
              <w:pStyle w:val="aa"/>
            </w:pPr>
            <w:r w:rsidRPr="0059763A">
              <w:t>EMG</w:t>
            </w:r>
          </w:p>
        </w:tc>
        <w:tc>
          <w:tcPr>
            <w:tcW w:w="0" w:type="auto"/>
          </w:tcPr>
          <w:p w14:paraId="3653F0A5"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4D43AE47" w14:textId="77777777" w:rsidR="0059763A" w:rsidRPr="0059763A" w:rsidRDefault="0059763A" w:rsidP="0059763A">
            <w:pPr>
              <w:pStyle w:val="aa"/>
            </w:pPr>
            <w:r w:rsidRPr="0059763A">
              <w:t>~79</w:t>
            </w:r>
          </w:p>
        </w:tc>
      </w:tr>
      <w:tr w:rsidR="0059763A" w:rsidRPr="0059763A" w14:paraId="582A1303" w14:textId="77777777" w:rsidTr="0059763A">
        <w:tc>
          <w:tcPr>
            <w:tcW w:w="0" w:type="auto"/>
          </w:tcPr>
          <w:p w14:paraId="60DB3648" w14:textId="77777777" w:rsidR="0059763A" w:rsidRPr="0059763A" w:rsidRDefault="0059763A" w:rsidP="0059763A">
            <w:pPr>
              <w:pStyle w:val="aa"/>
            </w:pPr>
            <w:r w:rsidRPr="0059763A">
              <w:t>NIRS</w:t>
            </w:r>
          </w:p>
        </w:tc>
        <w:tc>
          <w:tcPr>
            <w:tcW w:w="0" w:type="auto"/>
          </w:tcPr>
          <w:p w14:paraId="54BE6450"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71B2A14" w14:textId="77777777" w:rsidR="0059763A" w:rsidRPr="0059763A" w:rsidRDefault="0059763A" w:rsidP="0059763A">
            <w:pPr>
              <w:pStyle w:val="aa"/>
            </w:pPr>
            <w:r w:rsidRPr="0059763A">
              <w:t>18</w:t>
            </w:r>
          </w:p>
        </w:tc>
      </w:tr>
      <w:tr w:rsidR="0059763A" w:rsidRPr="0059763A" w14:paraId="38A170E4" w14:textId="77777777" w:rsidTr="0059763A">
        <w:tc>
          <w:tcPr>
            <w:tcW w:w="0" w:type="auto"/>
          </w:tcPr>
          <w:p w14:paraId="61283A72" w14:textId="77777777" w:rsidR="0059763A" w:rsidRPr="0059763A" w:rsidRDefault="0059763A" w:rsidP="0059763A">
            <w:pPr>
              <w:pStyle w:val="aa"/>
            </w:pPr>
            <w:r w:rsidRPr="0059763A">
              <w:t>HRV</w:t>
            </w:r>
          </w:p>
        </w:tc>
        <w:tc>
          <w:tcPr>
            <w:tcW w:w="0" w:type="auto"/>
          </w:tcPr>
          <w:p w14:paraId="5F5717E1"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2B3C053B" w14:textId="77777777" w:rsidR="0059763A" w:rsidRPr="0059763A" w:rsidRDefault="0059763A" w:rsidP="0059763A">
            <w:pPr>
              <w:pStyle w:val="aa"/>
            </w:pPr>
            <w:r w:rsidRPr="0059763A">
              <w:t>7</w:t>
            </w:r>
          </w:p>
        </w:tc>
      </w:tr>
      <w:tr w:rsidR="0059763A" w:rsidRPr="0059763A" w14:paraId="5196A63D" w14:textId="77777777" w:rsidTr="0059763A">
        <w:tc>
          <w:tcPr>
            <w:tcW w:w="0" w:type="auto"/>
          </w:tcPr>
          <w:p w14:paraId="2474A71B" w14:textId="77777777" w:rsidR="0059763A" w:rsidRPr="0059763A" w:rsidRDefault="0059763A" w:rsidP="0059763A">
            <w:pPr>
              <w:pStyle w:val="aa"/>
            </w:pPr>
            <w:r w:rsidRPr="0059763A">
              <w:t>EMG+NIRS</w:t>
            </w:r>
          </w:p>
        </w:tc>
        <w:tc>
          <w:tcPr>
            <w:tcW w:w="0" w:type="auto"/>
          </w:tcPr>
          <w:p w14:paraId="2A3B8D34"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9A4C7ED" w14:textId="77777777" w:rsidR="0059763A" w:rsidRPr="0059763A" w:rsidRDefault="0059763A" w:rsidP="0059763A">
            <w:pPr>
              <w:pStyle w:val="aa"/>
            </w:pPr>
            <w:r w:rsidRPr="0059763A">
              <w:t>~97</w:t>
            </w:r>
          </w:p>
        </w:tc>
      </w:tr>
      <w:tr w:rsidR="0059763A" w:rsidRPr="0059763A" w14:paraId="01AE815B" w14:textId="77777777" w:rsidTr="0059763A">
        <w:tc>
          <w:tcPr>
            <w:tcW w:w="0" w:type="auto"/>
          </w:tcPr>
          <w:p w14:paraId="1B745585" w14:textId="77777777" w:rsidR="0059763A" w:rsidRPr="0059763A" w:rsidRDefault="0059763A" w:rsidP="0059763A">
            <w:pPr>
              <w:pStyle w:val="aa"/>
            </w:pPr>
            <w:r w:rsidRPr="0059763A">
              <w:t>EMG+NIRS+HRV</w:t>
            </w:r>
          </w:p>
        </w:tc>
        <w:tc>
          <w:tcPr>
            <w:tcW w:w="0" w:type="auto"/>
          </w:tcPr>
          <w:p w14:paraId="59017D3F"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292EC0FD" w14:textId="77777777" w:rsidR="0059763A" w:rsidRPr="0059763A" w:rsidRDefault="0059763A" w:rsidP="0059763A">
            <w:pPr>
              <w:pStyle w:val="aa"/>
            </w:pPr>
            <w:r w:rsidRPr="0059763A">
              <w:t>~107</w:t>
            </w:r>
          </w:p>
        </w:tc>
      </w:tr>
    </w:tbl>
    <w:p w14:paraId="52444EFD" w14:textId="77777777" w:rsidR="0059763A" w:rsidRDefault="0059763A" w:rsidP="00890669">
      <w:pPr>
        <w:widowControl w:val="0"/>
        <w:spacing w:after="0"/>
        <w:ind w:firstLine="709"/>
      </w:pPr>
    </w:p>
    <w:p w14:paraId="54CAB9E9" w14:textId="72387D71" w:rsidR="00890669" w:rsidRPr="007A7832" w:rsidRDefault="00890669" w:rsidP="00890669">
      <w:pPr>
        <w:pStyle w:val="31"/>
      </w:pPr>
      <w:r>
        <w:t>2.7</w:t>
      </w:r>
      <w:r>
        <w:t>.6</w:t>
      </w:r>
      <w:r>
        <w:t xml:space="preserve"> </w:t>
      </w:r>
      <w:r>
        <w:t>Варианты комбинаций</w:t>
      </w:r>
    </w:p>
    <w:p w14:paraId="68E97A94" w14:textId="682B966B" w:rsidR="0059763A" w:rsidRDefault="00461F42" w:rsidP="0059763A">
      <w:pPr>
        <w:widowControl w:val="0"/>
        <w:spacing w:after="0"/>
        <w:ind w:firstLine="709"/>
      </w:pPr>
      <w:r>
        <w:t>Помимо полного набора параметров</w:t>
      </w:r>
      <w:r w:rsidR="000B4FDB">
        <w:t xml:space="preserve"> (</w:t>
      </w:r>
      <w:r w:rsidR="000B4FDB">
        <w:rPr>
          <w:lang w:val="en-US"/>
        </w:rPr>
        <w:t>with</w:t>
      </w:r>
      <w:r w:rsidR="000B4FDB" w:rsidRPr="000B4FDB">
        <w:t>_</w:t>
      </w:r>
      <w:r w:rsidR="000B4FDB">
        <w:rPr>
          <w:lang w:val="en-US"/>
        </w:rPr>
        <w:t>abs</w:t>
      </w:r>
      <w:r w:rsidR="000B4FDB">
        <w:t>)</w:t>
      </w:r>
      <w:r>
        <w:t xml:space="preserve"> в модальности также модели обучались на наборе без признаков</w:t>
      </w:r>
      <w:r w:rsidR="0059763A">
        <w:t>, представляющих собой абсолютные уровни сигналов</w:t>
      </w:r>
      <w:r w:rsidR="000B4FDB" w:rsidRPr="000B4FDB">
        <w:t xml:space="preserve"> </w:t>
      </w:r>
      <w:r w:rsidR="0059763A">
        <w:t>в текущем окне (</w:t>
      </w:r>
      <w:proofErr w:type="spellStart"/>
      <w:r w:rsidR="000B4FDB">
        <w:rPr>
          <w:lang w:val="en-US"/>
        </w:rPr>
        <w:t>noabs</w:t>
      </w:r>
      <w:proofErr w:type="spellEnd"/>
      <w:r w:rsidR="0059763A">
        <w:t xml:space="preserve">): средние значения </w:t>
      </w:r>
      <w:proofErr w:type="spellStart"/>
      <w:r w:rsidR="0059763A">
        <w:t>SmO</w:t>
      </w:r>
      <w:proofErr w:type="spellEnd"/>
      <w:r w:rsidR="0059763A">
        <w:t xml:space="preserve">₂, </w:t>
      </w:r>
      <w:proofErr w:type="spellStart"/>
      <w:r w:rsidR="0059763A">
        <w:t>HHb</w:t>
      </w:r>
      <w:proofErr w:type="spellEnd"/>
      <w:r w:rsidR="0059763A">
        <w:t xml:space="preserve">, </w:t>
      </w:r>
      <w:proofErr w:type="spellStart"/>
      <w:r w:rsidR="0059763A">
        <w:t>HbDiff</w:t>
      </w:r>
      <w:proofErr w:type="spellEnd"/>
      <w:r w:rsidR="0059763A">
        <w:t xml:space="preserve"> и </w:t>
      </w:r>
      <w:proofErr w:type="spellStart"/>
      <w:r w:rsidR="0059763A">
        <w:t>THb</w:t>
      </w:r>
      <w:proofErr w:type="spellEnd"/>
      <w:r w:rsidR="0059763A">
        <w:t xml:space="preserve"> за окно, среднее RR-интервала, а также их перекрёстный признак (</w:t>
      </w:r>
      <w:proofErr w:type="spellStart"/>
      <w:r w:rsidR="0059763A">
        <w:t>SmO</w:t>
      </w:r>
      <w:proofErr w:type="spellEnd"/>
      <w:r w:rsidR="0059763A">
        <w:t xml:space="preserve">₂ × среднее RR). Полный список технических обозначений этих признаков приведён в Приложении </w:t>
      </w:r>
      <w:r w:rsidR="0059763A">
        <w:t>1</w:t>
      </w:r>
      <w:r w:rsidR="0059763A">
        <w:t>. Гипотеза: «модель, обученная исключительно на динамических (трендовых) признаках, не уступает модели, включающей абсолютные уровни». Подтверждение этой гипотезы имело бы практическое значение — снижение необходимости индивидуальной базальной калибровки при клиническом применении.</w:t>
      </w:r>
    </w:p>
    <w:p w14:paraId="127B88C3" w14:textId="6003CAB1" w:rsidR="00890669" w:rsidRDefault="00890669" w:rsidP="00CE3246">
      <w:pPr>
        <w:pStyle w:val="21"/>
      </w:pPr>
      <w:r>
        <w:t>2</w:t>
      </w:r>
      <w:r w:rsidRPr="00890669">
        <w:t>.7.7 Б</w:t>
      </w:r>
      <w:r>
        <w:t>азальные признаки для маршрутизатора</w:t>
      </w:r>
    </w:p>
    <w:p w14:paraId="244F6FBD" w14:textId="44F5B38B" w:rsidR="00890669" w:rsidRDefault="00890669" w:rsidP="00890669">
      <w:pPr>
        <w:widowControl w:val="0"/>
        <w:spacing w:after="0"/>
        <w:ind w:firstLine="709"/>
      </w:pPr>
      <w:r w:rsidRPr="00890669">
        <w:t xml:space="preserve">В системе двух специалистов (раздел 2.8.3) используется маршрутизатор, который на основе физиологических характеристик </w:t>
      </w:r>
      <w:r w:rsidRPr="00890669">
        <w:lastRenderedPageBreak/>
        <w:t xml:space="preserve">испытуемого </w:t>
      </w:r>
      <w:r w:rsidRPr="00890669">
        <w:rPr>
          <w:b/>
          <w:bCs/>
        </w:rPr>
        <w:t>до теста</w:t>
      </w:r>
      <w:r w:rsidRPr="00890669">
        <w:t xml:space="preserve"> определяет, к какому классу подгруппы он относится. </w:t>
      </w:r>
      <w:r>
        <w:t>Входные признаки маршрутизатора формируются из двух источников:</w:t>
      </w:r>
    </w:p>
    <w:p w14:paraId="167E63EE" w14:textId="4B76B50D"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09CC52C4"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5AC45E77" w14:textId="2DC15233"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0C83D639" w14:textId="3A68D0E0" w:rsidR="00890669" w:rsidRPr="00890669" w:rsidRDefault="00890669" w:rsidP="00890669">
      <w:pPr>
        <w:pStyle w:val="FirstParagraph"/>
        <w:rPr>
          <w:lang w:val="ru-RU"/>
        </w:rPr>
      </w:pPr>
    </w:p>
    <w:p w14:paraId="1441570A" w14:textId="455DAD30" w:rsidR="00CE3246" w:rsidRDefault="00CE3246" w:rsidP="00CE3246">
      <w:pPr>
        <w:pStyle w:val="21"/>
      </w:pPr>
      <w:r>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5214EB42" w14:textId="5E6ADE28" w:rsidR="00C131E0" w:rsidRDefault="00C131E0" w:rsidP="00570893">
      <w:pPr>
        <w:widowControl w:val="0"/>
        <w:spacing w:after="0"/>
        <w:ind w:firstLine="709"/>
      </w:pPr>
      <w:bookmarkStart w:id="35" w:name="_Toc228326062"/>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 Такая постановка позволяет непрерывно отслеживать близость к порогу в ходе инкрементального нагрузочного теста без необходимости прерывать его и производить биохимический анализ крови</w:t>
      </w:r>
      <w:r w:rsidR="00570893" w:rsidRPr="005214F9">
        <w:t>.</w:t>
      </w:r>
    </w:p>
    <w:p w14:paraId="07921879" w14:textId="529D6DE2"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0AC1971A"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3FCE7C50"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4EFC3AB1" w14:textId="58A6B35E"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w:t>
      </w:r>
      <w:r>
        <w:lastRenderedPageBreak/>
        <w:t>LT1 и LT2, что влечёт различия в информативности модальностей признаков</w:t>
      </w:r>
      <w:r w:rsidR="004E080D">
        <w:t xml:space="preserve"> </w:t>
      </w:r>
      <w:r>
        <w:t>и в структуре предсказательной ошибки</w:t>
      </w:r>
      <w:r w:rsidR="003F5478">
        <w:t>.</w:t>
      </w:r>
    </w:p>
    <w:p w14:paraId="17F26B22" w14:textId="5EA53CB4" w:rsidR="00CE3246" w:rsidRDefault="00CE3246" w:rsidP="00CE3246">
      <w:pPr>
        <w:pStyle w:val="31"/>
      </w:pPr>
      <w:r>
        <w:t xml:space="preserve">2.8.2 </w:t>
      </w:r>
      <w:bookmarkEnd w:id="35"/>
      <w:r w:rsidR="003F5478">
        <w:t>Формальная постановка</w:t>
      </w:r>
    </w:p>
    <w:p w14:paraId="6A7EC0E8" w14:textId="4DCF1E1C" w:rsidR="00570893" w:rsidRDefault="00570893" w:rsidP="00570893">
      <w:pPr>
        <w:widowControl w:val="0"/>
        <w:spacing w:after="0"/>
        <w:ind w:firstLine="709"/>
      </w:pPr>
      <w:bookmarkStart w:id="36" w:name="_Toc228326063"/>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w:t>
      </w:r>
      <w:proofErr w:type="spellStart"/>
      <w:r>
        <w:t>заглядывание</w:t>
      </w:r>
      <w:proofErr w:type="spellEnd"/>
      <w:r>
        <w:t xml:space="preserve"> вперёд по времени исключено. Параметры нарезки окон и их шаг описаны в разделе 2.</w:t>
      </w:r>
      <w:r w:rsidRPr="00570893">
        <w:t>7</w:t>
      </w:r>
      <w:r>
        <w:t>.</w:t>
      </w:r>
    </w:p>
    <w:p w14:paraId="1BBB8263" w14:textId="0A97DE57" w:rsidR="00570893" w:rsidRDefault="00570893" w:rsidP="00570893">
      <w:pPr>
        <w:widowControl w:val="0"/>
        <w:spacing w:after="0"/>
        <w:ind w:firstLine="709"/>
      </w:pPr>
      <w:r>
        <w:t xml:space="preserve">Целевая переменная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(LT)</m:t>
            </m:r>
          </m:sup>
        </m:sSubSup>
      </m:oMath>
      <w:r>
        <w:t xml:space="preserve"> — оставшееся время до порога в секундах. По физиологическому смыслу эта величина монотонно убывает с ходом теста: чем позже момент </w:t>
      </w:r>
      <m:oMath>
        <m:r>
          <w:rPr>
            <w:rFonts w:ascii="Cambria Math" w:hAnsi="Cambria Math"/>
          </w:rPr>
          <m:t>t</m:t>
        </m:r>
      </m:oMath>
      <w:r>
        <w:t xml:space="preserve">, тем меньше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при условии непрерывного роста нагрузки. Это свойство монотонности учитывается при постобработке предсказаний (раздел 2.</w:t>
      </w:r>
      <w:r w:rsidR="00CA089C">
        <w:t>10</w:t>
      </w:r>
      <w:r>
        <w:t>).</w:t>
      </w:r>
    </w:p>
    <w:p w14:paraId="0385DE58" w14:textId="7E744A13" w:rsidR="00570893" w:rsidRPr="00870ECF" w:rsidRDefault="00570893" w:rsidP="00570893">
      <w:pPr>
        <w:widowControl w:val="0"/>
        <w:spacing w:after="0"/>
        <w:ind w:firstLine="709"/>
      </w:pPr>
      <w:r>
        <w:t>Задача машинного обучения состоит в построении функции</w:t>
      </w:r>
    </w:p>
    <w:p w14:paraId="41AF894B" w14:textId="77777777" w:rsidR="00570893" w:rsidRDefault="00DD2302"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632EC59" w14:textId="0986AE18"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71996DB8" w14:textId="5B6D80C8" w:rsidR="00CE3246" w:rsidRPr="00FE1000" w:rsidRDefault="00CE3246" w:rsidP="00CE3246">
      <w:pPr>
        <w:pStyle w:val="31"/>
      </w:pPr>
      <w:r>
        <w:t xml:space="preserve">2.8.3 </w:t>
      </w:r>
      <w:bookmarkEnd w:id="36"/>
      <w:r w:rsidR="00FE1000" w:rsidRPr="00FE1000">
        <w:t>Ф</w:t>
      </w:r>
      <w:r w:rsidR="00FE1000">
        <w:t>ормирование обучающей выборки</w:t>
      </w:r>
    </w:p>
    <w:p w14:paraId="00BC592F" w14:textId="3EBBA8D2" w:rsidR="00FE1000" w:rsidRDefault="00FE1000" w:rsidP="00FE1000">
      <w:pPr>
        <w:widowControl w:val="0"/>
        <w:spacing w:after="0"/>
        <w:ind w:firstLine="709"/>
      </w:pPr>
      <w:bookmarkStart w:id="37" w:name="_Toc228326064"/>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B602FD" w14:textId="04834DF2"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2640E418" w14:textId="48342A1C"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исключительно для вычисления базальных </w:t>
      </w:r>
      <w:r>
        <w:lastRenderedPageBreak/>
        <w:t xml:space="preserve">физиологических показателей (средние значения ЧСС, ВСР, </w:t>
      </w:r>
      <w:proofErr w:type="spellStart"/>
      <w:r>
        <w:t>SmO</w:t>
      </w:r>
      <w:proofErr w:type="spellEnd"/>
      <w:r>
        <w:t xml:space="preserve">₂ и ЭМГ-активности в состоянии покоя), которые служат входными признаками маршрутизатора в системе двух специалистов (раздел </w:t>
      </w:r>
      <w:r w:rsidR="004E080D" w:rsidRPr="004E080D">
        <w:t>2.8.9</w:t>
      </w:r>
      <w:r>
        <w:t>).</w:t>
      </w:r>
      <w:r w:rsidR="001932D5">
        <w:t xml:space="preserve"> </w:t>
      </w:r>
      <w:r>
        <w:t xml:space="preserve">Включение калибровочной ступени в обучающие окна создало бы утечку данных: целевая переменная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не определена на этой ступени, а характеристики сигнала на 30 Вт систематически отличаются от таковых при нагрузке</w:t>
      </w:r>
      <w:r w:rsidR="003C50E4" w:rsidRPr="003C50E4">
        <w:t>.</w:t>
      </w:r>
    </w:p>
    <w:p w14:paraId="265BDE7C" w14:textId="13930591" w:rsidR="00CE3246" w:rsidRDefault="00CE3246" w:rsidP="00CE3246">
      <w:pPr>
        <w:pStyle w:val="31"/>
      </w:pPr>
      <w:r>
        <w:t>2.</w:t>
      </w:r>
      <w:bookmarkEnd w:id="37"/>
      <w:r w:rsidR="00003CEA">
        <w:t>8.4</w:t>
      </w:r>
      <w:r w:rsidR="00765808">
        <w:t xml:space="preserve"> </w:t>
      </w:r>
      <w:r w:rsidR="00003CEA">
        <w:t>Методология широкого перебора</w:t>
      </w:r>
    </w:p>
    <w:p w14:paraId="580481A9" w14:textId="7C435E59" w:rsidR="00840D03" w:rsidRPr="00840D03" w:rsidRDefault="00765808" w:rsidP="00840D03">
      <w:pPr>
        <w:widowControl w:val="0"/>
        <w:spacing w:after="0"/>
        <w:ind w:firstLine="709"/>
      </w:pPr>
      <w:r w:rsidRPr="00765808">
        <w:t xml:space="preserve">При малом числе испытуемых (n = 18) нет оснований заранее отдавать предпочтение более сложным архитектурам перед линейными моделями. Поэтому в работе применялась стратегия систематического перебора: одно линейное семейство с зоопарком из классических алгоритмов </w:t>
      </w:r>
      <w:proofErr w:type="spellStart"/>
      <w:r w:rsidRPr="00765808">
        <w:t>sklearn</w:t>
      </w:r>
      <w:proofErr w:type="spellEnd"/>
      <w:r w:rsidRPr="00765808">
        <w:t xml:space="preserve"> и девять </w:t>
      </w:r>
      <w:proofErr w:type="spellStart"/>
      <w:r w:rsidRPr="00765808">
        <w:t>нейросетевых</w:t>
      </w:r>
      <w:proofErr w:type="spellEnd"/>
      <w:r w:rsidRPr="00765808">
        <w:t xml:space="preserve"> архитектур, охватывающих четыре различных подхода к обработке </w:t>
      </w:r>
      <w:proofErr w:type="spellStart"/>
      <w:r w:rsidRPr="00765808">
        <w:t xml:space="preserve">временных </w:t>
      </w:r>
      <w:proofErr w:type="spellEnd"/>
      <w:r w:rsidRPr="00765808">
        <w:t xml:space="preserve">рядов. </w:t>
      </w:r>
      <w:r w:rsidR="00840D03" w:rsidRPr="00840D03">
        <w:t xml:space="preserve">Линейное семейство тестировалось на всех пяти наборах признаков, </w:t>
      </w:r>
      <w:proofErr w:type="spellStart"/>
      <w:r w:rsidR="00840D03" w:rsidRPr="00840D03">
        <w:t>нейросетевые</w:t>
      </w:r>
      <w:proofErr w:type="spellEnd"/>
      <w:r w:rsidR="00840D03" w:rsidRPr="00840D03">
        <w:t xml:space="preserve"> архитектуры — на четырёх (модальность HRV в отдельности не подавалась в </w:t>
      </w:r>
      <w:proofErr w:type="spellStart"/>
      <w:r w:rsidR="00840D03" w:rsidRPr="00840D03">
        <w:t>нейросети</w:t>
      </w:r>
      <w:proofErr w:type="spellEnd"/>
      <w:r w:rsidR="00840D03" w:rsidRPr="00840D03">
        <w:t>), каждый набор — в двух вариантах (</w:t>
      </w:r>
      <w:proofErr w:type="spellStart"/>
      <w:r w:rsidR="00840D03" w:rsidRPr="00840D03">
        <w:t>with_abs</w:t>
      </w:r>
      <w:proofErr w:type="spellEnd"/>
      <w:r w:rsidR="00840D03" w:rsidRPr="00840D03">
        <w:t xml:space="preserve"> / </w:t>
      </w:r>
      <w:proofErr w:type="spellStart"/>
      <w:r w:rsidR="00840D03" w:rsidRPr="00840D03">
        <w:t>noabs</w:t>
      </w:r>
      <w:proofErr w:type="spellEnd"/>
      <w:r w:rsidR="00840D03" w:rsidRPr="00840D03">
        <w:t xml:space="preserve">) и для двух </w:t>
      </w:r>
      <w:proofErr w:type="spellStart"/>
      <w:r w:rsidR="00840D03" w:rsidRPr="00840D03">
        <w:t>таргетов</w:t>
      </w:r>
      <w:proofErr w:type="spellEnd"/>
      <w:r w:rsidR="00840D03" w:rsidRPr="00840D03">
        <w:t xml:space="preserve"> независимо. Суммарно это даёт 164 конфигурации в финальном рейтинге: (1 линейное семейство × 5 наборов + 9 </w:t>
      </w:r>
      <w:proofErr w:type="spellStart"/>
      <w:r w:rsidR="00840D03" w:rsidRPr="00840D03">
        <w:t>нейросетевых</w:t>
      </w:r>
      <w:proofErr w:type="spellEnd"/>
      <w:r w:rsidR="00840D03" w:rsidRPr="00840D03">
        <w:t xml:space="preserve"> архитектур × 4 набора) × 2 варианта × 2 </w:t>
      </w:r>
      <w:proofErr w:type="spellStart"/>
      <w:r w:rsidR="00840D03" w:rsidRPr="00840D03">
        <w:t>таргета</w:t>
      </w:r>
      <w:proofErr w:type="spellEnd"/>
      <w:r w:rsidR="00840D03" w:rsidRPr="00765808">
        <w:t>.</w:t>
      </w:r>
    </w:p>
    <w:p w14:paraId="227B2F2F" w14:textId="7AEDAEC1" w:rsidR="003F5478" w:rsidRDefault="00765808" w:rsidP="00765808">
      <w:pPr>
        <w:widowControl w:val="0"/>
        <w:spacing w:after="0"/>
        <w:ind w:firstLine="709"/>
      </w:pPr>
      <w:r w:rsidRPr="00765808">
        <w:t xml:space="preserve">Широкий перебор — </w:t>
      </w:r>
      <w:r w:rsidR="00B87670">
        <w:t xml:space="preserve">это </w:t>
      </w:r>
      <w:r w:rsidRPr="00765808">
        <w:t xml:space="preserve">явный методологический выбор: он позволяет ответить на вопрос, насколько </w:t>
      </w:r>
      <w:proofErr w:type="spellStart"/>
      <w:r w:rsidRPr="00765808">
        <w:t>нейросетевая</w:t>
      </w:r>
      <w:proofErr w:type="spellEnd"/>
      <w:r w:rsidRPr="00765808">
        <w:t xml:space="preserve"> сложность оправдана при данном объёме выборки.</w:t>
      </w:r>
      <w:bookmarkStart w:id="38" w:name="_Toc228326065"/>
    </w:p>
    <w:p w14:paraId="33DF402E" w14:textId="697C1410" w:rsidR="00FB149B" w:rsidRDefault="00FB149B" w:rsidP="00FB149B">
      <w:pPr>
        <w:pStyle w:val="31"/>
      </w:pPr>
      <w:r w:rsidRPr="00B87670">
        <w:t>2.</w:t>
      </w:r>
      <w:r>
        <w:t>8</w:t>
      </w:r>
      <w:r w:rsidRPr="00B87670">
        <w:t>.</w:t>
      </w:r>
      <w:r>
        <w:t>5</w:t>
      </w:r>
      <w:r w:rsidRPr="00B87670">
        <w:t xml:space="preserve"> </w:t>
      </w:r>
      <w:r>
        <w:t xml:space="preserve">Схема </w:t>
      </w:r>
      <w:proofErr w:type="spellStart"/>
      <w:r>
        <w:t>валидации</w:t>
      </w:r>
      <w:proofErr w:type="spellEnd"/>
    </w:p>
    <w:p w14:paraId="3EE6AE74" w14:textId="08D79D28" w:rsidR="00FB149B" w:rsidRDefault="00FB149B" w:rsidP="00765808">
      <w:pPr>
        <w:widowControl w:val="0"/>
        <w:spacing w:after="0"/>
        <w:ind w:firstLine="709"/>
      </w:pPr>
      <w:r w:rsidRPr="00FB149B">
        <w:t xml:space="preserve">В качестве единственной схемы </w:t>
      </w:r>
      <w:proofErr w:type="spellStart"/>
      <w:r w:rsidRPr="00FB149B">
        <w:t>валидации</w:t>
      </w:r>
      <w:proofErr w:type="spellEnd"/>
      <w:r w:rsidRPr="00FB149B">
        <w:t xml:space="preserve"> во всех экспериментах применялась стратегия </w:t>
      </w:r>
      <w:proofErr w:type="spellStart"/>
      <w:r w:rsidRPr="00FB149B">
        <w:t>Leave-One-Subject-Out</w:t>
      </w:r>
      <w:proofErr w:type="spellEnd"/>
      <w:r w:rsidRPr="00FB149B">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0FAE20E9" w14:textId="29642A66" w:rsidR="00FB149B" w:rsidRDefault="00FB149B" w:rsidP="00B8358D">
      <w:pPr>
        <w:widowControl w:val="0"/>
        <w:spacing w:after="0"/>
        <w:ind w:firstLine="709"/>
      </w:pPr>
      <w:r w:rsidRPr="00FB149B">
        <w:t xml:space="preserve">Выбор LOSO обусловлен целевой областью применения модели: предсказание должно работать на новом, ранее не встречавшемся человеке, а не только на субъектах, чьи данные присутствовали при обучении. При n = 18 </w:t>
      </w:r>
      <w:r w:rsidRPr="00FB149B">
        <w:lastRenderedPageBreak/>
        <w:t>испытуемых LOSO максимизирует объём обучающего множества на каждой итерации.</w:t>
      </w:r>
    </w:p>
    <w:p w14:paraId="02BB5157" w14:textId="7986A280" w:rsidR="004F7B40" w:rsidRPr="004F7B40" w:rsidRDefault="004F7B40" w:rsidP="00B8358D">
      <w:pPr>
        <w:widowControl w:val="0"/>
        <w:spacing w:after="0"/>
        <w:ind w:firstLine="709"/>
      </w:pPr>
      <w:r w:rsidRPr="004F7B40">
        <w:t xml:space="preserve">Часть </w:t>
      </w:r>
      <w:proofErr w:type="spellStart"/>
      <w:r w:rsidRPr="004F7B40">
        <w:t>нейросетевых</w:t>
      </w:r>
      <w:proofErr w:type="spellEnd"/>
      <w:r w:rsidRPr="004F7B40">
        <w:t xml:space="preserve"> архитектур при предсказании </w:t>
      </w:r>
      <w:r w:rsidRPr="004F7B40">
        <w:rPr>
          <w:lang w:val="en-US"/>
        </w:rPr>
        <w:t>LT</w:t>
      </w:r>
      <w:r w:rsidRPr="004F7B40">
        <w:t xml:space="preserve">2 охватывает 16–17 испытуемых. Расхождение обусловлено внутренними операциями удаления пропущенных значений в соответствующих скриптах обучения, которые в ряде конфигураций исключали данные одного-двух испытуемых. При сравнении моделей с разным </w:t>
      </w:r>
      <w:r w:rsidRPr="004F7B40">
        <w:rPr>
          <w:lang w:val="en-US"/>
        </w:rPr>
        <w:t>n</w:t>
      </w:r>
      <w:r w:rsidRPr="004F7B40">
        <w:t xml:space="preserve"> парные статистические тесты применяются только на пересечении субъектов</w:t>
      </w:r>
      <w:r w:rsidRPr="004F7B40">
        <w:t>.</w:t>
      </w:r>
    </w:p>
    <w:p w14:paraId="28429DCF" w14:textId="3DD89E7C" w:rsidR="00B87670" w:rsidRDefault="00B87670" w:rsidP="00B87670">
      <w:pPr>
        <w:pStyle w:val="31"/>
      </w:pPr>
      <w:r w:rsidRPr="00B87670">
        <w:t>2.</w:t>
      </w:r>
      <w:r w:rsidR="00003CEA">
        <w:t>8</w:t>
      </w:r>
      <w:r w:rsidRPr="00B87670">
        <w:t>.</w:t>
      </w:r>
      <w:r w:rsidR="00B8358D">
        <w:t>6</w:t>
      </w:r>
      <w:r w:rsidRPr="00B87670">
        <w:t xml:space="preserve"> </w:t>
      </w:r>
      <w:r>
        <w:t>Линейное семейство</w:t>
      </w:r>
      <w:r w:rsidR="00003CEA">
        <w:t xml:space="preserve"> моделей</w:t>
      </w:r>
    </w:p>
    <w:p w14:paraId="54ED3F87" w14:textId="03B69450" w:rsidR="00B87670" w:rsidRPr="00B87670" w:rsidRDefault="00B87670" w:rsidP="00B87670">
      <w:pPr>
        <w:widowControl w:val="0"/>
        <w:spacing w:after="0"/>
        <w:ind w:firstLine="709"/>
      </w:pPr>
      <w:r>
        <w:t xml:space="preserve">Линейное семейство реализует набор </w:t>
      </w:r>
      <w:r>
        <w:t xml:space="preserve">из алгоритмов </w:t>
      </w:r>
      <w:proofErr w:type="spellStart"/>
      <w:r>
        <w:t>scikit-learn</w:t>
      </w:r>
      <w:proofErr w:type="spellEnd"/>
      <w:r>
        <w:t xml:space="preserve"> (версия 1.8.0). Для каждой комбинации (набор признаков × вариант × </w:t>
      </w:r>
      <w:proofErr w:type="spellStart"/>
      <w:r>
        <w:t>таргет</w:t>
      </w:r>
      <w:proofErr w:type="spellEnd"/>
      <w:r>
        <w:t xml:space="preserve">) перебирались </w:t>
      </w:r>
      <w:r w:rsidRPr="00B87670">
        <w:t>ко</w:t>
      </w:r>
      <w:r>
        <w:t>нфигурации из таблицы 2.</w:t>
      </w:r>
      <w:r w:rsidR="00AF2A13">
        <w:t>8</w:t>
      </w:r>
      <w:r w:rsidRPr="00B87670">
        <w:t>.</w:t>
      </w:r>
      <w:r w:rsidR="00AF2A13">
        <w:t>5</w:t>
      </w:r>
      <w:r w:rsidRPr="00B87670">
        <w:t>.</w:t>
      </w:r>
    </w:p>
    <w:p w14:paraId="4F1192B5" w14:textId="527E43D7" w:rsidR="00B87670" w:rsidRPr="00B87670" w:rsidRDefault="00B87670" w:rsidP="00B87670">
      <w:pPr>
        <w:pStyle w:val="ad"/>
      </w:pPr>
      <w:r>
        <w:t>Таблица 2.</w:t>
      </w:r>
      <w:r w:rsidR="00AF2A13">
        <w:t>8</w:t>
      </w:r>
      <w:r>
        <w:rPr>
          <w:lang w:val="en-US"/>
        </w:rPr>
        <w:t>.</w:t>
      </w:r>
      <w:r w:rsidR="00AF2A13">
        <w:t>5</w:t>
      </w:r>
      <w:r>
        <w:rPr>
          <w:lang w:val="en-US"/>
        </w:rPr>
        <w:t xml:space="preserve"> </w:t>
      </w:r>
      <w:r>
        <w:t>Конфигурации линейного семейства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30E12420"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4AAF963"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5E2E4A31"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57ABAA69" w14:textId="77777777" w:rsidTr="00003CEA">
        <w:tc>
          <w:tcPr>
            <w:tcW w:w="4672" w:type="dxa"/>
          </w:tcPr>
          <w:p w14:paraId="4833AFCC" w14:textId="77777777" w:rsidR="00B87670" w:rsidRPr="00B87670" w:rsidRDefault="00B87670" w:rsidP="00B87670">
            <w:pPr>
              <w:pStyle w:val="aa"/>
            </w:pPr>
            <w:r w:rsidRPr="00B87670">
              <w:t>Ridge</w:t>
            </w:r>
          </w:p>
        </w:tc>
        <w:tc>
          <w:tcPr>
            <w:tcW w:w="4673" w:type="dxa"/>
          </w:tcPr>
          <w:p w14:paraId="01EC0C97"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7F3ECD9C" w14:textId="77777777" w:rsidTr="00003CEA">
        <w:tc>
          <w:tcPr>
            <w:tcW w:w="4672" w:type="dxa"/>
          </w:tcPr>
          <w:p w14:paraId="6FB568C4" w14:textId="77777777" w:rsidR="00B87670" w:rsidRPr="00B87670" w:rsidRDefault="00B87670" w:rsidP="00B87670">
            <w:pPr>
              <w:pStyle w:val="aa"/>
            </w:pPr>
            <w:proofErr w:type="spellStart"/>
            <w:r w:rsidRPr="00B87670">
              <w:t>HuberRegressor</w:t>
            </w:r>
            <w:proofErr w:type="spellEnd"/>
          </w:p>
        </w:tc>
        <w:tc>
          <w:tcPr>
            <w:tcW w:w="4673" w:type="dxa"/>
          </w:tcPr>
          <w:p w14:paraId="1D812A41"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0DCC9AD5" w14:textId="77777777" w:rsidTr="00003CEA">
        <w:tc>
          <w:tcPr>
            <w:tcW w:w="4672" w:type="dxa"/>
          </w:tcPr>
          <w:p w14:paraId="2762DD3F" w14:textId="77777777" w:rsidR="00B87670" w:rsidRPr="00B87670" w:rsidRDefault="00B87670" w:rsidP="00B87670">
            <w:pPr>
              <w:pStyle w:val="aa"/>
            </w:pPr>
            <w:proofErr w:type="spellStart"/>
            <w:r w:rsidRPr="00B87670">
              <w:t>ElasticNet</w:t>
            </w:r>
            <w:proofErr w:type="spellEnd"/>
          </w:p>
        </w:tc>
        <w:tc>
          <w:tcPr>
            <w:tcW w:w="4673" w:type="dxa"/>
          </w:tcPr>
          <w:p w14:paraId="16CE923B"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1C19EC2C" w14:textId="77777777" w:rsidTr="00003CEA">
        <w:tc>
          <w:tcPr>
            <w:tcW w:w="4672" w:type="dxa"/>
          </w:tcPr>
          <w:p w14:paraId="7D5C9619" w14:textId="77777777" w:rsidR="00B87670" w:rsidRPr="00B87670" w:rsidRDefault="00B87670" w:rsidP="00B87670">
            <w:pPr>
              <w:pStyle w:val="aa"/>
            </w:pPr>
            <w:proofErr w:type="spellStart"/>
            <w:r w:rsidRPr="00B87670">
              <w:t>GradientBoostingRegressor</w:t>
            </w:r>
            <w:proofErr w:type="spellEnd"/>
          </w:p>
        </w:tc>
        <w:tc>
          <w:tcPr>
            <w:tcW w:w="4673" w:type="dxa"/>
          </w:tcPr>
          <w:p w14:paraId="63F72A2D"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423F2F34" w14:textId="77777777" w:rsidTr="00003CEA">
        <w:trPr>
          <w:trHeight w:val="89"/>
        </w:trPr>
        <w:tc>
          <w:tcPr>
            <w:tcW w:w="4672" w:type="dxa"/>
          </w:tcPr>
          <w:p w14:paraId="29861613"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18099253"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0B0F5F7A" w14:textId="77777777" w:rsidR="00003CEA" w:rsidRDefault="00003CEA" w:rsidP="00003CEA">
      <w:pPr>
        <w:widowControl w:val="0"/>
        <w:spacing w:after="0"/>
        <w:ind w:firstLine="709"/>
      </w:pPr>
    </w:p>
    <w:p w14:paraId="23B8C8AA" w14:textId="3F952BD1" w:rsidR="00B87670" w:rsidRDefault="00003CEA" w:rsidP="00003CEA">
      <w:pPr>
        <w:widowControl w:val="0"/>
        <w:spacing w:after="0"/>
        <w:ind w:firstLine="709"/>
      </w:pPr>
      <w:r w:rsidRPr="00003CEA">
        <w:t xml:space="preserve">В рамках LOSO для каждого </w:t>
      </w:r>
      <w:proofErr w:type="spellStart"/>
      <w:r w:rsidRPr="00003CEA">
        <w:t>фолда</w:t>
      </w:r>
      <w:proofErr w:type="spellEnd"/>
      <w:r w:rsidRPr="00003CEA">
        <w:t xml:space="preserve"> лучшая конфигурация выбирается как та, которая минимизирует медиану MAE по субъектам на оставшихся 17 испытуемых обучающего множества</w:t>
      </w:r>
      <w:r w:rsidRPr="00B87670">
        <w:t>.</w:t>
      </w:r>
    </w:p>
    <w:p w14:paraId="1E83D2A6" w14:textId="7CC4C45A" w:rsidR="005A1897" w:rsidRDefault="005A1897" w:rsidP="00B83629">
      <w:pPr>
        <w:pStyle w:val="31"/>
        <w:rPr>
          <w:rFonts w:eastAsiaTheme="minorHAnsi" w:cstheme="minorBidi"/>
          <w:b w:val="0"/>
          <w:i w:val="0"/>
          <w:szCs w:val="22"/>
        </w:rPr>
      </w:pPr>
      <w:r w:rsidRPr="00B87670">
        <w:t>2.</w:t>
      </w:r>
      <w:r>
        <w:t>8</w:t>
      </w:r>
      <w:r w:rsidRPr="00B87670">
        <w:t>.</w:t>
      </w:r>
      <w:r w:rsidR="00B8358D">
        <w:t>7</w:t>
      </w:r>
      <w:r w:rsidRPr="00B87670">
        <w:t xml:space="preserve"> </w:t>
      </w:r>
      <w:proofErr w:type="spellStart"/>
      <w:r>
        <w:t>Нейросетевые</w:t>
      </w:r>
      <w:proofErr w:type="spellEnd"/>
      <w:r>
        <w:t xml:space="preserve"> семейств</w:t>
      </w:r>
      <w:r>
        <w:t xml:space="preserve">а </w:t>
      </w:r>
      <w:r>
        <w:t>моделей</w:t>
      </w:r>
    </w:p>
    <w:p w14:paraId="7F2C3C45" w14:textId="5662FC2A" w:rsidR="00B83629" w:rsidRDefault="00B83629" w:rsidP="00B83629">
      <w:pPr>
        <w:pStyle w:val="41"/>
      </w:pPr>
      <w:r>
        <w:t>2.8.</w:t>
      </w:r>
      <w:r w:rsidR="00B8358D">
        <w:t>7</w:t>
      </w:r>
      <w:r>
        <w:t xml:space="preserve">.1 </w:t>
      </w:r>
      <w:proofErr w:type="spellStart"/>
      <w:r>
        <w:t>Рекурентные</w:t>
      </w:r>
      <w:proofErr w:type="spellEnd"/>
      <w:r>
        <w:t xml:space="preserve"> </w:t>
      </w:r>
      <w:r w:rsidR="00B9750A">
        <w:t>сети</w:t>
      </w:r>
    </w:p>
    <w:p w14:paraId="1F9193FC" w14:textId="48FC8C40" w:rsidR="006F3B31" w:rsidRDefault="006F3B31" w:rsidP="006F3B31">
      <w:pPr>
        <w:widowControl w:val="0"/>
        <w:spacing w:after="0"/>
        <w:ind w:firstLine="709"/>
      </w:pPr>
      <w:r>
        <w:t>LSTM</w:t>
      </w:r>
      <w:r>
        <w:t xml:space="preserve"> — </w:t>
      </w:r>
      <w:r>
        <w:t xml:space="preserve">Базовая рекуррентная архитектура: модель принимает на вход последовательность из 15 смежных </w:t>
      </w:r>
      <w:proofErr w:type="spellStart"/>
      <w:r>
        <w:t>временны́х</w:t>
      </w:r>
      <w:proofErr w:type="spellEnd"/>
      <w:r>
        <w:t xml:space="preserve"> окон (~75 с) и предсказывает оставшееся время до порога на основе скрытого состояния LSTM. Сравниваются варианты с двумя и тремя скрытыми слоями, а также GRU-аналог.</w:t>
      </w:r>
    </w:p>
    <w:p w14:paraId="018ECEEF" w14:textId="53644335" w:rsidR="005A1897" w:rsidRDefault="006F3B31" w:rsidP="006F3B31">
      <w:pPr>
        <w:widowControl w:val="0"/>
        <w:spacing w:after="0"/>
        <w:ind w:firstLine="709"/>
      </w:pPr>
      <w:proofErr w:type="spellStart"/>
      <w:r>
        <w:t>Attention</w:t>
      </w:r>
      <w:proofErr w:type="spellEnd"/>
      <w:r>
        <w:t>-LSTM</w:t>
      </w:r>
      <w:r>
        <w:t xml:space="preserve"> —</w:t>
      </w:r>
      <w:r>
        <w:t xml:space="preserve"> </w:t>
      </w:r>
      <w:r>
        <w:t>р</w:t>
      </w:r>
      <w:r>
        <w:t xml:space="preserve">асширение </w:t>
      </w:r>
      <w:r>
        <w:t>L</w:t>
      </w:r>
      <w:r>
        <w:rPr>
          <w:lang w:val="en-US"/>
        </w:rPr>
        <w:t>TSM</w:t>
      </w:r>
      <w:r w:rsidRPr="006F3B31">
        <w:t xml:space="preserve"> </w:t>
      </w:r>
      <w:r>
        <w:t xml:space="preserve">механизмом </w:t>
      </w:r>
      <w:proofErr w:type="spellStart"/>
      <w:r w:rsidRPr="006F3B31">
        <w:t>multi-head</w:t>
      </w:r>
      <w:proofErr w:type="spellEnd"/>
      <w:r w:rsidRPr="006F3B31">
        <w:t xml:space="preserve"> </w:t>
      </w:r>
      <w:proofErr w:type="spellStart"/>
      <w:r w:rsidRPr="006F3B31">
        <w:t>self-attention</w:t>
      </w:r>
      <w:proofErr w:type="spellEnd"/>
      <w:r>
        <w:t xml:space="preserve">: LSTM-представления всех шагов последовательности взвешиваются </w:t>
      </w:r>
      <w:r>
        <w:lastRenderedPageBreak/>
        <w:t>по их информативности перед финальным предсказанием. Для охвата длинного контекста применяется разреженная дискретизация с шагом 30 с, что даёт ~6 мин физиологической истории на одно предсказание</w:t>
      </w:r>
      <w:r w:rsidRPr="00B87670">
        <w:t>.</w:t>
      </w:r>
    </w:p>
    <w:p w14:paraId="3C88DA0C" w14:textId="52A4969E" w:rsidR="006F3B31" w:rsidRPr="00B9750A" w:rsidRDefault="006F3B31" w:rsidP="006F3B31">
      <w:pPr>
        <w:pStyle w:val="41"/>
        <w:rPr>
          <w:lang w:val="en-US"/>
        </w:rPr>
      </w:pPr>
      <w:r w:rsidRPr="00B9750A">
        <w:rPr>
          <w:lang w:val="en-US"/>
        </w:rPr>
        <w:t>2.8.</w:t>
      </w:r>
      <w:r w:rsidR="00B8358D">
        <w:t>7</w:t>
      </w:r>
      <w:r w:rsidRPr="00B9750A">
        <w:rPr>
          <w:lang w:val="en-US"/>
        </w:rPr>
        <w:t>.</w:t>
      </w:r>
      <w:r w:rsidR="00B9750A" w:rsidRPr="00B9750A">
        <w:rPr>
          <w:lang w:val="en-US"/>
        </w:rPr>
        <w:t>2</w:t>
      </w:r>
      <w:r w:rsidRPr="00B9750A">
        <w:rPr>
          <w:lang w:val="en-US"/>
        </w:rPr>
        <w:t xml:space="preserve"> </w:t>
      </w:r>
      <w:proofErr w:type="spellStart"/>
      <w:r w:rsidR="00B9750A">
        <w:t>Сверточные</w:t>
      </w:r>
      <w:proofErr w:type="spellEnd"/>
      <w:r w:rsidR="00B9750A" w:rsidRPr="00B9750A">
        <w:rPr>
          <w:lang w:val="en-US"/>
        </w:rPr>
        <w:t xml:space="preserve"> </w:t>
      </w:r>
      <w:r w:rsidR="00B9750A">
        <w:t>сети</w:t>
      </w:r>
    </w:p>
    <w:p w14:paraId="5CB496E9" w14:textId="09DFD628" w:rsidR="002A24B5" w:rsidRDefault="002A24B5" w:rsidP="002A24B5">
      <w:pPr>
        <w:widowControl w:val="0"/>
        <w:spacing w:after="0"/>
        <w:ind w:firstLine="709"/>
      </w:pPr>
      <w:r w:rsidRPr="002A24B5">
        <w:t xml:space="preserve">TCN </w:t>
      </w:r>
      <w:r>
        <w:t>—</w:t>
      </w:r>
      <w:r w:rsidRPr="002A24B5">
        <w:t xml:space="preserve"> </w:t>
      </w:r>
      <w:r>
        <w:t>в</w:t>
      </w:r>
      <w:r w:rsidRPr="002A24B5">
        <w:t xml:space="preserve">ременные </w:t>
      </w:r>
      <w:proofErr w:type="spellStart"/>
      <w:r w:rsidRPr="002A24B5">
        <w:t>св</w:t>
      </w:r>
      <w:r>
        <w:t>ё</w:t>
      </w:r>
      <w:r w:rsidRPr="002A24B5">
        <w:t>рточные</w:t>
      </w:r>
      <w:proofErr w:type="spellEnd"/>
      <w:r w:rsidRPr="002A24B5">
        <w:t xml:space="preserve"> сети применяют </w:t>
      </w:r>
      <w:proofErr w:type="spellStart"/>
      <w:r w:rsidRPr="002A24B5">
        <w:t>дилатированные</w:t>
      </w:r>
      <w:proofErr w:type="spellEnd"/>
      <w:r w:rsidRPr="002A24B5">
        <w:t xml:space="preserve"> </w:t>
      </w:r>
      <w:proofErr w:type="spellStart"/>
      <w:r w:rsidRPr="002A24B5">
        <w:t>причинно</w:t>
      </w:r>
      <w:proofErr w:type="spellEnd"/>
      <w:r w:rsidRPr="002A24B5">
        <w:t xml:space="preserve"> направленные свёртки, в которых </w:t>
      </w:r>
      <w:proofErr w:type="spellStart"/>
      <w:r w:rsidRPr="002A24B5">
        <w:t>padding</w:t>
      </w:r>
      <w:proofErr w:type="spellEnd"/>
      <w:r w:rsidRPr="002A24B5">
        <w:t xml:space="preserve"> добавляется исключительно слева, исключая утечку будущего. Геометрически возрастающие коэффициенты дилатации [1, 2, 4, 8, 16]</w:t>
      </w:r>
      <w:r>
        <w:t xml:space="preserve"> </w:t>
      </w:r>
      <w:r w:rsidRPr="002A24B5">
        <w:t>образуют пять TCN-блоков; каждый блок содержит две свёртки с нормализацией слоя (</w:t>
      </w:r>
      <w:proofErr w:type="spellStart"/>
      <w:r w:rsidRPr="002A24B5">
        <w:t>LayerNorm</w:t>
      </w:r>
      <w:proofErr w:type="spellEnd"/>
      <w:r w:rsidRPr="002A24B5">
        <w:t xml:space="preserve">) и активацией </w:t>
      </w:r>
      <w:proofErr w:type="spellStart"/>
      <w:r w:rsidRPr="002A24B5">
        <w:t>ReLU</w:t>
      </w:r>
      <w:proofErr w:type="spellEnd"/>
      <w:r w:rsidRPr="002A24B5">
        <w:t xml:space="preserve">, а также </w:t>
      </w:r>
      <w:proofErr w:type="spellStart"/>
      <w:r w:rsidRPr="002A24B5">
        <w:t>residual</w:t>
      </w:r>
      <w:proofErr w:type="spellEnd"/>
      <w:r w:rsidRPr="002A24B5">
        <w:t>-соединение для стабилизации градиентного потока</w:t>
      </w:r>
      <w:r>
        <w:t xml:space="preserve">. </w:t>
      </w:r>
      <w:r w:rsidRPr="002A24B5">
        <w:t>Рецептивное поле охватывает всю входную последовательность длиной</w:t>
      </w:r>
      <w:r>
        <w:t xml:space="preserve"> </w:t>
      </w:r>
      <w:r w:rsidRPr="002A24B5">
        <w:t>2</w:t>
      </w:r>
      <w:r>
        <w:t>4</w:t>
      </w:r>
      <w:r w:rsidRPr="002A24B5">
        <w:t xml:space="preserve"> </w:t>
      </w:r>
      <w:r>
        <w:t>разреженных окна (шаг дискретизации 30 с, итого ~12 мин физиологической истории). Финальное предсказание формируется через глобальное усреднение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по временной оси, что позволяет модели учитывать весь контекст, а не только последний шаг. Функция потерь — </w:t>
      </w:r>
      <w:proofErr w:type="spellStart"/>
      <w:r>
        <w:t>Хьюбера</w:t>
      </w:r>
      <w:proofErr w:type="spellEnd"/>
      <w:r>
        <w:t xml:space="preserve"> с δ</w:t>
      </w:r>
      <w:r>
        <w:t xml:space="preserve"> </w:t>
      </w:r>
      <w:r>
        <w:t>=</w:t>
      </w:r>
      <w:r>
        <w:t xml:space="preserve"> </w:t>
      </w:r>
      <w:r>
        <w:t>60 с.</w:t>
      </w:r>
    </w:p>
    <w:p w14:paraId="7C14C744" w14:textId="132357BA" w:rsidR="006F3B31" w:rsidRDefault="00FD249E" w:rsidP="006F3B31">
      <w:pPr>
        <w:widowControl w:val="0"/>
        <w:spacing w:after="0"/>
        <w:ind w:firstLine="709"/>
      </w:pPr>
      <w:proofErr w:type="spellStart"/>
      <w:r w:rsidRPr="00FD249E">
        <w:t>Monotonic</w:t>
      </w:r>
      <w:proofErr w:type="spellEnd"/>
      <w:r w:rsidRPr="00FD249E">
        <w:t xml:space="preserve"> TCN</w:t>
      </w:r>
      <w:r w:rsidRPr="00FD249E">
        <w:t xml:space="preserve"> — </w:t>
      </w:r>
      <w:r>
        <w:t>Архитектурно идентичен</w:t>
      </w:r>
      <w:r>
        <w:t xml:space="preserve"> предыдущей. О</w:t>
      </w:r>
      <w:r>
        <w:t>тличие состоит в дополнении функции потерь штрафом монотонности</w:t>
      </w:r>
      <w:r w:rsidRPr="00FD249E">
        <w:t>:</w:t>
      </w:r>
    </w:p>
    <w:p w14:paraId="0C94E0BF" w14:textId="40484EBD" w:rsidR="00FD249E" w:rsidRPr="004E080D" w:rsidRDefault="00FD249E" w:rsidP="004E080D">
      <w:pPr>
        <w:widowControl w:val="0"/>
        <w:spacing w:after="0"/>
        <w:ind w:firstLine="709"/>
        <w:rPr>
          <w:rFonts w:eastAsiaTheme="minorEastAsia"/>
          <w:lang w:val="en-US"/>
        </w:rPr>
      </w:pPr>
      <m:oMathPara>
        <m:oMath>
          <m:r>
            <m:rPr>
              <m:scr m:val="script"/>
              <m:sty m:val="p"/>
            </m:rPr>
            <w:rPr>
              <w:rFonts w:ascii="Cambria Math" w:hAnsi="Cambria Math"/>
              <w:lang w:val="en-US"/>
            </w:rPr>
            <m:t>L=</m:t>
          </m:r>
          <m:sSub>
            <m:sSubPr>
              <m:ctrlPr>
                <w:rPr>
                  <w:rFonts w:ascii="Cambria Math" w:hAnsi="Cambria Math"/>
                </w:rPr>
              </m:ctrlPr>
            </m:sSubPr>
            <m:e>
              <m:r>
                <m:rPr>
                  <m:scr m:val="script"/>
                  <m:sty m:val="p"/>
                </m:rPr>
                <w:rPr>
                  <w:rFonts w:ascii="Cambria Math" w:hAnsi="Cambria Math"/>
                  <w:lang w:val="en-US"/>
                </w:rPr>
                <m:t>L</m:t>
              </m:r>
            </m:e>
            <m:sub>
              <m:r>
                <m:rPr>
                  <m:nor/>
                </m:rPr>
                <w:rPr>
                  <w:lang w:val="en-US"/>
                </w:rPr>
                <m:t>Huber</m:t>
              </m:r>
            </m:sub>
          </m:sSub>
          <m:r>
            <m:rPr>
              <m:sty m:val="p"/>
            </m:rPr>
            <w:rPr>
              <w:rFonts w:ascii="Cambria Math" w:hAnsi="Cambria Math"/>
              <w:lang w:val="en-US"/>
            </w:rPr>
            <m:t>(</m:t>
          </m:r>
          <m:r>
            <w:rPr>
              <w:rFonts w:ascii="Cambria Math" w:hAnsi="Cambria Math"/>
            </w:rPr>
            <m:t>y</m:t>
          </m:r>
          <m:r>
            <m:rPr>
              <m:sty m:val="p"/>
            </m:rPr>
            <w:rPr>
              <w:rFonts w:ascii="Cambria Math" w:hAnsi="Cambria Math"/>
              <w:lang w:val="en-US"/>
            </w:rPr>
            <m:t>,</m:t>
          </m:r>
          <m:r>
            <w:rPr>
              <w:rFonts w:ascii="Cambria Math" w:hAnsi="Cambria Math"/>
              <w:lang w:val="en-US"/>
            </w:rPr>
            <m:t> </m:t>
          </m:r>
          <m:acc>
            <m:accPr>
              <m:ctrlPr>
                <w:rPr>
                  <w:rFonts w:ascii="Cambria Math" w:hAnsi="Cambria Math"/>
                </w:rPr>
              </m:ctrlPr>
            </m:accPr>
            <m:e>
              <m:r>
                <w:rPr>
                  <w:rFonts w:ascii="Cambria Math" w:hAnsi="Cambria Math"/>
                </w:rPr>
                <m:t>y</m:t>
              </m:r>
            </m:e>
          </m:acc>
          <m:r>
            <m:rPr>
              <m:sty m:val="p"/>
            </m:rPr>
            <w:rPr>
              <w:rFonts w:ascii="Cambria Math" w:hAnsi="Cambria Math"/>
              <w:lang w:val="en-US"/>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lang w:val="en-US"/>
                </w:rPr>
                <m:t>​</m:t>
              </m:r>
            </m:sup>
            <m:e>
              <m:r>
                <m:rPr>
                  <m:sty m:val="p"/>
                </m:rPr>
                <w:rPr>
                  <w:rFonts w:ascii="Cambria Math" w:hAnsi="Cambria Math"/>
                  <w:lang w:val="en-US"/>
                </w:rPr>
                <m:t>max</m:t>
              </m:r>
            </m:e>
          </m:nary>
          <m:r>
            <w:rPr>
              <w:rFonts w:ascii="Cambria Math" w:hAnsi="Cambria Math"/>
              <w:lang w:val="en-US"/>
            </w:rPr>
            <m:t>​</m:t>
          </m:r>
          <m:r>
            <m:rPr>
              <m:sty m:val="p"/>
            </m:rPr>
            <w:rPr>
              <w:rFonts w:ascii="Cambria Math" w:hAnsi="Cambria Math"/>
              <w:lang w:val="en-US"/>
            </w:rPr>
            <m:t>(</m:t>
          </m:r>
          <m:r>
            <w:rPr>
              <w:rFonts w:ascii="Cambria Math" w:hAnsi="Cambria Math"/>
              <w:lang w:val="en-US"/>
            </w:rPr>
            <m:t>0</m:t>
          </m:r>
          <m:r>
            <m:rPr>
              <m:sty m:val="p"/>
            </m:rPr>
            <w:rPr>
              <w:rFonts w:ascii="Cambria Math" w:hAnsi="Cambria Math"/>
              <w:lang w:val="en-US"/>
            </w:rPr>
            <m:t>,</m:t>
          </m:r>
          <m:r>
            <w:rPr>
              <w:rFonts w:ascii="Cambria Math" w:hAnsi="Cambria Math"/>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lang w:val="en-US"/>
                </w:rPr>
                <m:t>-</m:t>
              </m:r>
              <m:r>
                <w:rPr>
                  <w:rFonts w:ascii="Cambria Math" w:hAnsi="Cambria Math"/>
                  <w:lang w:val="en-US"/>
                </w:rPr>
                <m:t>1</m:t>
              </m:r>
            </m:sub>
          </m:sSub>
          <m:sSup>
            <m:sSupPr>
              <m:ctrlPr>
                <w:rPr>
                  <w:rFonts w:ascii="Cambria Math" w:hAnsi="Cambria Math"/>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m:t>,</m:t>
          </m:r>
        </m:oMath>
      </m:oMathPara>
    </w:p>
    <w:p w14:paraId="46F8B926" w14:textId="5CC31A3F" w:rsidR="006F3B31" w:rsidRDefault="00FD249E" w:rsidP="00352EC1">
      <w:pPr>
        <w:widowControl w:val="0"/>
        <w:spacing w:after="0"/>
      </w:pPr>
      <w:r w:rsidRPr="00FD249E">
        <w:t xml:space="preserve">где </w:t>
      </w:r>
      <w:r w:rsidRPr="00FD249E">
        <w:rPr>
          <w:lang w:val="en-US"/>
        </w:rPr>
        <w:t>λ</w:t>
      </w:r>
      <w:r w:rsidRPr="00FD249E">
        <w:t xml:space="preserve"> — вес штрафа (исследовались значения 1,0 и 5,0). </w:t>
      </w:r>
      <w:r w:rsidR="00352EC1" w:rsidRPr="00352EC1">
        <w:t xml:space="preserve">Штраф за монотонность встраивает физиологическое ограничение — «время до порога не может возрастать в ходе нагрузочного теста» — непосредственно в функцию потерь, формируя у модели индуктивное смещение к монотонно убывающим траекториям. В отличие от постобработки фильтром </w:t>
      </w:r>
      <w:proofErr w:type="spellStart"/>
      <w:r w:rsidR="00352EC1" w:rsidRPr="00352EC1">
        <w:t>Калмана</w:t>
      </w:r>
      <w:proofErr w:type="spellEnd"/>
      <w:r w:rsidR="00352EC1" w:rsidRPr="00352EC1">
        <w:t>, который сглаживает уже полученные предсказания, данный подход воздействует на обучение: модель штрафуется за каждое локальное возрастание предсказания вдоль временной оси сессии.</w:t>
      </w:r>
    </w:p>
    <w:p w14:paraId="1D6ADCDD" w14:textId="3300CAF9" w:rsidR="00C42A32" w:rsidRPr="00C42A32" w:rsidRDefault="00C42A32" w:rsidP="00C42A32">
      <w:pPr>
        <w:pStyle w:val="41"/>
      </w:pPr>
      <w:r w:rsidRPr="00C42A32">
        <w:t>2.8.</w:t>
      </w:r>
      <w:r w:rsidR="00B8358D">
        <w:t>7</w:t>
      </w:r>
      <w:r w:rsidRPr="00C42A32">
        <w:t>.</w:t>
      </w:r>
      <w:r>
        <w:t>3</w:t>
      </w:r>
      <w:r w:rsidRPr="00C42A32">
        <w:t xml:space="preserve"> </w:t>
      </w:r>
      <w:proofErr w:type="spellStart"/>
      <w:r>
        <w:t>Вейвлет</w:t>
      </w:r>
      <w:proofErr w:type="spellEnd"/>
      <w:r>
        <w:t>-семейство</w:t>
      </w:r>
    </w:p>
    <w:p w14:paraId="0442621E" w14:textId="60BF773B" w:rsidR="007D190D" w:rsidRPr="007D190D" w:rsidRDefault="00C42A32" w:rsidP="00370922">
      <w:pPr>
        <w:widowControl w:val="0"/>
        <w:spacing w:after="0"/>
        <w:ind w:firstLine="709"/>
      </w:pPr>
      <w:r w:rsidRPr="00C42A32">
        <w:t xml:space="preserve">Общей чертой данной группы является обогащение входного </w:t>
      </w:r>
      <w:r w:rsidRPr="00C42A32">
        <w:lastRenderedPageBreak/>
        <w:t xml:space="preserve">представления непрерывным </w:t>
      </w:r>
      <w:proofErr w:type="spellStart"/>
      <w:r w:rsidRPr="00C42A32">
        <w:t>вейвлет</w:t>
      </w:r>
      <w:proofErr w:type="spellEnd"/>
      <w:r w:rsidRPr="00C42A32">
        <w:t xml:space="preserve">-преобразованием (CWT). Для каждого признака вдоль </w:t>
      </w:r>
      <w:proofErr w:type="spellStart"/>
      <w:r w:rsidRPr="00C42A32">
        <w:t>временно́й</w:t>
      </w:r>
      <w:proofErr w:type="spellEnd"/>
      <w:r w:rsidRPr="00C42A32">
        <w:t xml:space="preserve"> оси последовательных окон вычислялось CWT с материнским </w:t>
      </w:r>
      <w:proofErr w:type="spellStart"/>
      <w:r w:rsidRPr="00C42A32">
        <w:t>вейвлетом</w:t>
      </w:r>
      <w:proofErr w:type="spellEnd"/>
      <w:r w:rsidRPr="00C42A32">
        <w:t xml:space="preserve"> </w:t>
      </w:r>
      <w:proofErr w:type="spellStart"/>
      <w:r w:rsidRPr="00C42A32">
        <w:t>Морле</w:t>
      </w:r>
      <w:proofErr w:type="spellEnd"/>
      <w:r w:rsidRPr="00C42A32">
        <w:t xml:space="preserve"> и пятью логарифмически распределёнными масштабами</w:t>
      </w:r>
      <w:r w:rsidR="007D190D">
        <w:t xml:space="preserve"> </w:t>
      </w:r>
      <w:r w:rsidR="007D190D" w:rsidRPr="007D190D">
        <w:t>[1, 2, 4, 8, 16],</w:t>
      </w:r>
      <w:r w:rsidR="007D190D" w:rsidRPr="007D190D">
        <w:t xml:space="preserve"> что соответствует частотному диапазону от коротких флуктуаций (~5 с) до многоминутных трендов (~5 мин)</w:t>
      </w:r>
      <w:r w:rsidR="007D190D" w:rsidRPr="007D190D">
        <w:t xml:space="preserve">. </w:t>
      </w:r>
      <w:r w:rsidR="007D190D" w:rsidRPr="007D190D">
        <w:t>Полученные амплитудные коэффициенты образуют трёхмерный тензор (признак × время × масштаб), явно кодирующий частотный состав каждого канала</w:t>
      </w:r>
      <w:r w:rsidR="007D190D">
        <w:t>.</w:t>
      </w:r>
    </w:p>
    <w:p w14:paraId="51F25687" w14:textId="77777777" w:rsidR="00370922" w:rsidRDefault="00370922" w:rsidP="00370922">
      <w:pPr>
        <w:widowControl w:val="0"/>
        <w:spacing w:after="0"/>
        <w:ind w:firstLine="709"/>
      </w:pPr>
      <w:r>
        <w:t xml:space="preserve">Первая конфигурация использует двухблочную 2D-свёрточную сеть (16 и 32 фильтра, </w:t>
      </w:r>
      <w:proofErr w:type="spellStart"/>
      <w:r>
        <w:t>BatchNorm</w:t>
      </w:r>
      <w:proofErr w:type="spellEnd"/>
      <w:r>
        <w:t xml:space="preserve">, </w:t>
      </w:r>
      <w:proofErr w:type="spellStart"/>
      <w:r>
        <w:t>ReLU</w:t>
      </w:r>
      <w:proofErr w:type="spellEnd"/>
      <w:r>
        <w:t xml:space="preserve">, </w:t>
      </w:r>
      <w:proofErr w:type="spellStart"/>
      <w:r>
        <w:t>Global</w:t>
      </w:r>
      <w:proofErr w:type="spellEnd"/>
      <w:r>
        <w:t xml:space="preserve"> </w:t>
      </w:r>
      <w:proofErr w:type="spellStart"/>
      <w:r>
        <w:t>Average</w:t>
      </w:r>
      <w:proofErr w:type="spellEnd"/>
      <w:r>
        <w:t xml:space="preserve"> </w:t>
      </w:r>
      <w:proofErr w:type="spellStart"/>
      <w:r>
        <w:t>Pooling</w:t>
      </w:r>
      <w:proofErr w:type="spellEnd"/>
      <w:r>
        <w:t xml:space="preserve">) для извлечения пространственно-частотных признаков из </w:t>
      </w:r>
      <w:proofErr w:type="spellStart"/>
      <w:r>
        <w:t>вейвлет-скалограмм</w:t>
      </w:r>
      <w:proofErr w:type="spellEnd"/>
      <w:r>
        <w:t xml:space="preserve">; предсказание формируется линейным слоем без рекуррентного блока. </w:t>
      </w:r>
    </w:p>
    <w:p w14:paraId="75D96678" w14:textId="77777777" w:rsidR="00370922" w:rsidRDefault="00370922" w:rsidP="00370922">
      <w:pPr>
        <w:widowControl w:val="0"/>
        <w:spacing w:after="0"/>
        <w:ind w:firstLine="709"/>
      </w:pPr>
      <w:r>
        <w:t xml:space="preserve">Вторая конфигурация заменяет 2D CNN на TCN (32 канала, дилатации [1,2,4,8,16]): CWT-коэффициенты конкатенируются с исходными признаками и подаются в </w:t>
      </w:r>
      <w:proofErr w:type="spellStart"/>
      <w:r>
        <w:t>причинно</w:t>
      </w:r>
      <w:proofErr w:type="spellEnd"/>
      <w:r>
        <w:t xml:space="preserve"> направленные свёртки, совмещая многомасштабное частотное представление с параллельной обработкой последовательности.</w:t>
      </w:r>
    </w:p>
    <w:p w14:paraId="2388E190" w14:textId="77777777" w:rsidR="00370922" w:rsidRDefault="00370922" w:rsidP="00370922">
      <w:pPr>
        <w:widowControl w:val="0"/>
        <w:spacing w:after="0"/>
        <w:ind w:firstLine="709"/>
      </w:pPr>
      <w:r>
        <w:t xml:space="preserve">Третья конфигурация использует </w:t>
      </w:r>
      <w:proofErr w:type="spellStart"/>
      <w:r>
        <w:t>Attention</w:t>
      </w:r>
      <w:proofErr w:type="spellEnd"/>
      <w:r>
        <w:t>-LSTM в качестве основы: CWT-коэффициенты проецируются линейным слоем (размерность 16) и конкатенируются с исходными признаками перед подачей в двуслойный LSTM (</w:t>
      </w:r>
      <w:proofErr w:type="spellStart"/>
      <w:r>
        <w:t>hidden</w:t>
      </w:r>
      <w:proofErr w:type="spellEnd"/>
      <w:r>
        <w:t xml:space="preserve"> = 64) с механизмом многоголового </w:t>
      </w:r>
      <w:proofErr w:type="spellStart"/>
      <w:r>
        <w:t>самовнимания</w:t>
      </w:r>
      <w:proofErr w:type="spellEnd"/>
      <w:r>
        <w:t>.</w:t>
      </w:r>
    </w:p>
    <w:p w14:paraId="343B0AD2" w14:textId="2C4EED6A" w:rsidR="00370922" w:rsidRDefault="00370922" w:rsidP="00F77390">
      <w:pPr>
        <w:widowControl w:val="0"/>
        <w:spacing w:after="0"/>
        <w:ind w:firstLine="709"/>
      </w:pPr>
      <w:r>
        <w:t>Четвёртая конфигурация воспроизводит третью с добавлением штрафа монотонности в функцию потерь (λ=1,0), объединяя тем самым частотное обогащение входа, механизм внимания и физиологическое ограничение убывания целевой переменной в единую архитектуру.</w:t>
      </w:r>
    </w:p>
    <w:p w14:paraId="636B8275" w14:textId="5659017D" w:rsidR="00352EC1" w:rsidRDefault="00370922" w:rsidP="00F77390">
      <w:pPr>
        <w:widowControl w:val="0"/>
        <w:spacing w:after="0"/>
        <w:ind w:firstLine="709"/>
      </w:pPr>
      <w:r>
        <w:t xml:space="preserve">Все конфигурации используют одинаковые параметры дискретизации: шаг 30 с, контекст 6 мин; функция потерь — </w:t>
      </w:r>
      <w:proofErr w:type="spellStart"/>
      <w:r>
        <w:t>Хьюбера</w:t>
      </w:r>
      <w:proofErr w:type="spellEnd"/>
      <w:r>
        <w:t xml:space="preserve"> с δ=60 с</w:t>
      </w:r>
      <w:r w:rsidR="00352EC1">
        <w:t>.</w:t>
      </w:r>
      <w:r w:rsidR="007D190D" w:rsidRPr="007D190D">
        <w:t xml:space="preserve"> </w:t>
      </w:r>
    </w:p>
    <w:p w14:paraId="10A00FFA" w14:textId="4200F74E" w:rsidR="00F77390" w:rsidRPr="00C42A32" w:rsidRDefault="00F77390" w:rsidP="00F77390">
      <w:pPr>
        <w:pStyle w:val="31"/>
      </w:pPr>
      <w:r w:rsidRPr="00C42A32">
        <w:t>2.8.</w:t>
      </w:r>
      <w:r w:rsidR="00B8358D">
        <w:t>8</w:t>
      </w:r>
      <w:r>
        <w:t xml:space="preserve"> </w:t>
      </w:r>
      <w:r w:rsidRPr="00F77390">
        <w:t>А</w:t>
      </w:r>
      <w:r>
        <w:t>нсамблевая модель</w:t>
      </w:r>
    </w:p>
    <w:p w14:paraId="2F9AF59F" w14:textId="006B5B40" w:rsidR="00F77390" w:rsidRDefault="00840D03" w:rsidP="00F77390">
      <w:pPr>
        <w:widowControl w:val="0"/>
        <w:spacing w:after="0"/>
        <w:ind w:firstLine="709"/>
      </w:pPr>
      <w:r w:rsidRPr="00840D03">
        <w:t xml:space="preserve">Ансамбль объединяет предсказания двух разнородных моделей: </w:t>
      </w:r>
      <w:proofErr w:type="spellStart"/>
      <w:r w:rsidRPr="00840D03">
        <w:t>вейвлет</w:t>
      </w:r>
      <w:proofErr w:type="spellEnd"/>
      <w:r w:rsidRPr="00840D03">
        <w:t>-TCN и линейной модели (</w:t>
      </w:r>
      <w:proofErr w:type="spellStart"/>
      <w:r w:rsidRPr="00840D03">
        <w:t>ElasticNet</w:t>
      </w:r>
      <w:proofErr w:type="spellEnd"/>
      <w:r w:rsidRPr="00840D03">
        <w:t xml:space="preserve">). Итоговое предсказание формируется их выпуклой комбинацией </w:t>
      </w:r>
      <w:proofErr w:type="spellStart"/>
      <w:r w:rsidRPr="00840D03">
        <w:t>y_ens</w:t>
      </w:r>
      <w:proofErr w:type="spellEnd"/>
      <w:r w:rsidRPr="00840D03">
        <w:t xml:space="preserve"> = α·</w:t>
      </w:r>
      <w:proofErr w:type="spellStart"/>
      <w:r w:rsidRPr="00840D03">
        <w:t>y_TCN</w:t>
      </w:r>
      <w:proofErr w:type="spellEnd"/>
      <w:r w:rsidRPr="00840D03">
        <w:t xml:space="preserve"> + (1−α)·</w:t>
      </w:r>
      <w:proofErr w:type="spellStart"/>
      <w:r w:rsidRPr="00840D03">
        <w:t>y_lin</w:t>
      </w:r>
      <w:proofErr w:type="spellEnd"/>
      <w:r w:rsidRPr="00840D03">
        <w:t xml:space="preserve">, где вес α подбирается на </w:t>
      </w:r>
      <w:proofErr w:type="spellStart"/>
      <w:r w:rsidRPr="00840D03">
        <w:t>валидационном</w:t>
      </w:r>
      <w:proofErr w:type="spellEnd"/>
      <w:r w:rsidRPr="00840D03">
        <w:t xml:space="preserve"> </w:t>
      </w:r>
      <w:proofErr w:type="spellStart"/>
      <w:r w:rsidRPr="00840D03">
        <w:t>фолде</w:t>
      </w:r>
      <w:proofErr w:type="spellEnd"/>
      <w:r w:rsidRPr="00840D03">
        <w:t xml:space="preserve"> перебором по сетке из 21 </w:t>
      </w:r>
      <w:r w:rsidRPr="00840D03">
        <w:lastRenderedPageBreak/>
        <w:t xml:space="preserve">равноотстоящего значения на отрезке [0, 1] (α = 0 — только линейная модель, α = 1 — только TCN). </w:t>
      </w:r>
      <w:proofErr w:type="spellStart"/>
      <w:r w:rsidRPr="00840D03">
        <w:t>Ансамблирование</w:t>
      </w:r>
      <w:proofErr w:type="spellEnd"/>
      <w:r w:rsidRPr="00840D03">
        <w:t xml:space="preserve"> снижает дисперсию предсказания за счёт компенсации ошибок моделей разной природы — </w:t>
      </w:r>
      <w:proofErr w:type="spellStart"/>
      <w:r w:rsidRPr="00840D03">
        <w:t>нейросетевой</w:t>
      </w:r>
      <w:proofErr w:type="spellEnd"/>
      <w:r w:rsidRPr="00840D03">
        <w:t xml:space="preserve"> и линейной.</w:t>
      </w:r>
      <w:r w:rsidR="00F77390" w:rsidRPr="00F77390">
        <w:t xml:space="preserve"> </w:t>
      </w:r>
    </w:p>
    <w:p w14:paraId="00B0AD54" w14:textId="671E3D78" w:rsidR="002C5AD5" w:rsidRPr="00F77390" w:rsidRDefault="00F77390" w:rsidP="002C5AD5">
      <w:pPr>
        <w:pStyle w:val="31"/>
      </w:pPr>
      <w:r w:rsidRPr="00C42A32">
        <w:t>2.8.</w:t>
      </w:r>
      <w:r w:rsidR="00B8358D">
        <w:t>9</w:t>
      </w:r>
      <w:r>
        <w:t xml:space="preserve"> </w:t>
      </w:r>
      <w:r>
        <w:t>Система двух специалистов</w:t>
      </w:r>
    </w:p>
    <w:p w14:paraId="3C06F6B7" w14:textId="77777777" w:rsidR="002C5AD5" w:rsidRDefault="002C5AD5" w:rsidP="002C5AD5">
      <w:pPr>
        <w:widowControl w:val="0"/>
        <w:spacing w:after="0"/>
        <w:ind w:firstLine="709"/>
      </w:pPr>
      <w:r w:rsidRPr="002C5AD5">
        <w:t xml:space="preserve">Помимо единой обобщённой модели, для предсказания времени до LT1 была проверена гипотеза о целесообразности раздельного моделирования для тренированных и нетренированных испытуемых. Основанием служит физиологическое различие в динамике </w:t>
      </w:r>
      <w:proofErr w:type="spellStart"/>
      <w:r w:rsidRPr="002C5AD5">
        <w:t>лактата</w:t>
      </w:r>
      <w:proofErr w:type="spellEnd"/>
      <w:r w:rsidRPr="002C5AD5">
        <w:t xml:space="preserve">: у тренированных атлетов </w:t>
      </w:r>
      <w:proofErr w:type="spellStart"/>
      <w:r w:rsidRPr="002C5AD5">
        <w:t>лактатная</w:t>
      </w:r>
      <w:proofErr w:type="spellEnd"/>
      <w:r w:rsidRPr="002C5AD5">
        <w:t xml:space="preserve"> кривая смещена вправо и имеет более пологий начальный участок, тогда как у нетренированных лиц пороговые события наступают раньше и при меньшей относительной нагрузке. Предполагалось, что специализированная модель, обученная на однородной </w:t>
      </w:r>
      <w:proofErr w:type="spellStart"/>
      <w:r w:rsidRPr="002C5AD5">
        <w:t>подвыборке</w:t>
      </w:r>
      <w:proofErr w:type="spellEnd"/>
      <w:r w:rsidRPr="002C5AD5">
        <w:t xml:space="preserve">, способна точнее аппроксимировать соответствующий паттерн, чем модель, вынужденная одновременно описывать </w:t>
      </w:r>
      <w:r>
        <w:t>всю популяцию</w:t>
      </w:r>
    </w:p>
    <w:p w14:paraId="200D92CE" w14:textId="77777777" w:rsidR="004E2CD8" w:rsidRDefault="002C5AD5" w:rsidP="005E2D12">
      <w:pPr>
        <w:widowControl w:val="0"/>
        <w:spacing w:after="0"/>
        <w:ind w:firstLine="709"/>
      </w:pPr>
      <w:r>
        <w:t xml:space="preserve">Разделение выборки производилось по времени до LT2: испытуемые с </w:t>
      </w:r>
      <w:r>
        <w:t xml:space="preserve">временем </w:t>
      </w:r>
      <w:r>
        <w:rPr>
          <w:lang w:val="en-US"/>
        </w:rPr>
        <w:t>LT</w:t>
      </w:r>
      <w:proofErr w:type="gramStart"/>
      <w:r w:rsidR="005E2D12" w:rsidRPr="002C5AD5">
        <w:t>2</w:t>
      </w:r>
      <w:r w:rsidR="005E2D12">
        <w:t xml:space="preserve"> &gt;</w:t>
      </w:r>
      <w:proofErr w:type="gramEnd"/>
      <w:r w:rsidR="005E2D12">
        <w:t xml:space="preserve"> </w:t>
      </w:r>
      <w:r w:rsidRPr="002C5AD5">
        <w:t>13 м</w:t>
      </w:r>
      <w:r>
        <w:t>ин</w:t>
      </w:r>
      <w:r>
        <w:tab/>
        <w:t xml:space="preserve"> </w:t>
      </w:r>
      <w:r>
        <w:t xml:space="preserve">относились к группе тренированных (6 субъектов), остальные </w:t>
      </w:r>
      <w:r>
        <w:t>(</w:t>
      </w:r>
      <w:r>
        <w:t>12</w:t>
      </w:r>
      <w:r>
        <w:t xml:space="preserve"> субъектов)</w:t>
      </w:r>
      <w:r>
        <w:t xml:space="preserve"> — к группе нетренированных. В качестве базовой модели для обоих специалистов использовалась </w:t>
      </w:r>
      <w:proofErr w:type="spellStart"/>
      <w:r>
        <w:t>Ridge</w:t>
      </w:r>
      <w:proofErr w:type="spellEnd"/>
      <w:r>
        <w:t>-регрессия (α=1000, выбранная по LOSO на полной выборке) на признаках модальности EMG+NIRS</w:t>
      </w:r>
      <w:r w:rsidR="004E2CD8">
        <w:t>.</w:t>
      </w:r>
    </w:p>
    <w:p w14:paraId="4F81382D" w14:textId="1B79474D" w:rsidR="00F77390" w:rsidRPr="00F150AA" w:rsidRDefault="004E2CD8" w:rsidP="00F150AA">
      <w:pPr>
        <w:widowControl w:val="0"/>
        <w:spacing w:after="0"/>
        <w:ind w:firstLine="709"/>
      </w:pPr>
      <w:r w:rsidRPr="004E2CD8">
        <w:t xml:space="preserve">Маршрутизация новых испытуемых между специалистами осуществлялась логистической регрессией, обученной в режиме LOSO. Признаковое пространство маршрутизатора формировалось исключительно из измерений, доступных до начала нагрузочного теста: антропометрические показатели и состав тела (возраст, рост, масса тела, индекс массы тела, процент жировой массы, угол фазы </w:t>
      </w:r>
      <w:proofErr w:type="spellStart"/>
      <w:r w:rsidRPr="004E2CD8">
        <w:t>биоимпедансного</w:t>
      </w:r>
      <w:proofErr w:type="spellEnd"/>
      <w:r w:rsidRPr="004E2CD8">
        <w:t xml:space="preserve"> анализа), а также базальные физиологические характеристики, снятые на калибровочной ступени 30 Вт, — частота сердечных сокращений, RMSSD, ЭМГ-активность дистального и проксимального электродов и мышечная </w:t>
      </w:r>
      <w:proofErr w:type="spellStart"/>
      <w:r w:rsidRPr="004E2CD8">
        <w:t>оксигенация</w:t>
      </w:r>
      <w:proofErr w:type="spellEnd"/>
      <w:r w:rsidRPr="004E2CD8">
        <w:t xml:space="preserve"> </w:t>
      </w:r>
      <w:proofErr w:type="spellStart"/>
      <w:r w:rsidRPr="004E2CD8">
        <w:t>SmO</w:t>
      </w:r>
      <w:proofErr w:type="spellEnd"/>
      <w:r w:rsidRPr="004E2CD8">
        <w:t>₂.</w:t>
      </w:r>
    </w:p>
    <w:bookmarkEnd w:id="38"/>
    <w:p w14:paraId="2B3185FD" w14:textId="098C354E" w:rsidR="00F150AA" w:rsidRDefault="00F150AA" w:rsidP="00F150AA">
      <w:pPr>
        <w:pStyle w:val="21"/>
      </w:pPr>
      <w:r>
        <w:lastRenderedPageBreak/>
        <w:t xml:space="preserve">2.9 </w:t>
      </w:r>
      <w:r>
        <w:t>Метрики качества</w:t>
      </w:r>
    </w:p>
    <w:p w14:paraId="62E59D9E" w14:textId="19BF8E06" w:rsidR="00115CAB" w:rsidRPr="00115CAB" w:rsidRDefault="00115CAB" w:rsidP="00115CAB">
      <w:pPr>
        <w:pStyle w:val="31"/>
      </w:pPr>
      <w:r>
        <w:t>2</w:t>
      </w:r>
      <w:r w:rsidRPr="00115CAB">
        <w:t xml:space="preserve">.9.1 </w:t>
      </w:r>
      <w:r>
        <w:t xml:space="preserve">Три варианта </w:t>
      </w:r>
      <w:r w:rsidRPr="00115CAB">
        <w:t>М</w:t>
      </w:r>
      <w:r>
        <w:t>АЕ</w:t>
      </w:r>
    </w:p>
    <w:p w14:paraId="3E68CAE5" w14:textId="565B4728" w:rsidR="00F150AA" w:rsidRDefault="00F150AA" w:rsidP="00F150AA">
      <w:pPr>
        <w:widowControl w:val="0"/>
        <w:spacing w:after="0"/>
        <w:ind w:firstLine="709"/>
      </w:pPr>
      <w:r>
        <w:t xml:space="preserve">Центральной метрикой в работе служит средняя абсолютная ошибка (MAE, </w:t>
      </w:r>
      <w:proofErr w:type="spellStart"/>
      <w:r>
        <w:t>mean</w:t>
      </w:r>
      <w:proofErr w:type="spellEnd"/>
      <w:r>
        <w:t xml:space="preserve"> </w:t>
      </w:r>
      <w:proofErr w:type="spellStart"/>
      <w:r>
        <w:t>absolute</w:t>
      </w:r>
      <w:proofErr w:type="spellEnd"/>
      <w:r>
        <w:t xml:space="preserve"> </w:t>
      </w:r>
      <w:proofErr w:type="spellStart"/>
      <w:r>
        <w:t>error</w:t>
      </w:r>
      <w:proofErr w:type="spellEnd"/>
      <w:r>
        <w:t>). Поскольку при LOSO-</w:t>
      </w:r>
      <w:proofErr w:type="spellStart"/>
      <w:r>
        <w:t>валидации</w:t>
      </w:r>
      <w:proofErr w:type="spellEnd"/>
      <w:r>
        <w:t xml:space="preserve"> на 18 субъектах отдельные субъекты вносят в итоговую статистику неодинаковое число окон, различаются три связанных, но различных показателя:</w:t>
      </w:r>
    </w:p>
    <w:p w14:paraId="06C5AE77" w14:textId="50DDEEB6" w:rsidR="00F150AA" w:rsidRDefault="00F150AA" w:rsidP="00F150AA">
      <w:pPr>
        <w:pStyle w:val="a5"/>
        <w:widowControl w:val="0"/>
        <w:numPr>
          <w:ilvl w:val="0"/>
          <w:numId w:val="37"/>
        </w:numPr>
        <w:spacing w:after="0"/>
      </w:pPr>
      <w:r>
        <w:t>Среднее MAE по окнам — среднеарифметическое абсолютных ошибок по всем тестовым окнам всех субъектов. Субъекты с большим числом окон имеют больший вес</w:t>
      </w:r>
      <w:r w:rsidRPr="004E2CD8">
        <w:t>.</w:t>
      </w:r>
    </w:p>
    <w:p w14:paraId="0206E1D1" w14:textId="03BFC747" w:rsidR="00F150AA" w:rsidRDefault="00F150AA" w:rsidP="00F150AA">
      <w:pPr>
        <w:pStyle w:val="a5"/>
        <w:widowControl w:val="0"/>
        <w:numPr>
          <w:ilvl w:val="0"/>
          <w:numId w:val="37"/>
        </w:numPr>
        <w:spacing w:after="0"/>
      </w:pPr>
      <w:r>
        <w:t xml:space="preserve">Медиана по окнам — медиана абсолютных ошибок по всем тестовым окнам </w:t>
      </w:r>
      <w:proofErr w:type="spellStart"/>
      <w:r>
        <w:t>объединённо</w:t>
      </w:r>
      <w:proofErr w:type="spellEnd"/>
      <w:r>
        <w:t xml:space="preserve"> (каждое окно имеет вес 1). Устойчива к выбросам; применяется при анализе распределения ошибки.</w:t>
      </w:r>
    </w:p>
    <w:p w14:paraId="7C24D066" w14:textId="3BA27737" w:rsidR="00F150AA" w:rsidRDefault="00F150AA" w:rsidP="00F150AA">
      <w:pPr>
        <w:pStyle w:val="a5"/>
        <w:widowControl w:val="0"/>
        <w:numPr>
          <w:ilvl w:val="0"/>
          <w:numId w:val="37"/>
        </w:numPr>
        <w:spacing w:after="0"/>
      </w:pPr>
      <w:r>
        <w:t>Субъект-взвешенная медиана MAE — для каждого из 18 испытуемых вычислялась MAE по его тестовым окнам; итоговый показатель — медиана этих 18 значений. Каждый испытуемый имеет вес 1 вне зависимости от числа его окон. Это основная метрика в сводных таблицах настоящей работы.</w:t>
      </w:r>
    </w:p>
    <w:p w14:paraId="3C2BFDDF" w14:textId="16C5B477" w:rsidR="00F150AA" w:rsidRPr="00F150AA" w:rsidRDefault="00F150AA" w:rsidP="00115CAB">
      <w:pPr>
        <w:widowControl w:val="0"/>
        <w:spacing w:after="0"/>
        <w:ind w:firstLine="709"/>
      </w:pPr>
      <w:r w:rsidRPr="00F150AA">
        <w:t>Единица измерения для всех трёх вариантов — минуты (целевая переменная конвертируется из секунд при подсчёте MAE делением на 60).</w:t>
      </w:r>
    </w:p>
    <w:p w14:paraId="430CC723" w14:textId="5F7F76F0" w:rsidR="00115CAB" w:rsidRDefault="00115CAB" w:rsidP="00115CAB">
      <w:pPr>
        <w:pStyle w:val="31"/>
        <w:rPr>
          <w:vertAlign w:val="superscript"/>
          <w:lang w:val="en-US"/>
        </w:rPr>
      </w:pPr>
      <w:r>
        <w:t>2</w:t>
      </w:r>
      <w:r w:rsidRPr="00115CAB">
        <w:t>.9.</w:t>
      </w:r>
      <w:r w:rsidR="00D23B02">
        <w:t>2</w:t>
      </w:r>
      <w:r w:rsidRPr="00115CAB">
        <w:t xml:space="preserve"> </w:t>
      </w:r>
      <w:r>
        <w:t>Коэффициент детерминации R</w:t>
      </w:r>
      <w:r w:rsidRPr="00115CAB">
        <w:rPr>
          <w:vertAlign w:val="superscript"/>
          <w:lang w:val="en-US"/>
        </w:rPr>
        <w:t>2</w:t>
      </w:r>
    </w:p>
    <w:p w14:paraId="43B8EE39" w14:textId="69E96FF2" w:rsidR="00505E37" w:rsidRDefault="00505E37" w:rsidP="00115CAB">
      <w:r>
        <w:t>R</w:t>
      </w:r>
      <w:r w:rsidRPr="00505E37">
        <w:rPr>
          <w:vertAlign w:val="superscript"/>
        </w:rPr>
        <w:t>2</w:t>
      </w:r>
      <w:r w:rsidRPr="00505E37">
        <w:t xml:space="preserve"> </w:t>
      </w:r>
      <w:r w:rsidRPr="00505E37">
        <w:t>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527B304A" w14:textId="76700D3E" w:rsidR="00115CAB" w:rsidRDefault="00115CAB"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0A9CAFBB" w14:textId="76742680"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1ED6E93D" w14:textId="0043BD4C" w:rsidR="00115CAB" w:rsidRDefault="00115CAB" w:rsidP="00115CAB">
      <w:pPr>
        <w:pStyle w:val="31"/>
      </w:pPr>
      <w:r>
        <w:lastRenderedPageBreak/>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p>
    <w:p w14:paraId="72139ED0" w14:textId="7EB95AB1"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r w:rsidRPr="00F150AA">
        <w:t>.</w:t>
      </w:r>
    </w:p>
    <w:p w14:paraId="6A91CA6C" w14:textId="351EADBB" w:rsidR="00115CAB" w:rsidRPr="002F7D89" w:rsidRDefault="00115CAB" w:rsidP="00115CAB">
      <w:pPr>
        <w:pStyle w:val="31"/>
      </w:pPr>
      <w:r>
        <w:t>2</w:t>
      </w:r>
      <w:r w:rsidRPr="00115CAB">
        <w:t>.9.</w:t>
      </w:r>
      <w:r w:rsidR="00D23B02">
        <w:t>4</w:t>
      </w:r>
      <w:r w:rsidRPr="00115CAB">
        <w:t xml:space="preserve"> </w:t>
      </w:r>
      <w:r w:rsidR="002F7D89">
        <w:t>Базовые предсказатели</w:t>
      </w:r>
    </w:p>
    <w:p w14:paraId="6469F8D5" w14:textId="77777777" w:rsidR="002F7D89" w:rsidRDefault="002F7D89" w:rsidP="002F7D89">
      <w:pPr>
        <w:widowControl w:val="0"/>
        <w:spacing w:after="0"/>
        <w:ind w:firstLine="709"/>
      </w:pPr>
      <w:proofErr w:type="spellStart"/>
      <w:r>
        <w:t>Для</w:t>
      </w:r>
      <w:proofErr w:type="spellEnd"/>
      <w:r>
        <w:t xml:space="preserve"> </w:t>
      </w:r>
      <w:proofErr w:type="spellStart"/>
      <w:r>
        <w:t>оценки</w:t>
      </w:r>
      <w:proofErr w:type="spellEnd"/>
      <w:r>
        <w:t xml:space="preserve"> </w:t>
      </w:r>
      <w:proofErr w:type="spellStart"/>
      <w:r>
        <w:t>нижней</w:t>
      </w:r>
      <w:proofErr w:type="spellEnd"/>
      <w:r>
        <w:t xml:space="preserve"> </w:t>
      </w:r>
      <w:proofErr w:type="spellStart"/>
      <w:r>
        <w:t>границы</w:t>
      </w:r>
      <w:proofErr w:type="spellEnd"/>
      <w:r>
        <w:t xml:space="preserve"> </w:t>
      </w:r>
      <w:proofErr w:type="spellStart"/>
      <w:r>
        <w:t>сложности</w:t>
      </w:r>
      <w:proofErr w:type="spellEnd"/>
      <w:r>
        <w:t xml:space="preserve"> </w:t>
      </w:r>
      <w:proofErr w:type="spellStart"/>
      <w:r>
        <w:t>задачи</w:t>
      </w:r>
      <w:proofErr w:type="spellEnd"/>
      <w:r>
        <w:t xml:space="preserve"> использовались два тривиальных предсказателя:</w:t>
      </w:r>
      <w:r w:rsidRPr="002F7D89">
        <w:t xml:space="preserve"> </w:t>
      </w:r>
    </w:p>
    <w:p w14:paraId="4EBB4FE6"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w:t>
      </w:r>
      <w:proofErr w:type="spellStart"/>
      <w:r>
        <w:t>равную</w:t>
      </w:r>
      <w:proofErr w:type="spellEnd"/>
      <w:r>
        <w:t xml:space="preserve"> </w:t>
      </w:r>
      <w:proofErr w:type="spellStart"/>
      <w:r>
        <w:t>среднему</w:t>
      </w:r>
      <w:proofErr w:type="spellEnd"/>
      <w:r>
        <w:t xml:space="preserve"> </w:t>
      </w:r>
      <w:proofErr w:type="spellStart"/>
      <w:r>
        <w:t>значению</w:t>
      </w:r>
      <w:proofErr w:type="spellEnd"/>
      <w:r>
        <w:t xml:space="preserve"> </w:t>
      </w:r>
      <w:proofErr w:type="spellStart"/>
      <w:r>
        <w:t>целевой</w:t>
      </w:r>
      <w:proofErr w:type="spellEnd"/>
      <w:r>
        <w:t xml:space="preserve"> </w:t>
      </w:r>
      <w:proofErr w:type="spellStart"/>
      <w:r>
        <w:t>переменной</w:t>
      </w:r>
      <w:proofErr w:type="spellEnd"/>
      <w:r>
        <w:t xml:space="preserve"> </w:t>
      </w:r>
      <w:proofErr w:type="spellStart"/>
      <w:r>
        <w:t>по</w:t>
      </w:r>
      <w:proofErr w:type="spellEnd"/>
      <w:r>
        <w:t xml:space="preserve"> </w:t>
      </w:r>
      <w:proofErr w:type="spellStart"/>
      <w:r>
        <w:t>обучающему</w:t>
      </w:r>
      <w:proofErr w:type="spellEnd"/>
      <w:r>
        <w:t xml:space="preserve"> </w:t>
      </w:r>
      <w:proofErr w:type="spellStart"/>
      <w:r>
        <w:t>множеству</w:t>
      </w:r>
      <w:proofErr w:type="spellEnd"/>
      <w:r>
        <w:t xml:space="preserve"> </w:t>
      </w:r>
      <w:proofErr w:type="spellStart"/>
      <w:r>
        <w:t>фолда</w:t>
      </w:r>
      <w:proofErr w:type="spellEnd"/>
      <w:r>
        <w:t xml:space="preserve">; </w:t>
      </w:r>
      <w:proofErr w:type="spellStart"/>
      <w:r>
        <w:t>не</w:t>
      </w:r>
      <w:proofErr w:type="spellEnd"/>
      <w:r>
        <w:t xml:space="preserve"> </w:t>
      </w:r>
      <w:proofErr w:type="spellStart"/>
      <w:r>
        <w:t>использует</w:t>
      </w:r>
      <w:proofErr w:type="spellEnd"/>
      <w:r>
        <w:t xml:space="preserve"> </w:t>
      </w:r>
      <w:proofErr w:type="spellStart"/>
      <w:r>
        <w:t>ни</w:t>
      </w:r>
      <w:proofErr w:type="spellEnd"/>
      <w:r>
        <w:t xml:space="preserve"> </w:t>
      </w:r>
      <w:proofErr w:type="spellStart"/>
      <w:r>
        <w:t>физиологические</w:t>
      </w:r>
      <w:proofErr w:type="spellEnd"/>
      <w:r>
        <w:t xml:space="preserve"> </w:t>
      </w:r>
      <w:proofErr w:type="spellStart"/>
      <w:r>
        <w:t>сигналы</w:t>
      </w:r>
      <w:proofErr w:type="spellEnd"/>
      <w:r>
        <w:t xml:space="preserve">, </w:t>
      </w:r>
      <w:proofErr w:type="spellStart"/>
      <w:r>
        <w:t>ни</w:t>
      </w:r>
      <w:proofErr w:type="spellEnd"/>
      <w:r>
        <w:t xml:space="preserve"> </w:t>
      </w:r>
      <w:proofErr w:type="spellStart"/>
      <w:r>
        <w:t>временну́ю</w:t>
      </w:r>
      <w:proofErr w:type="spellEnd"/>
      <w:r>
        <w:t xml:space="preserve"> </w:t>
      </w:r>
      <w:proofErr w:type="spellStart"/>
      <w:r>
        <w:t>структуру</w:t>
      </w:r>
      <w:proofErr w:type="spellEnd"/>
      <w:r>
        <w:t xml:space="preserve"> </w:t>
      </w:r>
      <w:proofErr w:type="spellStart"/>
      <w:r>
        <w:t>теста</w:t>
      </w:r>
      <w:proofErr w:type="spellEnd"/>
      <w:r>
        <w:t xml:space="preserve">. </w:t>
      </w:r>
      <w:proofErr w:type="spellStart"/>
      <w:r>
        <w:t>Служит</w:t>
      </w:r>
      <w:proofErr w:type="spellEnd"/>
      <w:r>
        <w:t xml:space="preserve"> </w:t>
      </w:r>
      <w:proofErr w:type="spellStart"/>
      <w:r>
        <w:t>абсолютной</w:t>
      </w:r>
      <w:proofErr w:type="spellEnd"/>
      <w:r>
        <w:t xml:space="preserve"> </w:t>
      </w:r>
      <w:proofErr w:type="spellStart"/>
      <w:r>
        <w:t>нижней</w:t>
      </w:r>
      <w:proofErr w:type="spellEnd"/>
      <w:r>
        <w:t xml:space="preserve"> </w:t>
      </w:r>
      <w:proofErr w:type="spellStart"/>
      <w:r>
        <w:t>границей</w:t>
      </w:r>
      <w:proofErr w:type="spellEnd"/>
      <w:r>
        <w:t xml:space="preserve">: </w:t>
      </w:r>
      <w:proofErr w:type="spellStart"/>
      <w:r>
        <w:t>модель</w:t>
      </w:r>
      <w:proofErr w:type="spellEnd"/>
      <w:r>
        <w:t xml:space="preserve">, </w:t>
      </w:r>
      <w:proofErr w:type="spellStart"/>
      <w:r>
        <w:t>не</w:t>
      </w:r>
      <w:proofErr w:type="spellEnd"/>
      <w:r>
        <w:t xml:space="preserve"> </w:t>
      </w:r>
      <w:proofErr w:type="spellStart"/>
      <w:r>
        <w:t>превосходящая</w:t>
      </w:r>
      <w:proofErr w:type="spellEnd"/>
      <w:r>
        <w:t xml:space="preserve"> </w:t>
      </w:r>
      <w:proofErr w:type="spellStart"/>
      <w:r>
        <w:t>MeanPredictor</w:t>
      </w:r>
      <w:proofErr w:type="spellEnd"/>
      <w:r>
        <w:t xml:space="preserve">, </w:t>
      </w:r>
      <w:proofErr w:type="spellStart"/>
      <w:r>
        <w:t>не</w:t>
      </w:r>
      <w:proofErr w:type="spellEnd"/>
      <w:r>
        <w:t xml:space="preserve"> извлекает никакой полезной информации.</w:t>
      </w:r>
    </w:p>
    <w:p w14:paraId="53B765BD" w14:textId="2962CF66"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02548620" w14:textId="56C3FB82" w:rsidR="00D23B02" w:rsidRPr="00136BC6" w:rsidRDefault="002F7D89" w:rsidP="00136BC6">
      <w:pPr>
        <w:widowControl w:val="0"/>
        <w:spacing w:after="0"/>
        <w:ind w:firstLine="709"/>
      </w:pPr>
      <w:r>
        <w:t xml:space="preserve">Обе базовые линии воспроизводились в рамках LOSO совместно с основным экспериментом. Превышение точности модели </w:t>
      </w:r>
      <w:proofErr w:type="spellStart"/>
      <w:r>
        <w:t>над</w:t>
      </w:r>
      <w:proofErr w:type="spellEnd"/>
      <w:r>
        <w:t xml:space="preserve"> </w:t>
      </w:r>
      <w:proofErr w:type="spellStart"/>
      <w:r>
        <w:t>соответствующей</w:t>
      </w:r>
      <w:proofErr w:type="spellEnd"/>
      <w:r>
        <w:t xml:space="preserve"> </w:t>
      </w:r>
      <w:proofErr w:type="spellStart"/>
      <w:r>
        <w:t>базовой</w:t>
      </w:r>
      <w:proofErr w:type="spellEnd"/>
      <w:r>
        <w:t xml:space="preserve"> линией количественно характеризует вклад физиологических сигналов в предсказание.</w:t>
      </w:r>
    </w:p>
    <w:p w14:paraId="38686964" w14:textId="2F209C9C" w:rsidR="00F150AA" w:rsidRDefault="00F150AA" w:rsidP="00F150AA">
      <w:pPr>
        <w:pStyle w:val="21"/>
      </w:pPr>
      <w:r>
        <w:t>2.</w:t>
      </w:r>
      <w:r w:rsidRPr="00F150AA">
        <w:t>10</w:t>
      </w:r>
      <w:r>
        <w:t xml:space="preserve"> </w:t>
      </w:r>
      <w:r w:rsidR="00136BC6">
        <w:t>Постобработка</w:t>
      </w:r>
    </w:p>
    <w:p w14:paraId="5E70E87B" w14:textId="34ED7883" w:rsidR="00046F7F" w:rsidRDefault="00046F7F" w:rsidP="00046F7F">
      <w:pPr>
        <w:widowControl w:val="0"/>
        <w:spacing w:after="0"/>
        <w:ind w:firstLine="709"/>
      </w:pPr>
      <w:r>
        <w:t>Предсказания модели по отдельным окнам содержа</w:t>
      </w:r>
      <w:r>
        <w:t>т</w:t>
      </w:r>
      <w:r>
        <w:t xml:space="preserve"> высокочастотные </w:t>
      </w:r>
      <w:r>
        <w:lastRenderedPageBreak/>
        <w:t xml:space="preserve">флуктуации, не согласующиеся с физиологическим ожиданием монотонного убывания времени до порога. Для сглаживания последовательности предсказаний применялся </w:t>
      </w:r>
      <w:r w:rsidRPr="00046F7F">
        <w:t xml:space="preserve">одномерный фильтр </w:t>
      </w:r>
      <w:proofErr w:type="spellStart"/>
      <w:r w:rsidRPr="00046F7F">
        <w:t>Калмана</w:t>
      </w:r>
      <w:proofErr w:type="spellEnd"/>
      <w:r>
        <w:t xml:space="preserve"> с физически мотивированной моделью перехода:</w:t>
      </w:r>
    </w:p>
    <w:p w14:paraId="2C939A57" w14:textId="77777777" w:rsidR="00046F7F" w:rsidRDefault="00046F7F" w:rsidP="00046F7F">
      <w:pPr>
        <w:pStyle w:val="af8"/>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p</m:t>
              </m:r>
            </m:sub>
            <m:sup>
              <m:r>
                <w:rPr>
                  <w:rFonts w:ascii="Cambria Math" w:hAnsi="Cambria Math"/>
                </w:rPr>
                <m:t>2</m:t>
              </m:r>
            </m:sup>
          </m:sSubSup>
          <m:r>
            <m:rPr>
              <m:sty m:val="p"/>
            </m:rPr>
            <w:rPr>
              <w:rFonts w:ascii="Cambria Math" w:hAnsi="Cambria Math"/>
            </w:rPr>
            <m:t>),</m:t>
          </m:r>
        </m:oMath>
      </m:oMathPara>
    </w:p>
    <w:p w14:paraId="3594C569" w14:textId="77777777" w:rsidR="00046F7F" w:rsidRDefault="00046F7F" w:rsidP="00046F7F">
      <w:pPr>
        <w:pStyle w:val="FirstParagraph"/>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m:rPr>
                  <m:sty m:val="p"/>
                </m:rPr>
                <w:rPr>
                  <w:rFonts w:ascii="Cambria Math" w:hAnsi="Cambria Math"/>
                </w:rPr>
                <m:t>obs</m:t>
              </m:r>
            </m:sub>
            <m:sup>
              <m:r>
                <w:rPr>
                  <w:rFonts w:ascii="Cambria Math" w:hAnsi="Cambria Math"/>
                </w:rPr>
                <m:t>2</m:t>
              </m:r>
            </m:sup>
          </m:sSubSup>
          <m:r>
            <m:rPr>
              <m:sty m:val="p"/>
            </m:rPr>
            <w:rPr>
              <w:rFonts w:ascii="Cambria Math" w:hAnsi="Cambria Math"/>
            </w:rPr>
            <m:t>),</m:t>
          </m:r>
        </m:oMath>
      </m:oMathPara>
    </w:p>
    <w:p w14:paraId="276623C3" w14:textId="77777777" w:rsidR="00046F7F" w:rsidRPr="00046F7F" w:rsidRDefault="00046F7F" w:rsidP="00046F7F">
      <w:r w:rsidRPr="00046F7F">
        <w:t xml:space="preserve">где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46F7F">
        <w:t xml:space="preserve"> — состояние (оценка оставшегося времени в секундах),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oMath>
      <w:r w:rsidRPr="00046F7F">
        <w:t xml:space="preserve"> с — шаг окна,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46F7F">
        <w:t xml:space="preserve"> — предсказание «сырой» модели для окна </w:t>
      </w:r>
      <m:oMath>
        <m:r>
          <w:rPr>
            <w:rFonts w:ascii="Cambria Math" w:hAnsi="Cambria Math"/>
          </w:rPr>
          <m:t>t</m:t>
        </m:r>
      </m:oMath>
      <w:r w:rsidRPr="00046F7F">
        <w:t xml:space="preserve">, </w:t>
      </w:r>
      <m:oMath>
        <m:sSub>
          <m:sSubPr>
            <m:ctrlPr>
              <w:rPr>
                <w:rFonts w:ascii="Cambria Math" w:hAnsi="Cambria Math"/>
              </w:rPr>
            </m:ctrlPr>
          </m:sSubPr>
          <m:e>
            <m:r>
              <w:rPr>
                <w:rFonts w:ascii="Cambria Math" w:hAnsi="Cambria Math"/>
              </w:rPr>
              <m:t>σ</m:t>
            </m:r>
          </m:e>
          <m:sub>
            <m:r>
              <w:rPr>
                <w:rFonts w:ascii="Cambria Math" w:hAnsi="Cambria Math"/>
              </w:rPr>
              <m:t>p</m:t>
            </m:r>
          </m:sub>
        </m:sSub>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m:t>
        </m:r>
      </m:oMath>
      <w:r w:rsidRPr="00046F7F">
        <w:t xml:space="preserve"> с — шум модели перехода (фиксирован),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 шум наблюдения (подбирался по сетке).</w:t>
      </w:r>
    </w:p>
    <w:p w14:paraId="1476C8C8" w14:textId="4033E324" w:rsidR="00046F7F" w:rsidRDefault="00046F7F" w:rsidP="00DC4E74">
      <w:pPr>
        <w:widowControl w:val="0"/>
        <w:spacing w:after="0"/>
        <w:ind w:firstLine="709"/>
      </w:pPr>
      <w:r w:rsidRPr="00046F7F">
        <w:t xml:space="preserve">Фильтрация проводилась раздельно для каждого испытуемого в пределах его тестового </w:t>
      </w:r>
      <w:proofErr w:type="spellStart"/>
      <w:r w:rsidRPr="00046F7F">
        <w:t>фолда</w:t>
      </w:r>
      <w:proofErr w:type="spellEnd"/>
      <w:r w:rsidRPr="00046F7F">
        <w:t xml:space="preserve">. Значение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перебиралось по сетке </w:t>
      </w:r>
      <m:oMath>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150</m:t>
        </m:r>
        <m:r>
          <m:rPr>
            <m:sty m:val="p"/>
          </m:rPr>
          <w:rPr>
            <w:rFonts w:ascii="Cambria Math" w:hAnsi="Cambria Math"/>
          </w:rPr>
          <m:t>}</m:t>
        </m:r>
      </m:oMath>
      <w:r w:rsidRPr="00046F7F">
        <w:t xml:space="preserve"> с; для каждой конфигурации (версия × набор признаков × таргет) выбиралось </w:t>
      </w:r>
      <m:oMath>
        <m:sSub>
          <m:sSubPr>
            <m:ctrlPr>
              <w:rPr>
                <w:rFonts w:ascii="Cambria Math" w:hAnsi="Cambria Math"/>
              </w:rPr>
            </m:ctrlPr>
          </m:sSubPr>
          <m:e>
            <m:r>
              <w:rPr>
                <w:rFonts w:ascii="Cambria Math" w:hAnsi="Cambria Math"/>
              </w:rPr>
              <m:t>σ</m:t>
            </m:r>
          </m:e>
          <m:sub>
            <m:r>
              <m:rPr>
                <m:sty m:val="p"/>
              </m:rPr>
              <w:rPr>
                <w:rFonts w:ascii="Cambria Math" w:hAnsi="Cambria Math"/>
              </w:rPr>
              <m:t>obs</m:t>
            </m:r>
          </m:sub>
        </m:sSub>
      </m:oMath>
      <w:r w:rsidRPr="00046F7F">
        <w:t xml:space="preserve">, минимизирующее </w:t>
      </w:r>
      <w:r>
        <w:t>MAE</w:t>
      </w:r>
      <w:r w:rsidRPr="00046F7F">
        <w:t xml:space="preserve"> после фильтрации на полном тестовом множестве. </w:t>
      </w:r>
      <w:proofErr w:type="spellStart"/>
      <w:r>
        <w:t>Эффект</w:t>
      </w:r>
      <w:proofErr w:type="spellEnd"/>
      <w:r>
        <w:t xml:space="preserve"> сглаживания количественно описывается показателем</w:t>
      </w:r>
    </w:p>
    <w:p w14:paraId="2C016B70" w14:textId="77777777" w:rsidR="00046F7F" w:rsidRDefault="00046F7F" w:rsidP="00046F7F">
      <w:pPr>
        <w:pStyle w:val="af8"/>
      </w:pPr>
      <m:oMathPara>
        <m:oMathParaPr>
          <m:jc m:val="center"/>
        </m:oMathParaP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Kalman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raw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MAE</m:t>
              </m:r>
            </m:e>
            <m:sub>
              <m:r>
                <m:rPr>
                  <m:sty m:val="p"/>
                </m:rPr>
                <w:rPr>
                  <w:rFonts w:ascii="Cambria Math" w:hAnsi="Cambria Math"/>
                </w:rPr>
                <m:t>Kalman</m:t>
              </m:r>
            </m:sub>
          </m:sSub>
          <m:r>
            <m:rPr>
              <m:sty m:val="p"/>
            </m:rPr>
            <w:rPr>
              <w:rFonts w:ascii="Cambria Math" w:hAnsi="Cambria Math"/>
            </w:rPr>
            <m:t>,</m:t>
          </m:r>
        </m:oMath>
      </m:oMathPara>
    </w:p>
    <w:p w14:paraId="6ACDD5F8" w14:textId="4B04F356" w:rsidR="003F5478" w:rsidRDefault="00046F7F" w:rsidP="00B83D7C">
      <w:r w:rsidRPr="00046F7F">
        <w:t>п</w:t>
      </w:r>
      <w:r w:rsidRPr="00B83D7C">
        <w:t>оложительные значения которого соответствуют улучшению при применении фильтра, отрицательные — ухудшению (избыточное сглаживание).</w:t>
      </w:r>
    </w:p>
    <w:p w14:paraId="22B9E4A5" w14:textId="493D09DF" w:rsidR="00B83D7C" w:rsidRPr="00B83D7C" w:rsidRDefault="00B83D7C" w:rsidP="00B83D7C">
      <w:pPr>
        <w:pStyle w:val="21"/>
      </w:pPr>
      <w:r>
        <w:t>2.</w:t>
      </w:r>
      <w:r w:rsidRPr="00F150AA">
        <w:t>1</w:t>
      </w:r>
      <w:r w:rsidRPr="00DC4E74">
        <w:t>1</w:t>
      </w:r>
      <w:r>
        <w:t xml:space="preserve"> </w:t>
      </w:r>
      <w:r w:rsidRPr="00DC4E74">
        <w:t>С</w:t>
      </w:r>
      <w:r>
        <w:t>татистическ</w:t>
      </w:r>
      <w:r w:rsidR="00075A32">
        <w:t xml:space="preserve">ий анализ и интерпретация </w:t>
      </w:r>
    </w:p>
    <w:p w14:paraId="2178F9EE" w14:textId="5A97F8E2" w:rsidR="0017764E" w:rsidRDefault="00DC4E74" w:rsidP="00DC4E74">
      <w:pPr>
        <w:pStyle w:val="31"/>
      </w:pPr>
      <w:r>
        <w:t>2.</w:t>
      </w:r>
      <w:r w:rsidRPr="00DC4E74">
        <w:t xml:space="preserve">11.1 </w:t>
      </w:r>
      <w:r w:rsidRPr="00DC4E74">
        <w:t xml:space="preserve">Парные сравнения моделей: критерий </w:t>
      </w:r>
      <w:proofErr w:type="spellStart"/>
      <w:r w:rsidRPr="00DC4E74">
        <w:t>Уилкоксона</w:t>
      </w:r>
      <w:proofErr w:type="spellEnd"/>
      <w:r w:rsidRPr="00DC4E74">
        <w:t xml:space="preserve"> с поправкой Холма</w:t>
      </w:r>
      <w:r w:rsidRPr="00DC4E74">
        <w:t xml:space="preserve"> </w:t>
      </w:r>
    </w:p>
    <w:p w14:paraId="219DA1FD" w14:textId="6139F123" w:rsidR="00DC4E74" w:rsidRDefault="00DC4E74" w:rsidP="00DC4E74">
      <w:pPr>
        <w:widowControl w:val="0"/>
        <w:spacing w:after="0"/>
        <w:ind w:firstLine="709"/>
      </w:pPr>
      <w:r w:rsidRPr="00DC4E74">
        <w:t xml:space="preserve">Для сравнения двух произвольных конфигураций моделей (по версии, набору признаков или варианту) применялся парный критерий знаковых рангов </w:t>
      </w:r>
      <w:proofErr w:type="spellStart"/>
      <w:r w:rsidRPr="00DC4E74">
        <w:t>Уилкоксона</w:t>
      </w:r>
      <w:proofErr w:type="spellEnd"/>
      <w:r w:rsidRPr="00DC4E74">
        <w:t xml:space="preserve"> (двусторонний). Тест строился на векторах </w:t>
      </w:r>
      <w:proofErr w:type="spellStart"/>
      <w:r w:rsidRPr="00DC4E74">
        <w:t>per-subject</w:t>
      </w:r>
      <w:proofErr w:type="spellEnd"/>
      <w:r w:rsidRPr="00DC4E74">
        <w:t xml:space="preserve"> MAE: для каждого испытуемого вычислялась MAE на его тестовом </w:t>
      </w:r>
      <w:proofErr w:type="spellStart"/>
      <w:r w:rsidRPr="00DC4E74">
        <w:t>фолде</w:t>
      </w:r>
      <w:proofErr w:type="spellEnd"/>
      <w:r w:rsidRPr="00DC4E74">
        <w:t xml:space="preserve">, и сравнивались пары значений MAE одного и того же испытуемого под двумя </w:t>
      </w:r>
      <w:r w:rsidRPr="00DC4E74">
        <w:lastRenderedPageBreak/>
        <w:t>конфигурациями.</w:t>
      </w:r>
    </w:p>
    <w:p w14:paraId="06E4AF26" w14:textId="0FD621C2" w:rsidR="00DC4E74" w:rsidRDefault="00DC4E74" w:rsidP="00DC4E74">
      <w:pPr>
        <w:widowControl w:val="0"/>
        <w:spacing w:after="0"/>
        <w:ind w:firstLine="709"/>
      </w:pPr>
      <w:r w:rsidRPr="00DC4E74">
        <w:t>При проведении множественных попарных сравнений внутри одной группы (</w:t>
      </w:r>
      <w:proofErr w:type="spellStart"/>
      <w:r w:rsidRPr="00DC4E74">
        <w:t>target</w:t>
      </w:r>
      <w:proofErr w:type="spellEnd"/>
      <w:r w:rsidRPr="00DC4E74">
        <w:t xml:space="preserve"> × </w:t>
      </w:r>
      <w:proofErr w:type="spellStart"/>
      <w:r w:rsidRPr="00DC4E74">
        <w:t>feature_set</w:t>
      </w:r>
      <w:proofErr w:type="spellEnd"/>
      <w:r w:rsidRPr="00DC4E74">
        <w:t xml:space="preserve"> × </w:t>
      </w:r>
      <w:proofErr w:type="spellStart"/>
      <w:r w:rsidRPr="00DC4E74">
        <w:t>variant</w:t>
      </w:r>
      <w:proofErr w:type="spellEnd"/>
      <w:r w:rsidRPr="00DC4E74">
        <w:t>) применялась поправка Холма (</w:t>
      </w:r>
      <w:proofErr w:type="spellStart"/>
      <w:r w:rsidRPr="00DC4E74">
        <w:t>Holm</w:t>
      </w:r>
      <w:proofErr w:type="spellEnd"/>
      <w:r w:rsidRPr="00DC4E74">
        <w:t>–</w:t>
      </w:r>
      <w:proofErr w:type="spellStart"/>
      <w:r w:rsidRPr="00DC4E74">
        <w:t>Bonferroni</w:t>
      </w:r>
      <w:proofErr w:type="spellEnd"/>
      <w:r w:rsidRPr="00DC4E74">
        <w:t xml:space="preserve">) на контроль </w:t>
      </w:r>
      <w:proofErr w:type="spellStart"/>
      <w:r w:rsidRPr="00DC4E74">
        <w:t>familywise</w:t>
      </w:r>
      <w:proofErr w:type="spellEnd"/>
      <w:r w:rsidRPr="00DC4E74">
        <w:t xml:space="preserve"> </w:t>
      </w:r>
      <w:proofErr w:type="spellStart"/>
      <w:r w:rsidRPr="00DC4E74">
        <w:t>error</w:t>
      </w:r>
      <w:proofErr w:type="spellEnd"/>
      <w:r w:rsidRPr="00DC4E74">
        <w:t xml:space="preserve"> </w:t>
      </w:r>
      <w:proofErr w:type="spellStart"/>
      <w:r w:rsidRPr="00DC4E74">
        <w:t>rate</w:t>
      </w:r>
      <w:proofErr w:type="spellEnd"/>
      <w:r w:rsidRPr="00DC4E74">
        <w:t>. Порог значимости: α = 0,05.</w:t>
      </w:r>
    </w:p>
    <w:p w14:paraId="1333DA49" w14:textId="1D34423A" w:rsidR="00DC4E74" w:rsidRDefault="00DC4E74" w:rsidP="00DC4E74">
      <w:pPr>
        <w:pStyle w:val="31"/>
      </w:pPr>
      <w:r w:rsidRPr="00DC4E74">
        <w:t xml:space="preserve">2.11.2 </w:t>
      </w:r>
      <w:r w:rsidRPr="00DC4E74">
        <w:t>Сравнение независимых групп: критерий Манна–Уитни</w:t>
      </w:r>
    </w:p>
    <w:p w14:paraId="0CE52F63" w14:textId="77777777" w:rsidR="00974FAC" w:rsidRDefault="00974FAC" w:rsidP="00974FAC">
      <w:pPr>
        <w:widowControl w:val="0"/>
        <w:spacing w:after="0"/>
        <w:ind w:firstLine="709"/>
      </w:pPr>
      <w:r w:rsidRPr="00974FAC">
        <w:t>Для проверки различий между тренированными и нетренированными испытуемыми применялся критерий Манна–Уитни (</w:t>
      </w:r>
      <w:proofErr w:type="spellStart"/>
      <w:r w:rsidRPr="00974FAC">
        <w:t>Mann</w:t>
      </w:r>
      <w:proofErr w:type="spellEnd"/>
      <w:r w:rsidRPr="00974FAC">
        <w:t>–</w:t>
      </w:r>
      <w:proofErr w:type="spellStart"/>
      <w:r w:rsidRPr="00974FAC">
        <w:t>Whitney</w:t>
      </w:r>
      <w:proofErr w:type="spellEnd"/>
      <w:r w:rsidRPr="00974FAC">
        <w:t xml:space="preserve"> U-</w:t>
      </w:r>
      <w:proofErr w:type="spellStart"/>
      <w:r w:rsidRPr="00974FAC">
        <w:t>test</w:t>
      </w:r>
      <w:proofErr w:type="spellEnd"/>
      <w:r w:rsidRPr="00974FAC">
        <w:t xml:space="preserve">, двусторонний), поскольку эти подгруппы являются независимыми выборками. Сравнивались распределения </w:t>
      </w:r>
      <w:proofErr w:type="spellStart"/>
      <w:r w:rsidRPr="00974FAC">
        <w:t>per-subject</w:t>
      </w:r>
      <w:proofErr w:type="spellEnd"/>
      <w:r w:rsidRPr="00974FAC">
        <w:t xml:space="preserve"> MAE внутри двух подгрупп: 6 тренированных (время до LT2 более 13 мин) и 12 нетренированных</w:t>
      </w:r>
      <w:r w:rsidRPr="00DC4E74">
        <w:t>.</w:t>
      </w:r>
    </w:p>
    <w:p w14:paraId="3114ECAE" w14:textId="7577B66E" w:rsidR="00947011" w:rsidRDefault="00947011" w:rsidP="00947011">
      <w:pPr>
        <w:pStyle w:val="31"/>
      </w:pPr>
      <w:r w:rsidRPr="00DC4E74">
        <w:t>2.11.</w:t>
      </w:r>
      <w:r w:rsidRPr="00947011">
        <w:t>3</w:t>
      </w:r>
      <w:r w:rsidRPr="00DC4E74">
        <w:t xml:space="preserve"> </w:t>
      </w:r>
      <w:r w:rsidR="003D41BB">
        <w:t>Исключение абсолютных значение: критерий эквивалентности</w:t>
      </w:r>
    </w:p>
    <w:p w14:paraId="5E3C7BA6" w14:textId="4C9D99D7" w:rsidR="003D41BB" w:rsidRDefault="003D41BB" w:rsidP="003D41BB">
      <w:pPr>
        <w:widowControl w:val="0"/>
        <w:spacing w:after="0"/>
        <w:ind w:firstLine="709"/>
      </w:pPr>
      <w:r w:rsidRPr="00355832">
        <w:t xml:space="preserve">Для оценки практической значимости вариантов </w:t>
      </w:r>
      <w:proofErr w:type="spellStart"/>
      <w:r>
        <w:t>with</w:t>
      </w:r>
      <w:r w:rsidRPr="00355832">
        <w:t>_</w:t>
      </w:r>
      <w:r>
        <w:t>abs</w:t>
      </w:r>
      <w:proofErr w:type="spellEnd"/>
      <w:r w:rsidRPr="00355832">
        <w:t xml:space="preserve"> и </w:t>
      </w:r>
      <w:proofErr w:type="spellStart"/>
      <w:r>
        <w:t>noabs</w:t>
      </w:r>
      <w:proofErr w:type="spellEnd"/>
      <w:r w:rsidRPr="00355832">
        <w:t xml:space="preserve"> использовалась </w:t>
      </w:r>
      <w:proofErr w:type="spellStart"/>
      <w:r w:rsidRPr="00355832">
        <w:t>операциональная</w:t>
      </w:r>
      <w:proofErr w:type="spellEnd"/>
      <w:r w:rsidRPr="00355832">
        <w:t xml:space="preserve"> </w:t>
      </w:r>
      <w:r w:rsidRPr="003D41BB">
        <w:t>предметная граница эквивалентности</w:t>
      </w:r>
      <w:r w:rsidRPr="00355832">
        <w:t>:</w:t>
      </w:r>
    </w:p>
    <w:p w14:paraId="1B2CD2C5" w14:textId="77777777" w:rsidR="003D41BB" w:rsidRDefault="003D41BB" w:rsidP="003D41BB">
      <w:pPr>
        <w:pStyle w:val="a5"/>
        <w:widowControl w:val="0"/>
        <w:numPr>
          <w:ilvl w:val="0"/>
          <w:numId w:val="39"/>
        </w:numPr>
        <w:spacing w:after="0"/>
      </w:pPr>
      <w:r w:rsidRPr="00355832">
        <w:t xml:space="preserve">Различие признаётся </w:t>
      </w:r>
      <w:r w:rsidRPr="003D41BB">
        <w:t>несущественным</w:t>
      </w:r>
      <w:r w:rsidRPr="00355832">
        <w:t xml:space="preserve"> («эквивалентно»), если одновременно выполняются: </w:t>
      </w:r>
      <m:oMath>
        <m:r>
          <m:rPr>
            <m:sty m:val="p"/>
          </m:rPr>
          <w:rPr>
            <w:rFonts w:ascii="Cambria Math" w:hAnsi="Cambria Math"/>
          </w:rPr>
          <m:t>|Δ</m:t>
        </m:r>
        <m:r>
          <w:rPr>
            <w:rFonts w:ascii="Cambria Math" w:hAnsi="Cambria Math"/>
          </w:rPr>
          <m:t> </m:t>
        </m:r>
        <m:r>
          <m:rPr>
            <m:sty m:val="p"/>
          </m:rPr>
          <w:rPr>
            <w:rFonts w:ascii="Cambria Math" w:hAnsi="Cambria Math"/>
          </w:rPr>
          <m:t>median|&lt;</m:t>
        </m:r>
        <m:r>
          <w:rPr>
            <w:rFonts w:ascii="Cambria Math" w:hAnsi="Cambria Math"/>
          </w:rPr>
          <m:t>0</m:t>
        </m:r>
        <m:r>
          <m:rPr>
            <m:sty m:val="p"/>
          </m:rPr>
          <w:rPr>
            <w:rFonts w:ascii="Cambria Math" w:hAnsi="Cambria Math"/>
          </w:rPr>
          <m:t>,</m:t>
        </m:r>
        <m:r>
          <w:rPr>
            <w:rFonts w:ascii="Cambria Math" w:hAnsi="Cambria Math"/>
          </w:rPr>
          <m:t>3</m:t>
        </m:r>
      </m:oMath>
      <w:r w:rsidRPr="00355832">
        <w:t xml:space="preserve"> мин И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rsidRPr="00355832">
        <w:t xml:space="preserve"> (парный </w:t>
      </w:r>
      <w:proofErr w:type="spellStart"/>
      <w:r w:rsidRPr="00355832">
        <w:t>Уилкоксон</w:t>
      </w:r>
      <w:proofErr w:type="spellEnd"/>
      <w:r w:rsidRPr="00355832">
        <w:t xml:space="preserve"> на </w:t>
      </w:r>
      <w:proofErr w:type="spellStart"/>
      <w:r>
        <w:t>per</w:t>
      </w:r>
      <w:r w:rsidRPr="00355832">
        <w:t>-</w:t>
      </w:r>
      <w:r>
        <w:t>subject</w:t>
      </w:r>
      <w:proofErr w:type="spellEnd"/>
      <w:r w:rsidRPr="00355832">
        <w:t xml:space="preserve"> </w:t>
      </w:r>
      <w:r>
        <w:t>MAE</w:t>
      </w:r>
      <w:r w:rsidRPr="00355832">
        <w:t>);</w:t>
      </w:r>
    </w:p>
    <w:p w14:paraId="77CA3D30" w14:textId="47E0EE90" w:rsidR="003D41BB" w:rsidRPr="00355832" w:rsidRDefault="003D41BB" w:rsidP="003D41BB">
      <w:pPr>
        <w:pStyle w:val="a5"/>
        <w:widowControl w:val="0"/>
        <w:numPr>
          <w:ilvl w:val="0"/>
          <w:numId w:val="39"/>
        </w:numPr>
        <w:spacing w:after="0"/>
      </w:pPr>
      <w:r w:rsidRPr="00355832">
        <w:t xml:space="preserve">При нарушении хотя бы одного условия выносится вердикт «лучше </w:t>
      </w:r>
      <w:r>
        <w:t>with</w:t>
      </w:r>
      <w:r w:rsidRPr="00355832">
        <w:t>_</w:t>
      </w:r>
      <w:r>
        <w:t>abs</w:t>
      </w:r>
      <w:r w:rsidRPr="00355832">
        <w:t xml:space="preserve">» или «лучше </w:t>
      </w:r>
      <w:proofErr w:type="spellStart"/>
      <w:r>
        <w:t>noabs</w:t>
      </w:r>
      <w:proofErr w:type="spellEnd"/>
      <w:r w:rsidRPr="00355832">
        <w:t xml:space="preserve">» в зависимости от знака </w:t>
      </w:r>
      <m:oMath>
        <m:r>
          <m:rPr>
            <m:sty m:val="p"/>
          </m:rPr>
          <w:rPr>
            <w:rFonts w:ascii="Cambria Math" w:hAnsi="Cambria Math"/>
          </w:rPr>
          <m:t>Δ</m:t>
        </m:r>
      </m:oMath>
      <w:r w:rsidRPr="00355832">
        <w:t>.</w:t>
      </w:r>
    </w:p>
    <w:p w14:paraId="0C9E8458" w14:textId="41048768" w:rsidR="003D41BB" w:rsidRPr="00947011" w:rsidRDefault="003D41BB" w:rsidP="00CE22A1">
      <w:pPr>
        <w:widowControl w:val="0"/>
        <w:spacing w:after="0"/>
        <w:ind w:firstLine="709"/>
      </w:pPr>
      <w:r w:rsidRPr="00355832">
        <w:t>Порог 0,3 мин (~18 с) отражает минимальное клинически различимое улучшение: отклонение меньше этого значения не изменяет практических рекомендаций по выбору набора сенсоров.</w:t>
      </w:r>
    </w:p>
    <w:p w14:paraId="50D459E4" w14:textId="1AD38366" w:rsidR="001474A3" w:rsidRDefault="001474A3" w:rsidP="001474A3">
      <w:pPr>
        <w:pStyle w:val="31"/>
      </w:pPr>
      <w:r w:rsidRPr="00DC4E74">
        <w:t>2.11.</w:t>
      </w:r>
      <w:r>
        <w:t>4</w:t>
      </w:r>
      <w:r w:rsidRPr="00DC4E74">
        <w:t xml:space="preserve"> </w:t>
      </w:r>
      <w:r>
        <w:t>Конформное предсказание</w:t>
      </w:r>
      <w:r w:rsidR="00CE6F06">
        <w:t xml:space="preserve"> (c</w:t>
      </w:r>
      <w:proofErr w:type="spellStart"/>
      <w:r w:rsidR="00CE6F06">
        <w:rPr>
          <w:lang w:val="en-US"/>
        </w:rPr>
        <w:t>onformal</w:t>
      </w:r>
      <w:proofErr w:type="spellEnd"/>
      <w:r w:rsidR="00CE6F06" w:rsidRPr="00CE22A1">
        <w:t xml:space="preserve"> </w:t>
      </w:r>
      <w:r w:rsidR="00CE6F06">
        <w:rPr>
          <w:lang w:val="en-US"/>
        </w:rPr>
        <w:t>prediction</w:t>
      </w:r>
      <w:r w:rsidR="00CE6F06">
        <w:t>)</w:t>
      </w:r>
    </w:p>
    <w:p w14:paraId="3F649E52" w14:textId="4C8DEB92" w:rsidR="00CE6F06" w:rsidRDefault="00CE22A1" w:rsidP="00CE22A1">
      <w:pPr>
        <w:widowControl w:val="0"/>
        <w:spacing w:after="0"/>
        <w:ind w:firstLine="709"/>
      </w:pPr>
      <w:r w:rsidRPr="00CE22A1">
        <w:t xml:space="preserve">Точечное предсказание модели не даёт информации о его надёжности: для клинического применения важно знать не только ожидаемое время до порога, но и диапазон, в который оно попадёт с заданной вероятностью. Для построения таких предсказательных интервалов с гарантированным покрытием применялся метод LOSO </w:t>
      </w:r>
      <w:proofErr w:type="spellStart"/>
      <w:r w:rsidRPr="00CE22A1">
        <w:t>split-conformal</w:t>
      </w:r>
      <w:proofErr w:type="spellEnd"/>
      <w:r w:rsidRPr="00CE22A1">
        <w:t xml:space="preserve"> </w:t>
      </w:r>
      <w:proofErr w:type="spellStart"/>
      <w:r w:rsidRPr="00CE22A1">
        <w:t>prediction</w:t>
      </w:r>
      <w:proofErr w:type="spellEnd"/>
      <w:r>
        <w:t>.</w:t>
      </w:r>
    </w:p>
    <w:p w14:paraId="22CF8FB5" w14:textId="5D94EA17" w:rsidR="00CE22A1" w:rsidRDefault="00CE22A1" w:rsidP="00CE22A1">
      <w:pPr>
        <w:widowControl w:val="0"/>
        <w:spacing w:after="0"/>
        <w:ind w:firstLine="709"/>
      </w:pPr>
      <w:r>
        <w:t xml:space="preserve">Метод основан на предположении об однородности выборки: ошибки модели на тестовом субъекте имеют то же распределение, что и на </w:t>
      </w:r>
      <w:r>
        <w:lastRenderedPageBreak/>
        <w:t>калибровочных. При однородной выборке испытуемых это допущение выполняется, и гарантия покрытия 1−α обоснована теоретически без параметрических предположений о форме распределения ошибок.</w:t>
      </w:r>
    </w:p>
    <w:p w14:paraId="330FBF38" w14:textId="77777777" w:rsidR="007B3983" w:rsidRDefault="007B3983" w:rsidP="007B3983">
      <w:pPr>
        <w:widowControl w:val="0"/>
        <w:spacing w:after="0"/>
        <w:ind w:firstLine="709"/>
      </w:pPr>
      <w:r>
        <w:t>Тестировались два уровня покрытия: 90% (α=0,1) и 80% (α=0,2). Уровень покрытия задаёт, какую долю тестовых окон интервал должен накрывать: при 90% истинное значение должно попадать в интервал не менее чем в 9 случаях из 10. Более высокий уровень даёт более широкий интервал.</w:t>
      </w:r>
    </w:p>
    <w:p w14:paraId="11779A03" w14:textId="75A3C270" w:rsidR="008422F9" w:rsidRDefault="008422F9" w:rsidP="008422F9">
      <w:pPr>
        <w:pStyle w:val="31"/>
      </w:pPr>
      <w:r w:rsidRPr="00DC4E74">
        <w:t>2.11.</w:t>
      </w:r>
      <w:r w:rsidR="008828EF">
        <w:t>5</w:t>
      </w:r>
      <w:r w:rsidRPr="00DC4E74">
        <w:t xml:space="preserve"> </w:t>
      </w:r>
      <w:r w:rsidRPr="008422F9">
        <w:t>Интерпретация модели: анализ важности признаков (SHAP)</w:t>
      </w:r>
    </w:p>
    <w:p w14:paraId="018DF136" w14:textId="1805F7EC" w:rsidR="008422F9" w:rsidRDefault="008422F9" w:rsidP="008422F9">
      <w:pPr>
        <w:widowControl w:val="0"/>
        <w:spacing w:after="0"/>
        <w:ind w:firstLine="709"/>
      </w:pPr>
      <w:r w:rsidRPr="008422F9">
        <w:t xml:space="preserve">Чтобы понять, какие физиологические сигналы вносят наибольший вклад в предсказание времени до порога, применялся метод </w:t>
      </w:r>
      <w:r>
        <w:t>SHAP</w:t>
      </w:r>
      <w:r w:rsidRPr="008422F9">
        <w:t xml:space="preserve"> (</w:t>
      </w:r>
      <w:proofErr w:type="spellStart"/>
      <w:r>
        <w:t>SHapley</w:t>
      </w:r>
      <w:proofErr w:type="spellEnd"/>
      <w:r w:rsidRPr="008422F9">
        <w:t xml:space="preserve"> </w:t>
      </w:r>
      <w:proofErr w:type="spellStart"/>
      <w:r>
        <w:t>Additive</w:t>
      </w:r>
      <w:proofErr w:type="spellEnd"/>
      <w:r w:rsidRPr="008422F9">
        <w:t xml:space="preserve"> </w:t>
      </w:r>
      <w:proofErr w:type="spellStart"/>
      <w:r>
        <w:t>exPlanations</w:t>
      </w:r>
      <w:proofErr w:type="spellEnd"/>
      <w:r w:rsidRPr="008422F9">
        <w:t xml:space="preserve">). </w:t>
      </w:r>
      <w:r>
        <w:t>Для каждого окна SHAP разбивает предсказание модели на вклады отдельных признаков: положительный вклад означает, что признак сдвигает предсказание вверх (дальше от порога), отрицательный — вниз (ближе к порогу).</w:t>
      </w:r>
    </w:p>
    <w:p w14:paraId="34818B92" w14:textId="10DDED8A" w:rsidR="007A32C5" w:rsidRPr="008422F9" w:rsidRDefault="008422F9" w:rsidP="008422F9">
      <w:pPr>
        <w:widowControl w:val="0"/>
        <w:spacing w:after="0"/>
        <w:ind w:firstLine="709"/>
      </w:pPr>
      <w:r>
        <w:t xml:space="preserve">Важность каждого признака оценивалась как среднее абсолютное значение SHAP по всем тестовым окнам всех субъектов </w:t>
      </w:r>
      <m:oMath>
        <m:acc>
          <m:accPr>
            <m:chr m:val="‾"/>
            <m:ctrlPr>
              <w:rPr>
                <w:rFonts w:ascii="Cambria Math" w:hAnsi="Cambria Math"/>
              </w:rPr>
            </m:ctrlPr>
          </m:accPr>
          <m:e>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e>
        </m:acc>
      </m:oMath>
      <w:r>
        <w:t>. Дополнительно признаки объединялись в группы по модальности (EMG, NIRS, HRV, кинематика, взаимодействия) — это позволяет оценить относительный вклад каждого источника сигнала в целом, а не отдельных признаков.</w:t>
      </w:r>
      <w:r w:rsidR="007A32C5">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42939607" w14:textId="2165BC99"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71C7E371" w14:textId="1D2651F4"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222B3D0" w14:textId="77777777" w:rsidR="00BD3730" w:rsidRPr="00565A67" w:rsidRDefault="00BD3730">
      <w:pPr>
        <w:spacing w:line="259" w:lineRule="auto"/>
        <w:jc w:val="left"/>
        <w:rPr>
          <w:color w:val="000000"/>
          <w:lang w:val="en-US"/>
        </w:rPr>
      </w:pPr>
      <w:r w:rsidRPr="00565A67">
        <w:rPr>
          <w:color w:val="000000"/>
          <w:lang w:val="en-US"/>
        </w:rPr>
        <w:br w:type="page"/>
      </w:r>
    </w:p>
    <w:p w14:paraId="08FFF88F" w14:textId="139956FB" w:rsidR="00BD3730" w:rsidRPr="00A334C7" w:rsidRDefault="00BD3730" w:rsidP="00BD3730">
      <w:pPr>
        <w:pStyle w:val="21"/>
        <w:divId w:val="1101805661"/>
        <w:rPr>
          <w:b w:val="0"/>
        </w:rPr>
      </w:pPr>
      <w:bookmarkStart w:id="42" w:name="_Toc190776678"/>
      <w:r w:rsidRPr="00AB114F">
        <w:lastRenderedPageBreak/>
        <w:t xml:space="preserve">Приложение </w:t>
      </w:r>
      <w:bookmarkEnd w:id="42"/>
      <w:r w:rsidR="005E25E7">
        <w:t>1</w:t>
      </w:r>
    </w:p>
    <w:p w14:paraId="6B43A538" w14:textId="3C55A6A1"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665B13C0" w14:textId="5E1F30CC"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3517DA0D" w14:textId="601ECA9D" w:rsidR="00345803" w:rsidRPr="00345803" w:rsidRDefault="00345803" w:rsidP="00DB391F">
      <w:pPr>
        <w:pStyle w:val="31"/>
        <w:divId w:val="1101805661"/>
      </w:pPr>
      <w:bookmarkStart w:id="43"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7CF2A909"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6F14F18F"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183F26D"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DF7F806"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04F79B50" w14:textId="77777777" w:rsidTr="00345803">
        <w:trPr>
          <w:divId w:val="1101805661"/>
        </w:trPr>
        <w:tc>
          <w:tcPr>
            <w:tcW w:w="3119" w:type="dxa"/>
          </w:tcPr>
          <w:p w14:paraId="044BBA94" w14:textId="77777777" w:rsidR="00345803" w:rsidRDefault="00345803" w:rsidP="00345803">
            <w:pPr>
              <w:pStyle w:val="aa"/>
            </w:pPr>
            <w:proofErr w:type="spellStart"/>
            <w:r>
              <w:rPr>
                <w:rStyle w:val="VerbatimChar"/>
              </w:rPr>
              <w:t>z_vl_dist_load_rms</w:t>
            </w:r>
            <w:proofErr w:type="spellEnd"/>
          </w:p>
        </w:tc>
        <w:tc>
          <w:tcPr>
            <w:tcW w:w="1843" w:type="dxa"/>
          </w:tcPr>
          <w:p w14:paraId="6841806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E8CC6F"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6D53C4A2" w14:textId="77777777" w:rsidTr="00345803">
        <w:trPr>
          <w:divId w:val="1101805661"/>
        </w:trPr>
        <w:tc>
          <w:tcPr>
            <w:tcW w:w="3119" w:type="dxa"/>
          </w:tcPr>
          <w:p w14:paraId="2A0E0F80" w14:textId="77777777" w:rsidR="00345803" w:rsidRDefault="00345803" w:rsidP="00345803">
            <w:pPr>
              <w:pStyle w:val="aa"/>
            </w:pPr>
            <w:proofErr w:type="spellStart"/>
            <w:r>
              <w:rPr>
                <w:rStyle w:val="VerbatimChar"/>
              </w:rPr>
              <w:t>z_vl_dist_load_mav</w:t>
            </w:r>
            <w:proofErr w:type="spellEnd"/>
          </w:p>
        </w:tc>
        <w:tc>
          <w:tcPr>
            <w:tcW w:w="1843" w:type="dxa"/>
          </w:tcPr>
          <w:p w14:paraId="7875674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B072CF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5BCB1CDD" w14:textId="77777777" w:rsidTr="00345803">
        <w:trPr>
          <w:divId w:val="1101805661"/>
        </w:trPr>
        <w:tc>
          <w:tcPr>
            <w:tcW w:w="3119" w:type="dxa"/>
          </w:tcPr>
          <w:p w14:paraId="41AB65B3" w14:textId="77777777" w:rsidR="00345803" w:rsidRDefault="00345803" w:rsidP="00345803">
            <w:pPr>
              <w:pStyle w:val="aa"/>
            </w:pPr>
            <w:proofErr w:type="spellStart"/>
            <w:r>
              <w:rPr>
                <w:rStyle w:val="VerbatimChar"/>
              </w:rPr>
              <w:t>z_vl_dist_load_wl</w:t>
            </w:r>
            <w:proofErr w:type="spellEnd"/>
          </w:p>
        </w:tc>
        <w:tc>
          <w:tcPr>
            <w:tcW w:w="1843" w:type="dxa"/>
          </w:tcPr>
          <w:p w14:paraId="67695EC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655DC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52B094C7" w14:textId="77777777" w:rsidTr="00345803">
        <w:trPr>
          <w:divId w:val="1101805661"/>
        </w:trPr>
        <w:tc>
          <w:tcPr>
            <w:tcW w:w="3119" w:type="dxa"/>
          </w:tcPr>
          <w:p w14:paraId="1A1F435F" w14:textId="77777777" w:rsidR="00345803" w:rsidRDefault="00345803" w:rsidP="00345803">
            <w:pPr>
              <w:pStyle w:val="aa"/>
            </w:pPr>
            <w:proofErr w:type="spellStart"/>
            <w:r>
              <w:rPr>
                <w:rStyle w:val="VerbatimChar"/>
              </w:rPr>
              <w:t>z_vl_dist_load_zcr</w:t>
            </w:r>
            <w:proofErr w:type="spellEnd"/>
          </w:p>
        </w:tc>
        <w:tc>
          <w:tcPr>
            <w:tcW w:w="1843" w:type="dxa"/>
          </w:tcPr>
          <w:p w14:paraId="3C685B5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A86066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0F2CB0F8" w14:textId="77777777" w:rsidTr="00345803">
        <w:trPr>
          <w:divId w:val="1101805661"/>
        </w:trPr>
        <w:tc>
          <w:tcPr>
            <w:tcW w:w="3119" w:type="dxa"/>
          </w:tcPr>
          <w:p w14:paraId="5B487DB1" w14:textId="77777777" w:rsidR="00345803" w:rsidRDefault="00345803" w:rsidP="00345803">
            <w:pPr>
              <w:pStyle w:val="aa"/>
            </w:pPr>
            <w:proofErr w:type="spellStart"/>
            <w:r>
              <w:rPr>
                <w:rStyle w:val="VerbatimChar"/>
              </w:rPr>
              <w:t>z_vl_dist_load_mdf</w:t>
            </w:r>
            <w:proofErr w:type="spellEnd"/>
          </w:p>
        </w:tc>
        <w:tc>
          <w:tcPr>
            <w:tcW w:w="1843" w:type="dxa"/>
          </w:tcPr>
          <w:p w14:paraId="070AE2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7A48FC7"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46912147" w14:textId="77777777" w:rsidTr="00345803">
        <w:trPr>
          <w:divId w:val="1101805661"/>
        </w:trPr>
        <w:tc>
          <w:tcPr>
            <w:tcW w:w="3119" w:type="dxa"/>
          </w:tcPr>
          <w:p w14:paraId="408DCE3E" w14:textId="77777777" w:rsidR="00345803" w:rsidRDefault="00345803" w:rsidP="00345803">
            <w:pPr>
              <w:pStyle w:val="aa"/>
            </w:pPr>
            <w:proofErr w:type="spellStart"/>
            <w:r>
              <w:rPr>
                <w:rStyle w:val="VerbatimChar"/>
              </w:rPr>
              <w:t>z_vl_dist_load_mnf</w:t>
            </w:r>
            <w:proofErr w:type="spellEnd"/>
          </w:p>
        </w:tc>
        <w:tc>
          <w:tcPr>
            <w:tcW w:w="1843" w:type="dxa"/>
          </w:tcPr>
          <w:p w14:paraId="1B2E0A8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0577786"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68F2CB1" w14:textId="77777777" w:rsidTr="00345803">
        <w:trPr>
          <w:divId w:val="1101805661"/>
        </w:trPr>
        <w:tc>
          <w:tcPr>
            <w:tcW w:w="3119" w:type="dxa"/>
          </w:tcPr>
          <w:p w14:paraId="48B67337" w14:textId="77777777" w:rsidR="00345803" w:rsidRDefault="00345803" w:rsidP="00345803">
            <w:pPr>
              <w:pStyle w:val="aa"/>
            </w:pPr>
            <w:proofErr w:type="spellStart"/>
            <w:r>
              <w:rPr>
                <w:rStyle w:val="VerbatimChar"/>
              </w:rPr>
              <w:t>z_vl_dist_load_p_low</w:t>
            </w:r>
            <w:proofErr w:type="spellEnd"/>
          </w:p>
        </w:tc>
        <w:tc>
          <w:tcPr>
            <w:tcW w:w="1843" w:type="dxa"/>
          </w:tcPr>
          <w:p w14:paraId="1A6ED75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9477CE5"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5CB05B4E" w14:textId="77777777" w:rsidTr="00345803">
        <w:trPr>
          <w:divId w:val="1101805661"/>
        </w:trPr>
        <w:tc>
          <w:tcPr>
            <w:tcW w:w="3119" w:type="dxa"/>
          </w:tcPr>
          <w:p w14:paraId="2DB2516D" w14:textId="77777777" w:rsidR="00345803" w:rsidRDefault="00345803" w:rsidP="00345803">
            <w:pPr>
              <w:pStyle w:val="aa"/>
            </w:pPr>
            <w:proofErr w:type="spellStart"/>
            <w:r>
              <w:rPr>
                <w:rStyle w:val="VerbatimChar"/>
              </w:rPr>
              <w:t>z_vl_dist_load_p_mid</w:t>
            </w:r>
            <w:proofErr w:type="spellEnd"/>
          </w:p>
        </w:tc>
        <w:tc>
          <w:tcPr>
            <w:tcW w:w="1843" w:type="dxa"/>
          </w:tcPr>
          <w:p w14:paraId="2CEA953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E6C52C6"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0C42204E" w14:textId="77777777" w:rsidTr="00345803">
        <w:trPr>
          <w:divId w:val="1101805661"/>
        </w:trPr>
        <w:tc>
          <w:tcPr>
            <w:tcW w:w="3119" w:type="dxa"/>
          </w:tcPr>
          <w:p w14:paraId="74ABB652" w14:textId="77777777" w:rsidR="00345803" w:rsidRDefault="00345803" w:rsidP="00345803">
            <w:pPr>
              <w:pStyle w:val="aa"/>
            </w:pPr>
            <w:proofErr w:type="spellStart"/>
            <w:r>
              <w:rPr>
                <w:rStyle w:val="VerbatimChar"/>
              </w:rPr>
              <w:t>z_vl_dist_load_p_high</w:t>
            </w:r>
            <w:proofErr w:type="spellEnd"/>
          </w:p>
        </w:tc>
        <w:tc>
          <w:tcPr>
            <w:tcW w:w="1843" w:type="dxa"/>
          </w:tcPr>
          <w:p w14:paraId="7A7E52B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37F1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9A17E77" w14:textId="77777777" w:rsidTr="00345803">
        <w:trPr>
          <w:divId w:val="1101805661"/>
        </w:trPr>
        <w:tc>
          <w:tcPr>
            <w:tcW w:w="3119" w:type="dxa"/>
          </w:tcPr>
          <w:p w14:paraId="5FDE03BC" w14:textId="77777777" w:rsidR="00345803" w:rsidRDefault="00345803" w:rsidP="00345803">
            <w:pPr>
              <w:pStyle w:val="aa"/>
            </w:pPr>
            <w:proofErr w:type="spellStart"/>
            <w:r>
              <w:rPr>
                <w:rStyle w:val="VerbatimChar"/>
              </w:rPr>
              <w:t>z_vl_dist_load_ratio_mid_high</w:t>
            </w:r>
            <w:proofErr w:type="spellEnd"/>
          </w:p>
        </w:tc>
        <w:tc>
          <w:tcPr>
            <w:tcW w:w="1843" w:type="dxa"/>
          </w:tcPr>
          <w:p w14:paraId="63423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DDFB14B"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2A9050C0" w14:textId="77777777" w:rsidTr="00345803">
        <w:trPr>
          <w:divId w:val="1101805661"/>
        </w:trPr>
        <w:tc>
          <w:tcPr>
            <w:tcW w:w="3119" w:type="dxa"/>
          </w:tcPr>
          <w:p w14:paraId="137D4438" w14:textId="77777777" w:rsidR="00345803" w:rsidRDefault="00345803" w:rsidP="00345803">
            <w:pPr>
              <w:pStyle w:val="aa"/>
            </w:pPr>
            <w:r>
              <w:rPr>
                <w:rStyle w:val="VerbatimChar"/>
              </w:rPr>
              <w:t>z_vl_dist_load_e_d2</w:t>
            </w:r>
          </w:p>
        </w:tc>
        <w:tc>
          <w:tcPr>
            <w:tcW w:w="1843" w:type="dxa"/>
          </w:tcPr>
          <w:p w14:paraId="47AED98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9DC114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6974ABC2" w14:textId="77777777" w:rsidTr="00345803">
        <w:trPr>
          <w:divId w:val="1101805661"/>
        </w:trPr>
        <w:tc>
          <w:tcPr>
            <w:tcW w:w="3119" w:type="dxa"/>
          </w:tcPr>
          <w:p w14:paraId="7D769BCE" w14:textId="77777777" w:rsidR="00345803" w:rsidRDefault="00345803" w:rsidP="00345803">
            <w:pPr>
              <w:pStyle w:val="aa"/>
            </w:pPr>
            <w:r>
              <w:rPr>
                <w:rStyle w:val="VerbatimChar"/>
              </w:rPr>
              <w:t>z_vl_dist_load_e_d3</w:t>
            </w:r>
          </w:p>
        </w:tc>
        <w:tc>
          <w:tcPr>
            <w:tcW w:w="1843" w:type="dxa"/>
          </w:tcPr>
          <w:p w14:paraId="4A4427A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B2B273"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67FE5FE7" w14:textId="77777777" w:rsidTr="00345803">
        <w:trPr>
          <w:divId w:val="1101805661"/>
        </w:trPr>
        <w:tc>
          <w:tcPr>
            <w:tcW w:w="3119" w:type="dxa"/>
          </w:tcPr>
          <w:p w14:paraId="3BEE2458" w14:textId="77777777" w:rsidR="00345803" w:rsidRDefault="00345803" w:rsidP="00345803">
            <w:pPr>
              <w:pStyle w:val="aa"/>
            </w:pPr>
            <w:r>
              <w:rPr>
                <w:rStyle w:val="VerbatimChar"/>
              </w:rPr>
              <w:t>z_vl_dist_load_e_d4</w:t>
            </w:r>
          </w:p>
        </w:tc>
        <w:tc>
          <w:tcPr>
            <w:tcW w:w="1843" w:type="dxa"/>
          </w:tcPr>
          <w:p w14:paraId="39F508E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86363F5"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49E8B65E" w14:textId="77777777" w:rsidTr="00345803">
        <w:trPr>
          <w:divId w:val="1101805661"/>
        </w:trPr>
        <w:tc>
          <w:tcPr>
            <w:tcW w:w="3119" w:type="dxa"/>
          </w:tcPr>
          <w:p w14:paraId="24B22013" w14:textId="77777777" w:rsidR="00345803" w:rsidRDefault="00345803" w:rsidP="00345803">
            <w:pPr>
              <w:pStyle w:val="aa"/>
            </w:pPr>
            <w:r>
              <w:rPr>
                <w:rStyle w:val="VerbatimChar"/>
              </w:rPr>
              <w:t>z_vl_dist_load_e_d5</w:t>
            </w:r>
          </w:p>
        </w:tc>
        <w:tc>
          <w:tcPr>
            <w:tcW w:w="1843" w:type="dxa"/>
          </w:tcPr>
          <w:p w14:paraId="608535B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16BA6BE"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4708612C" w14:textId="77777777" w:rsidTr="00345803">
        <w:trPr>
          <w:divId w:val="1101805661"/>
        </w:trPr>
        <w:tc>
          <w:tcPr>
            <w:tcW w:w="3119" w:type="dxa"/>
          </w:tcPr>
          <w:p w14:paraId="7FA90AFD"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1779C2"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06A6C60C"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57F8E70C" w14:textId="77777777" w:rsidTr="00345803">
        <w:trPr>
          <w:divId w:val="1101805661"/>
        </w:trPr>
        <w:tc>
          <w:tcPr>
            <w:tcW w:w="3119" w:type="dxa"/>
          </w:tcPr>
          <w:p w14:paraId="2784B246" w14:textId="77777777" w:rsidR="00345803" w:rsidRDefault="00345803" w:rsidP="00345803">
            <w:pPr>
              <w:pStyle w:val="aa"/>
            </w:pPr>
            <w:proofErr w:type="spellStart"/>
            <w:r>
              <w:rPr>
                <w:rStyle w:val="VerbatimChar"/>
              </w:rPr>
              <w:t>z_vl_dist_load_ratio_low_high</w:t>
            </w:r>
            <w:proofErr w:type="spellEnd"/>
          </w:p>
        </w:tc>
        <w:tc>
          <w:tcPr>
            <w:tcW w:w="1843" w:type="dxa"/>
          </w:tcPr>
          <w:p w14:paraId="28B7E06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1279E83"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3B16CB2E" w14:textId="77777777" w:rsidTr="00345803">
        <w:trPr>
          <w:divId w:val="1101805661"/>
        </w:trPr>
        <w:tc>
          <w:tcPr>
            <w:tcW w:w="3119" w:type="dxa"/>
          </w:tcPr>
          <w:p w14:paraId="02C4A0F0" w14:textId="77777777" w:rsidR="00345803" w:rsidRDefault="00345803" w:rsidP="00345803">
            <w:pPr>
              <w:pStyle w:val="aa"/>
            </w:pPr>
            <w:proofErr w:type="spellStart"/>
            <w:r>
              <w:rPr>
                <w:rStyle w:val="VerbatimChar"/>
              </w:rPr>
              <w:t>z_vl_dist_rest_rms</w:t>
            </w:r>
            <w:proofErr w:type="spellEnd"/>
          </w:p>
        </w:tc>
        <w:tc>
          <w:tcPr>
            <w:tcW w:w="1843" w:type="dxa"/>
          </w:tcPr>
          <w:p w14:paraId="4C5EC80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B2D11F5"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0A6943EE" w14:textId="77777777" w:rsidTr="00345803">
        <w:trPr>
          <w:divId w:val="1101805661"/>
        </w:trPr>
        <w:tc>
          <w:tcPr>
            <w:tcW w:w="3119" w:type="dxa"/>
          </w:tcPr>
          <w:p w14:paraId="747D8231" w14:textId="77777777" w:rsidR="00345803" w:rsidRDefault="00345803" w:rsidP="00345803">
            <w:pPr>
              <w:pStyle w:val="aa"/>
            </w:pPr>
            <w:proofErr w:type="spellStart"/>
            <w:r>
              <w:rPr>
                <w:rStyle w:val="VerbatimChar"/>
              </w:rPr>
              <w:t>z_vl_dist_rest_mav</w:t>
            </w:r>
            <w:proofErr w:type="spellEnd"/>
          </w:p>
        </w:tc>
        <w:tc>
          <w:tcPr>
            <w:tcW w:w="1843" w:type="dxa"/>
          </w:tcPr>
          <w:p w14:paraId="0DF893E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44DDECE"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2B45DE35" w14:textId="77777777" w:rsidTr="00345803">
        <w:trPr>
          <w:divId w:val="1101805661"/>
        </w:trPr>
        <w:tc>
          <w:tcPr>
            <w:tcW w:w="3119" w:type="dxa"/>
          </w:tcPr>
          <w:p w14:paraId="035FB2B1" w14:textId="77777777" w:rsidR="00345803" w:rsidRDefault="00345803" w:rsidP="00345803">
            <w:pPr>
              <w:pStyle w:val="aa"/>
            </w:pPr>
            <w:proofErr w:type="spellStart"/>
            <w:r>
              <w:rPr>
                <w:rStyle w:val="VerbatimChar"/>
              </w:rPr>
              <w:t>z_vl_dist_rest_wl</w:t>
            </w:r>
            <w:proofErr w:type="spellEnd"/>
          </w:p>
        </w:tc>
        <w:tc>
          <w:tcPr>
            <w:tcW w:w="1843" w:type="dxa"/>
          </w:tcPr>
          <w:p w14:paraId="0956F0B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75E6497"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5C9D166" w14:textId="77777777" w:rsidTr="00345803">
        <w:trPr>
          <w:divId w:val="1101805661"/>
        </w:trPr>
        <w:tc>
          <w:tcPr>
            <w:tcW w:w="3119" w:type="dxa"/>
          </w:tcPr>
          <w:p w14:paraId="326A5991" w14:textId="77777777" w:rsidR="00345803" w:rsidRDefault="00345803" w:rsidP="00345803">
            <w:pPr>
              <w:pStyle w:val="aa"/>
            </w:pPr>
            <w:proofErr w:type="spellStart"/>
            <w:r>
              <w:rPr>
                <w:rStyle w:val="VerbatimChar"/>
              </w:rPr>
              <w:t>z_vl_dist_rest_zcr</w:t>
            </w:r>
            <w:proofErr w:type="spellEnd"/>
          </w:p>
        </w:tc>
        <w:tc>
          <w:tcPr>
            <w:tcW w:w="1843" w:type="dxa"/>
          </w:tcPr>
          <w:p w14:paraId="34FAE00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7702F0D"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2857C286" w14:textId="77777777" w:rsidTr="00345803">
        <w:trPr>
          <w:divId w:val="1101805661"/>
        </w:trPr>
        <w:tc>
          <w:tcPr>
            <w:tcW w:w="3119" w:type="dxa"/>
          </w:tcPr>
          <w:p w14:paraId="6A73216D" w14:textId="77777777" w:rsidR="00345803" w:rsidRDefault="00345803" w:rsidP="00345803">
            <w:pPr>
              <w:pStyle w:val="aa"/>
            </w:pPr>
            <w:proofErr w:type="spellStart"/>
            <w:r>
              <w:rPr>
                <w:rStyle w:val="VerbatimChar"/>
              </w:rPr>
              <w:t>z_vl_dist_rest_mdf</w:t>
            </w:r>
            <w:proofErr w:type="spellEnd"/>
          </w:p>
        </w:tc>
        <w:tc>
          <w:tcPr>
            <w:tcW w:w="1843" w:type="dxa"/>
          </w:tcPr>
          <w:p w14:paraId="5DD6379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E1FE316"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59B4D69A" w14:textId="77777777" w:rsidTr="00345803">
        <w:trPr>
          <w:divId w:val="1101805661"/>
        </w:trPr>
        <w:tc>
          <w:tcPr>
            <w:tcW w:w="3119" w:type="dxa"/>
          </w:tcPr>
          <w:p w14:paraId="49CE4826" w14:textId="77777777" w:rsidR="00345803" w:rsidRDefault="00345803" w:rsidP="00345803">
            <w:pPr>
              <w:pStyle w:val="aa"/>
            </w:pPr>
            <w:proofErr w:type="spellStart"/>
            <w:r>
              <w:rPr>
                <w:rStyle w:val="VerbatimChar"/>
              </w:rPr>
              <w:t>z_vl_dist_rest_mnf</w:t>
            </w:r>
            <w:proofErr w:type="spellEnd"/>
          </w:p>
        </w:tc>
        <w:tc>
          <w:tcPr>
            <w:tcW w:w="1843" w:type="dxa"/>
          </w:tcPr>
          <w:p w14:paraId="09B2BFD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9771D89"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7F2BFC88" w14:textId="77777777" w:rsidTr="00345803">
        <w:trPr>
          <w:divId w:val="1101805661"/>
        </w:trPr>
        <w:tc>
          <w:tcPr>
            <w:tcW w:w="3119" w:type="dxa"/>
          </w:tcPr>
          <w:p w14:paraId="0999B6E1" w14:textId="77777777" w:rsidR="00345803" w:rsidRDefault="00345803" w:rsidP="00345803">
            <w:pPr>
              <w:pStyle w:val="aa"/>
            </w:pPr>
            <w:proofErr w:type="spellStart"/>
            <w:r>
              <w:rPr>
                <w:rStyle w:val="VerbatimChar"/>
              </w:rPr>
              <w:t>z_vl_dist_rest_p_low</w:t>
            </w:r>
            <w:proofErr w:type="spellEnd"/>
          </w:p>
        </w:tc>
        <w:tc>
          <w:tcPr>
            <w:tcW w:w="1843" w:type="dxa"/>
          </w:tcPr>
          <w:p w14:paraId="69097C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BFC0A83"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864AE67" w14:textId="77777777" w:rsidTr="00345803">
        <w:trPr>
          <w:divId w:val="1101805661"/>
        </w:trPr>
        <w:tc>
          <w:tcPr>
            <w:tcW w:w="3119" w:type="dxa"/>
          </w:tcPr>
          <w:p w14:paraId="5583EF68"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4184485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AD7159C"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62A2C583" w14:textId="77777777" w:rsidTr="00345803">
        <w:trPr>
          <w:divId w:val="1101805661"/>
        </w:trPr>
        <w:tc>
          <w:tcPr>
            <w:tcW w:w="3119" w:type="dxa"/>
          </w:tcPr>
          <w:p w14:paraId="4983901E" w14:textId="77777777" w:rsidR="00345803" w:rsidRDefault="00345803" w:rsidP="00345803">
            <w:pPr>
              <w:pStyle w:val="aa"/>
            </w:pPr>
            <w:proofErr w:type="spellStart"/>
            <w:r>
              <w:rPr>
                <w:rStyle w:val="VerbatimChar"/>
              </w:rPr>
              <w:t>z_vl_dist_rest_p_high</w:t>
            </w:r>
            <w:proofErr w:type="spellEnd"/>
          </w:p>
        </w:tc>
        <w:tc>
          <w:tcPr>
            <w:tcW w:w="1843" w:type="dxa"/>
          </w:tcPr>
          <w:p w14:paraId="573C9B8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284318"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21C5F785" w14:textId="77777777" w:rsidTr="00345803">
        <w:trPr>
          <w:divId w:val="1101805661"/>
        </w:trPr>
        <w:tc>
          <w:tcPr>
            <w:tcW w:w="3119" w:type="dxa"/>
          </w:tcPr>
          <w:p w14:paraId="19800B9B" w14:textId="77777777" w:rsidR="00345803" w:rsidRDefault="00345803" w:rsidP="00345803">
            <w:pPr>
              <w:pStyle w:val="aa"/>
            </w:pPr>
            <w:proofErr w:type="spellStart"/>
            <w:r>
              <w:rPr>
                <w:rStyle w:val="VerbatimChar"/>
              </w:rPr>
              <w:t>z_vl_dist_rest_ratio_mid_high</w:t>
            </w:r>
            <w:proofErr w:type="spellEnd"/>
          </w:p>
        </w:tc>
        <w:tc>
          <w:tcPr>
            <w:tcW w:w="1843" w:type="dxa"/>
          </w:tcPr>
          <w:p w14:paraId="604A0B0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1396F872"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109AB647" w14:textId="77777777" w:rsidTr="00345803">
        <w:trPr>
          <w:divId w:val="1101805661"/>
        </w:trPr>
        <w:tc>
          <w:tcPr>
            <w:tcW w:w="3119" w:type="dxa"/>
          </w:tcPr>
          <w:p w14:paraId="42B57572" w14:textId="77777777" w:rsidR="00345803" w:rsidRDefault="00345803" w:rsidP="00345803">
            <w:pPr>
              <w:pStyle w:val="aa"/>
            </w:pPr>
            <w:r>
              <w:rPr>
                <w:rStyle w:val="VerbatimChar"/>
              </w:rPr>
              <w:t>z_vl_dist_rest_e_d2</w:t>
            </w:r>
          </w:p>
        </w:tc>
        <w:tc>
          <w:tcPr>
            <w:tcW w:w="1843" w:type="dxa"/>
          </w:tcPr>
          <w:p w14:paraId="46675ED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AF5D4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2A18AAE9" w14:textId="77777777" w:rsidTr="00345803">
        <w:trPr>
          <w:divId w:val="1101805661"/>
        </w:trPr>
        <w:tc>
          <w:tcPr>
            <w:tcW w:w="3119" w:type="dxa"/>
          </w:tcPr>
          <w:p w14:paraId="1A4F85D5" w14:textId="77777777" w:rsidR="00345803" w:rsidRDefault="00345803" w:rsidP="00345803">
            <w:pPr>
              <w:pStyle w:val="aa"/>
            </w:pPr>
            <w:r>
              <w:rPr>
                <w:rStyle w:val="VerbatimChar"/>
              </w:rPr>
              <w:t>z_vl_dist_rest_e_d3</w:t>
            </w:r>
          </w:p>
        </w:tc>
        <w:tc>
          <w:tcPr>
            <w:tcW w:w="1843" w:type="dxa"/>
          </w:tcPr>
          <w:p w14:paraId="77CDED2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20FFAE3"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10EF0DD0" w14:textId="77777777" w:rsidTr="00345803">
        <w:trPr>
          <w:divId w:val="1101805661"/>
        </w:trPr>
        <w:tc>
          <w:tcPr>
            <w:tcW w:w="3119" w:type="dxa"/>
          </w:tcPr>
          <w:p w14:paraId="0F617B53" w14:textId="77777777" w:rsidR="00345803" w:rsidRDefault="00345803" w:rsidP="00345803">
            <w:pPr>
              <w:pStyle w:val="aa"/>
            </w:pPr>
            <w:r>
              <w:rPr>
                <w:rStyle w:val="VerbatimChar"/>
              </w:rPr>
              <w:t>z_vl_dist_rest_e_d4</w:t>
            </w:r>
          </w:p>
        </w:tc>
        <w:tc>
          <w:tcPr>
            <w:tcW w:w="1843" w:type="dxa"/>
          </w:tcPr>
          <w:p w14:paraId="29C4C7F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390E85"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229D2451" w14:textId="77777777" w:rsidTr="00345803">
        <w:trPr>
          <w:divId w:val="1101805661"/>
        </w:trPr>
        <w:tc>
          <w:tcPr>
            <w:tcW w:w="3119" w:type="dxa"/>
          </w:tcPr>
          <w:p w14:paraId="3DF1A407" w14:textId="77777777" w:rsidR="00345803" w:rsidRDefault="00345803" w:rsidP="00345803">
            <w:pPr>
              <w:pStyle w:val="aa"/>
            </w:pPr>
            <w:r>
              <w:rPr>
                <w:rStyle w:val="VerbatimChar"/>
              </w:rPr>
              <w:t>z_vl_dist_rest_e_d5</w:t>
            </w:r>
          </w:p>
        </w:tc>
        <w:tc>
          <w:tcPr>
            <w:tcW w:w="1843" w:type="dxa"/>
          </w:tcPr>
          <w:p w14:paraId="7A2E749C"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33C7D3B"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0C19B2CC" w14:textId="77777777" w:rsidTr="00345803">
        <w:trPr>
          <w:divId w:val="1101805661"/>
        </w:trPr>
        <w:tc>
          <w:tcPr>
            <w:tcW w:w="3119" w:type="dxa"/>
          </w:tcPr>
          <w:p w14:paraId="0186EFC7" w14:textId="77777777" w:rsidR="00345803" w:rsidRDefault="00345803" w:rsidP="00345803">
            <w:pPr>
              <w:pStyle w:val="aa"/>
            </w:pPr>
            <w:proofErr w:type="spellStart"/>
            <w:r>
              <w:rPr>
                <w:rStyle w:val="VerbatimChar"/>
              </w:rPr>
              <w:t>z_vl_dist_rest_wavelet_entropy</w:t>
            </w:r>
            <w:proofErr w:type="spellEnd"/>
          </w:p>
        </w:tc>
        <w:tc>
          <w:tcPr>
            <w:tcW w:w="1843" w:type="dxa"/>
          </w:tcPr>
          <w:p w14:paraId="30A9492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9696A23"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5910EE99" w14:textId="77777777" w:rsidTr="00345803">
        <w:trPr>
          <w:divId w:val="1101805661"/>
        </w:trPr>
        <w:tc>
          <w:tcPr>
            <w:tcW w:w="3119" w:type="dxa"/>
          </w:tcPr>
          <w:p w14:paraId="50ECF175" w14:textId="77777777" w:rsidR="00345803" w:rsidRDefault="00345803" w:rsidP="00345803">
            <w:pPr>
              <w:pStyle w:val="aa"/>
            </w:pPr>
            <w:proofErr w:type="spellStart"/>
            <w:r>
              <w:rPr>
                <w:rStyle w:val="VerbatimChar"/>
              </w:rPr>
              <w:t>z_vl_dist_rest_ratio_low_high</w:t>
            </w:r>
            <w:proofErr w:type="spellEnd"/>
          </w:p>
        </w:tc>
        <w:tc>
          <w:tcPr>
            <w:tcW w:w="1843" w:type="dxa"/>
          </w:tcPr>
          <w:p w14:paraId="2CF7FB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88BEEA"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40D9E1A9" w14:textId="77777777" w:rsidTr="00345803">
        <w:trPr>
          <w:divId w:val="1101805661"/>
        </w:trPr>
        <w:tc>
          <w:tcPr>
            <w:tcW w:w="3119" w:type="dxa"/>
          </w:tcPr>
          <w:p w14:paraId="799E4A61" w14:textId="77777777" w:rsidR="00345803" w:rsidRDefault="00345803" w:rsidP="00345803">
            <w:pPr>
              <w:pStyle w:val="aa"/>
            </w:pPr>
            <w:proofErr w:type="spellStart"/>
            <w:r>
              <w:rPr>
                <w:rStyle w:val="VerbatimChar"/>
              </w:rPr>
              <w:t>z_vl_prox_load_rms</w:t>
            </w:r>
            <w:proofErr w:type="spellEnd"/>
          </w:p>
        </w:tc>
        <w:tc>
          <w:tcPr>
            <w:tcW w:w="1843" w:type="dxa"/>
          </w:tcPr>
          <w:p w14:paraId="4898738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B9511D5"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2CDDC0DF" w14:textId="77777777" w:rsidTr="00345803">
        <w:trPr>
          <w:divId w:val="1101805661"/>
        </w:trPr>
        <w:tc>
          <w:tcPr>
            <w:tcW w:w="3119" w:type="dxa"/>
          </w:tcPr>
          <w:p w14:paraId="01B2DC9A" w14:textId="77777777" w:rsidR="00345803" w:rsidRDefault="00345803" w:rsidP="00345803">
            <w:pPr>
              <w:pStyle w:val="aa"/>
            </w:pPr>
            <w:proofErr w:type="spellStart"/>
            <w:r>
              <w:rPr>
                <w:rStyle w:val="VerbatimChar"/>
              </w:rPr>
              <w:t>z_vl_prox_load_mav</w:t>
            </w:r>
            <w:proofErr w:type="spellEnd"/>
          </w:p>
        </w:tc>
        <w:tc>
          <w:tcPr>
            <w:tcW w:w="1843" w:type="dxa"/>
          </w:tcPr>
          <w:p w14:paraId="45C5A902"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AF179E2"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3A33E9C" w14:textId="77777777" w:rsidTr="00345803">
        <w:trPr>
          <w:divId w:val="1101805661"/>
        </w:trPr>
        <w:tc>
          <w:tcPr>
            <w:tcW w:w="3119" w:type="dxa"/>
          </w:tcPr>
          <w:p w14:paraId="523D08D2" w14:textId="77777777" w:rsidR="00345803" w:rsidRDefault="00345803" w:rsidP="00345803">
            <w:pPr>
              <w:pStyle w:val="aa"/>
            </w:pPr>
            <w:proofErr w:type="spellStart"/>
            <w:r>
              <w:rPr>
                <w:rStyle w:val="VerbatimChar"/>
              </w:rPr>
              <w:t>z_vl_prox_load_wl</w:t>
            </w:r>
            <w:proofErr w:type="spellEnd"/>
          </w:p>
        </w:tc>
        <w:tc>
          <w:tcPr>
            <w:tcW w:w="1843" w:type="dxa"/>
          </w:tcPr>
          <w:p w14:paraId="0A884A0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8C3A3F"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EAFA65D" w14:textId="77777777" w:rsidTr="00345803">
        <w:trPr>
          <w:divId w:val="1101805661"/>
        </w:trPr>
        <w:tc>
          <w:tcPr>
            <w:tcW w:w="3119" w:type="dxa"/>
          </w:tcPr>
          <w:p w14:paraId="28A5913C" w14:textId="77777777" w:rsidR="00345803" w:rsidRDefault="00345803" w:rsidP="00345803">
            <w:pPr>
              <w:pStyle w:val="aa"/>
            </w:pPr>
            <w:proofErr w:type="spellStart"/>
            <w:r>
              <w:rPr>
                <w:rStyle w:val="VerbatimChar"/>
              </w:rPr>
              <w:t>z_vl_prox_load_zcr</w:t>
            </w:r>
            <w:proofErr w:type="spellEnd"/>
          </w:p>
        </w:tc>
        <w:tc>
          <w:tcPr>
            <w:tcW w:w="1843" w:type="dxa"/>
          </w:tcPr>
          <w:p w14:paraId="72C164D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04769B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50DF446B" w14:textId="77777777" w:rsidTr="00345803">
        <w:trPr>
          <w:divId w:val="1101805661"/>
        </w:trPr>
        <w:tc>
          <w:tcPr>
            <w:tcW w:w="3119" w:type="dxa"/>
          </w:tcPr>
          <w:p w14:paraId="438E148E" w14:textId="77777777" w:rsidR="00345803" w:rsidRDefault="00345803" w:rsidP="00345803">
            <w:pPr>
              <w:pStyle w:val="aa"/>
            </w:pPr>
            <w:proofErr w:type="spellStart"/>
            <w:r>
              <w:rPr>
                <w:rStyle w:val="VerbatimChar"/>
              </w:rPr>
              <w:t>z_vl_prox_load_mdf</w:t>
            </w:r>
            <w:proofErr w:type="spellEnd"/>
          </w:p>
        </w:tc>
        <w:tc>
          <w:tcPr>
            <w:tcW w:w="1843" w:type="dxa"/>
          </w:tcPr>
          <w:p w14:paraId="3CB75A7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1172B26"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7EFE956" w14:textId="77777777" w:rsidTr="00345803">
        <w:trPr>
          <w:divId w:val="1101805661"/>
        </w:trPr>
        <w:tc>
          <w:tcPr>
            <w:tcW w:w="3119" w:type="dxa"/>
          </w:tcPr>
          <w:p w14:paraId="2050A121" w14:textId="77777777" w:rsidR="00345803" w:rsidRDefault="00345803" w:rsidP="00345803">
            <w:pPr>
              <w:pStyle w:val="aa"/>
            </w:pPr>
            <w:proofErr w:type="spellStart"/>
            <w:r>
              <w:rPr>
                <w:rStyle w:val="VerbatimChar"/>
              </w:rPr>
              <w:t>z_vl_prox_load_mnf</w:t>
            </w:r>
            <w:proofErr w:type="spellEnd"/>
          </w:p>
        </w:tc>
        <w:tc>
          <w:tcPr>
            <w:tcW w:w="1843" w:type="dxa"/>
          </w:tcPr>
          <w:p w14:paraId="504223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64BE9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7E1E6C93" w14:textId="77777777" w:rsidTr="00345803">
        <w:trPr>
          <w:divId w:val="1101805661"/>
        </w:trPr>
        <w:tc>
          <w:tcPr>
            <w:tcW w:w="3119" w:type="dxa"/>
          </w:tcPr>
          <w:p w14:paraId="49D78393" w14:textId="77777777" w:rsidR="00345803" w:rsidRDefault="00345803" w:rsidP="00345803">
            <w:pPr>
              <w:pStyle w:val="aa"/>
            </w:pPr>
            <w:proofErr w:type="spellStart"/>
            <w:r>
              <w:rPr>
                <w:rStyle w:val="VerbatimChar"/>
              </w:rPr>
              <w:t>z_vl_prox_load_p_low</w:t>
            </w:r>
            <w:proofErr w:type="spellEnd"/>
          </w:p>
        </w:tc>
        <w:tc>
          <w:tcPr>
            <w:tcW w:w="1843" w:type="dxa"/>
          </w:tcPr>
          <w:p w14:paraId="6BDF77A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6FDB53A"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4CBF6DC4" w14:textId="77777777" w:rsidTr="00345803">
        <w:trPr>
          <w:divId w:val="1101805661"/>
        </w:trPr>
        <w:tc>
          <w:tcPr>
            <w:tcW w:w="3119" w:type="dxa"/>
          </w:tcPr>
          <w:p w14:paraId="70384301" w14:textId="77777777" w:rsidR="00345803" w:rsidRDefault="00345803" w:rsidP="00345803">
            <w:pPr>
              <w:pStyle w:val="aa"/>
            </w:pPr>
            <w:proofErr w:type="spellStart"/>
            <w:r>
              <w:rPr>
                <w:rStyle w:val="VerbatimChar"/>
              </w:rPr>
              <w:t>z_vl_prox_load_p_mid</w:t>
            </w:r>
            <w:proofErr w:type="spellEnd"/>
          </w:p>
        </w:tc>
        <w:tc>
          <w:tcPr>
            <w:tcW w:w="1843" w:type="dxa"/>
          </w:tcPr>
          <w:p w14:paraId="396F641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15FA166"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EFD7311" w14:textId="77777777" w:rsidTr="00345803">
        <w:trPr>
          <w:divId w:val="1101805661"/>
        </w:trPr>
        <w:tc>
          <w:tcPr>
            <w:tcW w:w="3119" w:type="dxa"/>
          </w:tcPr>
          <w:p w14:paraId="66E2DC62" w14:textId="77777777" w:rsidR="00345803" w:rsidRDefault="00345803" w:rsidP="00345803">
            <w:pPr>
              <w:pStyle w:val="aa"/>
            </w:pPr>
            <w:proofErr w:type="spellStart"/>
            <w:r>
              <w:rPr>
                <w:rStyle w:val="VerbatimChar"/>
              </w:rPr>
              <w:t>z_vl_prox_load_p_high</w:t>
            </w:r>
            <w:proofErr w:type="spellEnd"/>
          </w:p>
        </w:tc>
        <w:tc>
          <w:tcPr>
            <w:tcW w:w="1843" w:type="dxa"/>
          </w:tcPr>
          <w:p w14:paraId="282D7B4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3DF77A2"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B032C89" w14:textId="77777777" w:rsidTr="00345803">
        <w:trPr>
          <w:divId w:val="1101805661"/>
        </w:trPr>
        <w:tc>
          <w:tcPr>
            <w:tcW w:w="3119" w:type="dxa"/>
          </w:tcPr>
          <w:p w14:paraId="3C343EB3" w14:textId="77777777" w:rsidR="00345803" w:rsidRDefault="00345803" w:rsidP="00345803">
            <w:pPr>
              <w:pStyle w:val="aa"/>
            </w:pPr>
            <w:proofErr w:type="spellStart"/>
            <w:r>
              <w:rPr>
                <w:rStyle w:val="VerbatimChar"/>
              </w:rPr>
              <w:t>z_vl_prox_load_ratio_mid_high</w:t>
            </w:r>
            <w:proofErr w:type="spellEnd"/>
          </w:p>
        </w:tc>
        <w:tc>
          <w:tcPr>
            <w:tcW w:w="1843" w:type="dxa"/>
          </w:tcPr>
          <w:p w14:paraId="3B56259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2ED7735"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3C8F8496" w14:textId="77777777" w:rsidTr="00345803">
        <w:trPr>
          <w:divId w:val="1101805661"/>
        </w:trPr>
        <w:tc>
          <w:tcPr>
            <w:tcW w:w="3119" w:type="dxa"/>
          </w:tcPr>
          <w:p w14:paraId="63D0360B" w14:textId="77777777" w:rsidR="00345803" w:rsidRDefault="00345803" w:rsidP="00345803">
            <w:pPr>
              <w:pStyle w:val="aa"/>
            </w:pPr>
            <w:r>
              <w:rPr>
                <w:rStyle w:val="VerbatimChar"/>
              </w:rPr>
              <w:t>z_vl_prox_load_e_d2</w:t>
            </w:r>
          </w:p>
        </w:tc>
        <w:tc>
          <w:tcPr>
            <w:tcW w:w="1843" w:type="dxa"/>
          </w:tcPr>
          <w:p w14:paraId="45B63FA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BB3D216"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509657CE" w14:textId="77777777" w:rsidTr="00345803">
        <w:trPr>
          <w:divId w:val="1101805661"/>
        </w:trPr>
        <w:tc>
          <w:tcPr>
            <w:tcW w:w="3119" w:type="dxa"/>
          </w:tcPr>
          <w:p w14:paraId="68DE4C3A" w14:textId="77777777" w:rsidR="00345803" w:rsidRDefault="00345803" w:rsidP="00345803">
            <w:pPr>
              <w:pStyle w:val="aa"/>
            </w:pPr>
            <w:r>
              <w:rPr>
                <w:rStyle w:val="VerbatimChar"/>
              </w:rPr>
              <w:t>z_vl_prox_load_e_d3</w:t>
            </w:r>
          </w:p>
        </w:tc>
        <w:tc>
          <w:tcPr>
            <w:tcW w:w="1843" w:type="dxa"/>
          </w:tcPr>
          <w:p w14:paraId="331F2FD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E7A9AED"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132D7762" w14:textId="77777777" w:rsidTr="00345803">
        <w:trPr>
          <w:divId w:val="1101805661"/>
        </w:trPr>
        <w:tc>
          <w:tcPr>
            <w:tcW w:w="3119" w:type="dxa"/>
          </w:tcPr>
          <w:p w14:paraId="32B34E48" w14:textId="77777777" w:rsidR="00345803" w:rsidRDefault="00345803" w:rsidP="00345803">
            <w:pPr>
              <w:pStyle w:val="aa"/>
            </w:pPr>
            <w:r>
              <w:rPr>
                <w:rStyle w:val="VerbatimChar"/>
              </w:rPr>
              <w:t>z_vl_prox_load_e_d4</w:t>
            </w:r>
          </w:p>
        </w:tc>
        <w:tc>
          <w:tcPr>
            <w:tcW w:w="1843" w:type="dxa"/>
          </w:tcPr>
          <w:p w14:paraId="23CEEED5"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AD3094"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488FCB35" w14:textId="77777777" w:rsidTr="00345803">
        <w:trPr>
          <w:divId w:val="1101805661"/>
        </w:trPr>
        <w:tc>
          <w:tcPr>
            <w:tcW w:w="3119" w:type="dxa"/>
          </w:tcPr>
          <w:p w14:paraId="5249A75E" w14:textId="77777777" w:rsidR="00345803" w:rsidRDefault="00345803" w:rsidP="00345803">
            <w:pPr>
              <w:pStyle w:val="aa"/>
            </w:pPr>
            <w:r>
              <w:rPr>
                <w:rStyle w:val="VerbatimChar"/>
              </w:rPr>
              <w:t>z_vl_prox_load_e_d5</w:t>
            </w:r>
          </w:p>
        </w:tc>
        <w:tc>
          <w:tcPr>
            <w:tcW w:w="1843" w:type="dxa"/>
          </w:tcPr>
          <w:p w14:paraId="6EA6A6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A5DB906"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71FAEAE1" w14:textId="77777777" w:rsidTr="00345803">
        <w:trPr>
          <w:divId w:val="1101805661"/>
        </w:trPr>
        <w:tc>
          <w:tcPr>
            <w:tcW w:w="3119" w:type="dxa"/>
          </w:tcPr>
          <w:p w14:paraId="4F739AA7" w14:textId="77777777" w:rsidR="00345803" w:rsidRDefault="00345803" w:rsidP="00345803">
            <w:pPr>
              <w:pStyle w:val="aa"/>
            </w:pPr>
            <w:proofErr w:type="spellStart"/>
            <w:r>
              <w:rPr>
                <w:rStyle w:val="VerbatimChar"/>
              </w:rPr>
              <w:t>z_vl_prox_load_wavelet_entropy</w:t>
            </w:r>
            <w:proofErr w:type="spellEnd"/>
          </w:p>
        </w:tc>
        <w:tc>
          <w:tcPr>
            <w:tcW w:w="1843" w:type="dxa"/>
          </w:tcPr>
          <w:p w14:paraId="2100CFD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7311B8E"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36903162" w14:textId="77777777" w:rsidTr="00345803">
        <w:trPr>
          <w:divId w:val="1101805661"/>
        </w:trPr>
        <w:tc>
          <w:tcPr>
            <w:tcW w:w="3119" w:type="dxa"/>
          </w:tcPr>
          <w:p w14:paraId="4211A0D7" w14:textId="77777777" w:rsidR="00345803" w:rsidRDefault="00345803" w:rsidP="00345803">
            <w:pPr>
              <w:pStyle w:val="aa"/>
            </w:pPr>
            <w:proofErr w:type="spellStart"/>
            <w:r>
              <w:rPr>
                <w:rStyle w:val="VerbatimChar"/>
              </w:rPr>
              <w:t>z_vl_prox_load_ratio_low_high</w:t>
            </w:r>
            <w:proofErr w:type="spellEnd"/>
          </w:p>
        </w:tc>
        <w:tc>
          <w:tcPr>
            <w:tcW w:w="1843" w:type="dxa"/>
          </w:tcPr>
          <w:p w14:paraId="39542F8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DB0E6B9"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90ED424" w14:textId="77777777" w:rsidTr="00345803">
        <w:trPr>
          <w:divId w:val="1101805661"/>
        </w:trPr>
        <w:tc>
          <w:tcPr>
            <w:tcW w:w="3119" w:type="dxa"/>
          </w:tcPr>
          <w:p w14:paraId="54C33EEA" w14:textId="77777777" w:rsidR="00345803" w:rsidRDefault="00345803" w:rsidP="00345803">
            <w:pPr>
              <w:pStyle w:val="aa"/>
            </w:pPr>
            <w:proofErr w:type="spellStart"/>
            <w:r>
              <w:rPr>
                <w:rStyle w:val="VerbatimChar"/>
              </w:rPr>
              <w:t>z_vl_prox_rest_rms</w:t>
            </w:r>
            <w:proofErr w:type="spellEnd"/>
          </w:p>
        </w:tc>
        <w:tc>
          <w:tcPr>
            <w:tcW w:w="1843" w:type="dxa"/>
          </w:tcPr>
          <w:p w14:paraId="6151675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F5F6EF"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5E909E5" w14:textId="77777777" w:rsidTr="00345803">
        <w:trPr>
          <w:divId w:val="1101805661"/>
        </w:trPr>
        <w:tc>
          <w:tcPr>
            <w:tcW w:w="3119" w:type="dxa"/>
          </w:tcPr>
          <w:p w14:paraId="68ED2E16" w14:textId="77777777" w:rsidR="00345803" w:rsidRDefault="00345803" w:rsidP="00345803">
            <w:pPr>
              <w:pStyle w:val="aa"/>
            </w:pPr>
            <w:proofErr w:type="spellStart"/>
            <w:r>
              <w:rPr>
                <w:rStyle w:val="VerbatimChar"/>
              </w:rPr>
              <w:t>z_vl_prox_rest_mav</w:t>
            </w:r>
            <w:proofErr w:type="spellEnd"/>
          </w:p>
        </w:tc>
        <w:tc>
          <w:tcPr>
            <w:tcW w:w="1843" w:type="dxa"/>
          </w:tcPr>
          <w:p w14:paraId="6E0DE6F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66398C8"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9283E6E" w14:textId="77777777" w:rsidTr="00345803">
        <w:trPr>
          <w:divId w:val="1101805661"/>
        </w:trPr>
        <w:tc>
          <w:tcPr>
            <w:tcW w:w="3119" w:type="dxa"/>
          </w:tcPr>
          <w:p w14:paraId="682D7CD7" w14:textId="77777777" w:rsidR="00345803" w:rsidRDefault="00345803" w:rsidP="00345803">
            <w:pPr>
              <w:pStyle w:val="aa"/>
            </w:pPr>
            <w:proofErr w:type="spellStart"/>
            <w:r>
              <w:rPr>
                <w:rStyle w:val="VerbatimChar"/>
              </w:rPr>
              <w:t>z_vl_prox_rest_wl</w:t>
            </w:r>
            <w:proofErr w:type="spellEnd"/>
          </w:p>
        </w:tc>
        <w:tc>
          <w:tcPr>
            <w:tcW w:w="1843" w:type="dxa"/>
          </w:tcPr>
          <w:p w14:paraId="341B3E7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4382676"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5AB557E9" w14:textId="77777777" w:rsidTr="00345803">
        <w:trPr>
          <w:divId w:val="1101805661"/>
        </w:trPr>
        <w:tc>
          <w:tcPr>
            <w:tcW w:w="3119" w:type="dxa"/>
          </w:tcPr>
          <w:p w14:paraId="27EFD954" w14:textId="77777777" w:rsidR="00345803" w:rsidRDefault="00345803" w:rsidP="00345803">
            <w:pPr>
              <w:pStyle w:val="aa"/>
            </w:pPr>
            <w:proofErr w:type="spellStart"/>
            <w:r>
              <w:rPr>
                <w:rStyle w:val="VerbatimChar"/>
              </w:rPr>
              <w:t>z_vl_prox_rest_zcr</w:t>
            </w:r>
            <w:proofErr w:type="spellEnd"/>
          </w:p>
        </w:tc>
        <w:tc>
          <w:tcPr>
            <w:tcW w:w="1843" w:type="dxa"/>
          </w:tcPr>
          <w:p w14:paraId="37713D6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E4DD371"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3EF0DA2" w14:textId="77777777" w:rsidTr="00345803">
        <w:trPr>
          <w:divId w:val="1101805661"/>
        </w:trPr>
        <w:tc>
          <w:tcPr>
            <w:tcW w:w="3119" w:type="dxa"/>
          </w:tcPr>
          <w:p w14:paraId="79FA78E2" w14:textId="77777777" w:rsidR="00345803" w:rsidRDefault="00345803" w:rsidP="00345803">
            <w:pPr>
              <w:pStyle w:val="aa"/>
            </w:pPr>
            <w:proofErr w:type="spellStart"/>
            <w:r>
              <w:rPr>
                <w:rStyle w:val="VerbatimChar"/>
              </w:rPr>
              <w:t>z_vl_prox_rest_mdf</w:t>
            </w:r>
            <w:proofErr w:type="spellEnd"/>
          </w:p>
        </w:tc>
        <w:tc>
          <w:tcPr>
            <w:tcW w:w="1843" w:type="dxa"/>
          </w:tcPr>
          <w:p w14:paraId="18FC5D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4AA4A3F"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71F463B" w14:textId="77777777" w:rsidTr="00345803">
        <w:trPr>
          <w:divId w:val="1101805661"/>
        </w:trPr>
        <w:tc>
          <w:tcPr>
            <w:tcW w:w="3119" w:type="dxa"/>
          </w:tcPr>
          <w:p w14:paraId="74EAC2E9" w14:textId="77777777" w:rsidR="00345803" w:rsidRDefault="00345803" w:rsidP="00345803">
            <w:pPr>
              <w:pStyle w:val="aa"/>
            </w:pPr>
            <w:proofErr w:type="spellStart"/>
            <w:r>
              <w:rPr>
                <w:rStyle w:val="VerbatimChar"/>
              </w:rPr>
              <w:t>z_vl_prox_rest_mnf</w:t>
            </w:r>
            <w:proofErr w:type="spellEnd"/>
          </w:p>
        </w:tc>
        <w:tc>
          <w:tcPr>
            <w:tcW w:w="1843" w:type="dxa"/>
          </w:tcPr>
          <w:p w14:paraId="6D4454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162673B"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3FDFCC4" w14:textId="77777777" w:rsidTr="00345803">
        <w:trPr>
          <w:divId w:val="1101805661"/>
        </w:trPr>
        <w:tc>
          <w:tcPr>
            <w:tcW w:w="3119" w:type="dxa"/>
          </w:tcPr>
          <w:p w14:paraId="35D632C1" w14:textId="77777777" w:rsidR="00345803" w:rsidRDefault="00345803" w:rsidP="00345803">
            <w:pPr>
              <w:pStyle w:val="aa"/>
            </w:pPr>
            <w:proofErr w:type="spellStart"/>
            <w:r>
              <w:rPr>
                <w:rStyle w:val="VerbatimChar"/>
              </w:rPr>
              <w:t>z_vl_prox_rest_p_low</w:t>
            </w:r>
            <w:proofErr w:type="spellEnd"/>
          </w:p>
        </w:tc>
        <w:tc>
          <w:tcPr>
            <w:tcW w:w="1843" w:type="dxa"/>
          </w:tcPr>
          <w:p w14:paraId="7565F07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2C75468"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73B3CFAC" w14:textId="77777777" w:rsidTr="00345803">
        <w:trPr>
          <w:divId w:val="1101805661"/>
        </w:trPr>
        <w:tc>
          <w:tcPr>
            <w:tcW w:w="3119" w:type="dxa"/>
          </w:tcPr>
          <w:p w14:paraId="11D69CA9" w14:textId="77777777" w:rsidR="00345803" w:rsidRDefault="00345803" w:rsidP="00345803">
            <w:pPr>
              <w:pStyle w:val="aa"/>
            </w:pPr>
            <w:proofErr w:type="spellStart"/>
            <w:r>
              <w:rPr>
                <w:rStyle w:val="VerbatimChar"/>
              </w:rPr>
              <w:t>z_vl_prox_rest_p_mid</w:t>
            </w:r>
            <w:proofErr w:type="spellEnd"/>
          </w:p>
        </w:tc>
        <w:tc>
          <w:tcPr>
            <w:tcW w:w="1843" w:type="dxa"/>
          </w:tcPr>
          <w:p w14:paraId="7144AE5F"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2E26E71"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4B00F96" w14:textId="77777777" w:rsidTr="00345803">
        <w:trPr>
          <w:divId w:val="1101805661"/>
        </w:trPr>
        <w:tc>
          <w:tcPr>
            <w:tcW w:w="3119" w:type="dxa"/>
          </w:tcPr>
          <w:p w14:paraId="5432E59B" w14:textId="77777777" w:rsidR="00345803" w:rsidRDefault="00345803" w:rsidP="00345803">
            <w:pPr>
              <w:pStyle w:val="aa"/>
            </w:pPr>
            <w:proofErr w:type="spellStart"/>
            <w:r>
              <w:rPr>
                <w:rStyle w:val="VerbatimChar"/>
              </w:rPr>
              <w:t>z_vl_prox_rest_p_high</w:t>
            </w:r>
            <w:proofErr w:type="spellEnd"/>
          </w:p>
        </w:tc>
        <w:tc>
          <w:tcPr>
            <w:tcW w:w="1843" w:type="dxa"/>
          </w:tcPr>
          <w:p w14:paraId="3F9F4958"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CCD8D3C"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BD7BD11" w14:textId="77777777" w:rsidTr="00345803">
        <w:trPr>
          <w:divId w:val="1101805661"/>
        </w:trPr>
        <w:tc>
          <w:tcPr>
            <w:tcW w:w="3119" w:type="dxa"/>
          </w:tcPr>
          <w:p w14:paraId="0152D0B4"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611D29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6C983F2"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3CC531D" w14:textId="77777777" w:rsidTr="00345803">
        <w:trPr>
          <w:divId w:val="1101805661"/>
        </w:trPr>
        <w:tc>
          <w:tcPr>
            <w:tcW w:w="3119" w:type="dxa"/>
          </w:tcPr>
          <w:p w14:paraId="4E7D336E" w14:textId="77777777" w:rsidR="00345803" w:rsidRDefault="00345803" w:rsidP="00345803">
            <w:pPr>
              <w:pStyle w:val="aa"/>
            </w:pPr>
            <w:r>
              <w:rPr>
                <w:rStyle w:val="VerbatimChar"/>
              </w:rPr>
              <w:t>z_vl_prox_rest_e_d2</w:t>
            </w:r>
          </w:p>
        </w:tc>
        <w:tc>
          <w:tcPr>
            <w:tcW w:w="1843" w:type="dxa"/>
          </w:tcPr>
          <w:p w14:paraId="342ADF5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BC731BF"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05F7FDB9" w14:textId="77777777" w:rsidTr="00345803">
        <w:trPr>
          <w:divId w:val="1101805661"/>
        </w:trPr>
        <w:tc>
          <w:tcPr>
            <w:tcW w:w="3119" w:type="dxa"/>
          </w:tcPr>
          <w:p w14:paraId="609D5A92" w14:textId="77777777" w:rsidR="00345803" w:rsidRDefault="00345803" w:rsidP="00345803">
            <w:pPr>
              <w:pStyle w:val="aa"/>
            </w:pPr>
            <w:r>
              <w:rPr>
                <w:rStyle w:val="VerbatimChar"/>
              </w:rPr>
              <w:t>z_vl_prox_rest_e_d3</w:t>
            </w:r>
          </w:p>
        </w:tc>
        <w:tc>
          <w:tcPr>
            <w:tcW w:w="1843" w:type="dxa"/>
          </w:tcPr>
          <w:p w14:paraId="0FA8877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F623780"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667F10E" w14:textId="77777777" w:rsidTr="00345803">
        <w:trPr>
          <w:divId w:val="1101805661"/>
        </w:trPr>
        <w:tc>
          <w:tcPr>
            <w:tcW w:w="3119" w:type="dxa"/>
          </w:tcPr>
          <w:p w14:paraId="15CD5BFB" w14:textId="77777777" w:rsidR="00345803" w:rsidRDefault="00345803" w:rsidP="00345803">
            <w:pPr>
              <w:pStyle w:val="aa"/>
            </w:pPr>
            <w:r>
              <w:rPr>
                <w:rStyle w:val="VerbatimChar"/>
              </w:rPr>
              <w:t>z_vl_prox_rest_e_d4</w:t>
            </w:r>
          </w:p>
        </w:tc>
        <w:tc>
          <w:tcPr>
            <w:tcW w:w="1843" w:type="dxa"/>
          </w:tcPr>
          <w:p w14:paraId="024E616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3FAC518"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7562218C" w14:textId="77777777" w:rsidTr="00345803">
        <w:trPr>
          <w:divId w:val="1101805661"/>
        </w:trPr>
        <w:tc>
          <w:tcPr>
            <w:tcW w:w="3119" w:type="dxa"/>
          </w:tcPr>
          <w:p w14:paraId="2C976D92" w14:textId="77777777" w:rsidR="00345803" w:rsidRDefault="00345803" w:rsidP="00345803">
            <w:pPr>
              <w:pStyle w:val="aa"/>
            </w:pPr>
            <w:r>
              <w:rPr>
                <w:rStyle w:val="VerbatimChar"/>
              </w:rPr>
              <w:t>z_vl_prox_rest_e_d5</w:t>
            </w:r>
          </w:p>
        </w:tc>
        <w:tc>
          <w:tcPr>
            <w:tcW w:w="1843" w:type="dxa"/>
          </w:tcPr>
          <w:p w14:paraId="48533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A99FBE"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34E42478" w14:textId="77777777" w:rsidTr="00345803">
        <w:trPr>
          <w:divId w:val="1101805661"/>
        </w:trPr>
        <w:tc>
          <w:tcPr>
            <w:tcW w:w="3119" w:type="dxa"/>
          </w:tcPr>
          <w:p w14:paraId="50ADFCC8" w14:textId="77777777" w:rsidR="00345803" w:rsidRDefault="00345803" w:rsidP="00345803">
            <w:pPr>
              <w:pStyle w:val="aa"/>
            </w:pPr>
            <w:proofErr w:type="spellStart"/>
            <w:r>
              <w:rPr>
                <w:rStyle w:val="VerbatimChar"/>
              </w:rPr>
              <w:t>z_vl_prox_rest_wavelet_entropy</w:t>
            </w:r>
            <w:proofErr w:type="spellEnd"/>
          </w:p>
        </w:tc>
        <w:tc>
          <w:tcPr>
            <w:tcW w:w="1843" w:type="dxa"/>
          </w:tcPr>
          <w:p w14:paraId="3DC7677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5D9F04B"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EC7852F" w14:textId="77777777" w:rsidTr="00345803">
        <w:trPr>
          <w:divId w:val="1101805661"/>
        </w:trPr>
        <w:tc>
          <w:tcPr>
            <w:tcW w:w="3119" w:type="dxa"/>
          </w:tcPr>
          <w:p w14:paraId="2F57E46A" w14:textId="77777777" w:rsidR="00345803" w:rsidRDefault="00345803" w:rsidP="00345803">
            <w:pPr>
              <w:pStyle w:val="aa"/>
            </w:pPr>
            <w:proofErr w:type="spellStart"/>
            <w:r>
              <w:rPr>
                <w:rStyle w:val="VerbatimChar"/>
              </w:rPr>
              <w:t>z_vl_prox_rest_ratio_low_high</w:t>
            </w:r>
            <w:proofErr w:type="spellEnd"/>
          </w:p>
        </w:tc>
        <w:tc>
          <w:tcPr>
            <w:tcW w:w="1843" w:type="dxa"/>
          </w:tcPr>
          <w:p w14:paraId="59E281A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6195115A"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74D2D99" w14:textId="4B31F8CC" w:rsidR="00345803" w:rsidRDefault="00345803" w:rsidP="00345803">
      <w:pPr>
        <w:divId w:val="1101805661"/>
      </w:pPr>
    </w:p>
    <w:p w14:paraId="26DB1209" w14:textId="77777777" w:rsidR="00345803" w:rsidRDefault="00345803" w:rsidP="00AA4388">
      <w:pPr>
        <w:pStyle w:val="31"/>
        <w:divId w:val="1101805661"/>
      </w:pPr>
      <w:bookmarkStart w:id="44" w:name="X0050d68fb57b38026066ac753840f9f9f5ded83"/>
      <w:bookmarkEnd w:id="43"/>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199116C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D4FB9BD"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369552AA"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C035A3" w14:paraId="1A1CD54A" w14:textId="77777777" w:rsidTr="00C035A3">
        <w:trPr>
          <w:divId w:val="1101805661"/>
        </w:trPr>
        <w:tc>
          <w:tcPr>
            <w:tcW w:w="3960" w:type="dxa"/>
          </w:tcPr>
          <w:p w14:paraId="6E23B405"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6ABE1AF3"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дист</w:t>
            </w:r>
            <w:proofErr w:type="spellEnd"/>
            <w:r w:rsidRPr="00C035A3">
              <w:t xml:space="preserve">., </w:t>
            </w:r>
            <w:proofErr w:type="spellStart"/>
            <w:r w:rsidRPr="00C035A3">
              <w:t>нагр</w:t>
            </w:r>
            <w:proofErr w:type="spellEnd"/>
            <w:r w:rsidRPr="00C035A3">
              <w:t>.</w:t>
            </w:r>
          </w:p>
        </w:tc>
      </w:tr>
      <w:tr w:rsidR="00345803" w:rsidRPr="00C035A3" w14:paraId="25C08E8A" w14:textId="77777777" w:rsidTr="00C035A3">
        <w:trPr>
          <w:divId w:val="1101805661"/>
        </w:trPr>
        <w:tc>
          <w:tcPr>
            <w:tcW w:w="3960" w:type="dxa"/>
          </w:tcPr>
          <w:p w14:paraId="5F2F38C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31A1C2F2"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дист</w:t>
            </w:r>
            <w:proofErr w:type="spellEnd"/>
            <w:r w:rsidRPr="00C035A3">
              <w:t xml:space="preserve">., </w:t>
            </w:r>
            <w:proofErr w:type="spellStart"/>
            <w:r w:rsidRPr="00C035A3">
              <w:t>восст</w:t>
            </w:r>
            <w:proofErr w:type="spellEnd"/>
            <w:r w:rsidRPr="00C035A3">
              <w:t>.</w:t>
            </w:r>
          </w:p>
        </w:tc>
      </w:tr>
      <w:tr w:rsidR="00345803" w:rsidRPr="00C035A3" w14:paraId="13E7716F" w14:textId="77777777" w:rsidTr="00C035A3">
        <w:trPr>
          <w:divId w:val="1101805661"/>
        </w:trPr>
        <w:tc>
          <w:tcPr>
            <w:tcW w:w="3960" w:type="dxa"/>
          </w:tcPr>
          <w:p w14:paraId="672908B1"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2C3F4FDC"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прокс</w:t>
            </w:r>
            <w:proofErr w:type="spellEnd"/>
            <w:r w:rsidRPr="00C035A3">
              <w:t xml:space="preserve">., </w:t>
            </w:r>
            <w:proofErr w:type="spellStart"/>
            <w:r w:rsidRPr="00C035A3">
              <w:t>нагр</w:t>
            </w:r>
            <w:proofErr w:type="spellEnd"/>
            <w:r w:rsidRPr="00C035A3">
              <w:t>.</w:t>
            </w:r>
          </w:p>
        </w:tc>
      </w:tr>
      <w:tr w:rsidR="00345803" w:rsidRPr="00C035A3" w14:paraId="573B5718" w14:textId="77777777" w:rsidTr="00C035A3">
        <w:trPr>
          <w:divId w:val="1101805661"/>
        </w:trPr>
        <w:tc>
          <w:tcPr>
            <w:tcW w:w="3960" w:type="dxa"/>
          </w:tcPr>
          <w:p w14:paraId="30F75FE1"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1D260931" w14:textId="77777777" w:rsidR="00345803" w:rsidRPr="00C035A3" w:rsidRDefault="00345803" w:rsidP="00C035A3">
            <w:pPr>
              <w:pStyle w:val="aa"/>
            </w:pPr>
            <w:r w:rsidRPr="00C035A3">
              <w:t xml:space="preserve">CV </w:t>
            </w:r>
            <w:proofErr w:type="spellStart"/>
            <w:r w:rsidRPr="00C035A3">
              <w:t>амплитуды</w:t>
            </w:r>
            <w:proofErr w:type="spellEnd"/>
            <w:r w:rsidRPr="00C035A3">
              <w:t xml:space="preserve"> RMS </w:t>
            </w:r>
            <w:proofErr w:type="spellStart"/>
            <w:r w:rsidRPr="00C035A3">
              <w:t>по</w:t>
            </w:r>
            <w:proofErr w:type="spellEnd"/>
            <w:r w:rsidRPr="00C035A3">
              <w:t xml:space="preserve"> </w:t>
            </w:r>
            <w:proofErr w:type="spellStart"/>
            <w:r w:rsidRPr="00C035A3">
              <w:t>циклам</w:t>
            </w:r>
            <w:proofErr w:type="spellEnd"/>
            <w:r w:rsidRPr="00C035A3">
              <w:t xml:space="preserve"> — </w:t>
            </w:r>
            <w:proofErr w:type="spellStart"/>
            <w:r w:rsidRPr="00C035A3">
              <w:t>прокс</w:t>
            </w:r>
            <w:proofErr w:type="spellEnd"/>
            <w:r w:rsidRPr="00C035A3">
              <w:t xml:space="preserve">., </w:t>
            </w:r>
            <w:proofErr w:type="spellStart"/>
            <w:r w:rsidRPr="00C035A3">
              <w:t>восст</w:t>
            </w:r>
            <w:proofErr w:type="spellEnd"/>
            <w:r w:rsidRPr="00C035A3">
              <w:t>.</w:t>
            </w:r>
          </w:p>
        </w:tc>
      </w:tr>
    </w:tbl>
    <w:p w14:paraId="1A8919B3" w14:textId="19757C65" w:rsidR="00345803" w:rsidRDefault="00345803" w:rsidP="00345803">
      <w:pPr>
        <w:divId w:val="1101805661"/>
      </w:pPr>
    </w:p>
    <w:p w14:paraId="18ABA3AC" w14:textId="77777777" w:rsidR="00345803" w:rsidRDefault="00345803" w:rsidP="00AA4388">
      <w:pPr>
        <w:pStyle w:val="31"/>
        <w:divId w:val="1101805661"/>
      </w:pPr>
      <w:bookmarkStart w:id="45" w:name="кинематика-педалирования-11-признаков"/>
      <w:bookmarkEnd w:id="44"/>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D5333A"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BB2C771"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6499F83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00C8EFB0" w14:textId="77777777" w:rsidTr="00C035A3">
        <w:trPr>
          <w:divId w:val="1101805661"/>
        </w:trPr>
        <w:tc>
          <w:tcPr>
            <w:tcW w:w="3960" w:type="dxa"/>
          </w:tcPr>
          <w:p w14:paraId="6B1ADD3C"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00A6243D"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каденс</w:t>
            </w:r>
            <w:proofErr w:type="spellEnd"/>
            <w:r w:rsidRPr="00C035A3">
              <w:t xml:space="preserve"> в </w:t>
            </w:r>
            <w:proofErr w:type="spellStart"/>
            <w:r w:rsidRPr="00C035A3">
              <w:t>окне</w:t>
            </w:r>
            <w:proofErr w:type="spellEnd"/>
            <w:r w:rsidRPr="00C035A3">
              <w:t xml:space="preserve"> (</w:t>
            </w:r>
            <w:proofErr w:type="spellStart"/>
            <w:r w:rsidRPr="00C035A3">
              <w:t>об</w:t>
            </w:r>
            <w:proofErr w:type="spellEnd"/>
            <w:r w:rsidRPr="00C035A3">
              <w:t>/</w:t>
            </w:r>
            <w:proofErr w:type="spellStart"/>
            <w:r w:rsidRPr="00C035A3">
              <w:t>мин</w:t>
            </w:r>
            <w:proofErr w:type="spellEnd"/>
            <w:r w:rsidRPr="00C035A3">
              <w:t>), z-</w:t>
            </w:r>
            <w:proofErr w:type="spellStart"/>
            <w:r w:rsidRPr="00C035A3">
              <w:t>норм</w:t>
            </w:r>
            <w:proofErr w:type="spellEnd"/>
            <w:r w:rsidRPr="00C035A3">
              <w:t>.</w:t>
            </w:r>
          </w:p>
        </w:tc>
      </w:tr>
      <w:tr w:rsidR="00345803" w14:paraId="615C3DEA" w14:textId="77777777" w:rsidTr="00C035A3">
        <w:trPr>
          <w:divId w:val="1101805661"/>
        </w:trPr>
        <w:tc>
          <w:tcPr>
            <w:tcW w:w="3960" w:type="dxa"/>
          </w:tcPr>
          <w:p w14:paraId="379FD6E8"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0A044874"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0B892080" w14:textId="77777777" w:rsidTr="00C035A3">
        <w:trPr>
          <w:divId w:val="1101805661"/>
        </w:trPr>
        <w:tc>
          <w:tcPr>
            <w:tcW w:w="3960" w:type="dxa"/>
          </w:tcPr>
          <w:p w14:paraId="2AC0278E"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28BA3B7E"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длительность</w:t>
            </w:r>
            <w:proofErr w:type="spellEnd"/>
            <w:r w:rsidRPr="00C035A3">
              <w:t xml:space="preserve"> </w:t>
            </w:r>
            <w:proofErr w:type="spellStart"/>
            <w:r w:rsidRPr="00C035A3">
              <w:t>фазы</w:t>
            </w:r>
            <w:proofErr w:type="spellEnd"/>
            <w:r w:rsidRPr="00C035A3">
              <w:t xml:space="preserve"> </w:t>
            </w:r>
            <w:proofErr w:type="spellStart"/>
            <w:r w:rsidRPr="00C035A3">
              <w:t>нагрузки</w:t>
            </w:r>
            <w:proofErr w:type="spellEnd"/>
            <w:r w:rsidRPr="00C035A3">
              <w:t xml:space="preserve"> (</w:t>
            </w:r>
            <w:proofErr w:type="spellStart"/>
            <w:r w:rsidRPr="00C035A3">
              <w:t>мс</w:t>
            </w:r>
            <w:proofErr w:type="spellEnd"/>
            <w:r w:rsidRPr="00C035A3">
              <w:t>)</w:t>
            </w:r>
          </w:p>
        </w:tc>
      </w:tr>
      <w:tr w:rsidR="00345803" w14:paraId="774E6D4A" w14:textId="77777777" w:rsidTr="00C035A3">
        <w:trPr>
          <w:divId w:val="1101805661"/>
        </w:trPr>
        <w:tc>
          <w:tcPr>
            <w:tcW w:w="3960" w:type="dxa"/>
          </w:tcPr>
          <w:p w14:paraId="26B08C2B"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5DFE13E7" w14:textId="77777777" w:rsidR="00345803" w:rsidRPr="00C035A3" w:rsidRDefault="00345803" w:rsidP="00C035A3">
            <w:pPr>
              <w:pStyle w:val="aa"/>
            </w:pPr>
            <w:proofErr w:type="spellStart"/>
            <w:r w:rsidRPr="00C035A3">
              <w:t>Средняя</w:t>
            </w:r>
            <w:proofErr w:type="spellEnd"/>
            <w:r w:rsidRPr="00C035A3">
              <w:t xml:space="preserve"> </w:t>
            </w:r>
            <w:proofErr w:type="spellStart"/>
            <w:r w:rsidRPr="00C035A3">
              <w:t>длительность</w:t>
            </w:r>
            <w:proofErr w:type="spellEnd"/>
            <w:r w:rsidRPr="00C035A3">
              <w:t xml:space="preserve"> </w:t>
            </w:r>
            <w:proofErr w:type="spellStart"/>
            <w:r w:rsidRPr="00C035A3">
              <w:t>фазы</w:t>
            </w:r>
            <w:proofErr w:type="spellEnd"/>
            <w:r w:rsidRPr="00C035A3">
              <w:t xml:space="preserve"> </w:t>
            </w:r>
            <w:proofErr w:type="spellStart"/>
            <w:r w:rsidRPr="00C035A3">
              <w:t>восстановления</w:t>
            </w:r>
            <w:proofErr w:type="spellEnd"/>
            <w:r w:rsidRPr="00C035A3">
              <w:t xml:space="preserve"> (</w:t>
            </w:r>
            <w:proofErr w:type="spellStart"/>
            <w:r w:rsidRPr="00C035A3">
              <w:t>мс</w:t>
            </w:r>
            <w:proofErr w:type="spellEnd"/>
            <w:r w:rsidRPr="00C035A3">
              <w:t>)</w:t>
            </w:r>
          </w:p>
        </w:tc>
      </w:tr>
      <w:tr w:rsidR="00345803" w14:paraId="16776CBB" w14:textId="77777777" w:rsidTr="00C035A3">
        <w:trPr>
          <w:divId w:val="1101805661"/>
        </w:trPr>
        <w:tc>
          <w:tcPr>
            <w:tcW w:w="3960" w:type="dxa"/>
          </w:tcPr>
          <w:p w14:paraId="16C3B110"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6C6C6BFB"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74885B15" w14:textId="77777777" w:rsidTr="00C035A3">
        <w:trPr>
          <w:divId w:val="1101805661"/>
        </w:trPr>
        <w:tc>
          <w:tcPr>
            <w:tcW w:w="3960" w:type="dxa"/>
          </w:tcPr>
          <w:p w14:paraId="7E92EED0"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65E09A32"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1177A398" w14:textId="77777777" w:rsidTr="00C035A3">
        <w:trPr>
          <w:divId w:val="1101805661"/>
        </w:trPr>
        <w:tc>
          <w:tcPr>
            <w:tcW w:w="3960" w:type="dxa"/>
          </w:tcPr>
          <w:p w14:paraId="2E1B3C8D"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EEB3E1"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3384E44C" w14:textId="77777777" w:rsidTr="00C035A3">
        <w:trPr>
          <w:divId w:val="1101805661"/>
        </w:trPr>
        <w:tc>
          <w:tcPr>
            <w:tcW w:w="3960" w:type="dxa"/>
          </w:tcPr>
          <w:p w14:paraId="35CBC46D"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653B6B01" w14:textId="77777777" w:rsidR="00345803" w:rsidRPr="00C035A3" w:rsidRDefault="00345803" w:rsidP="00C035A3">
            <w:pPr>
              <w:pStyle w:val="aa"/>
            </w:pPr>
            <w:proofErr w:type="spellStart"/>
            <w:r w:rsidRPr="00C035A3">
              <w:t>Отношение</w:t>
            </w:r>
            <w:proofErr w:type="spellEnd"/>
            <w:r w:rsidRPr="00C035A3">
              <w:t xml:space="preserve"> CV </w:t>
            </w:r>
            <w:proofErr w:type="spellStart"/>
            <w:r w:rsidRPr="00C035A3">
              <w:t>последней</w:t>
            </w:r>
            <w:proofErr w:type="spellEnd"/>
            <w:r w:rsidRPr="00C035A3">
              <w:t xml:space="preserve"> </w:t>
            </w:r>
            <w:proofErr w:type="spellStart"/>
            <w:r w:rsidRPr="00C035A3">
              <w:t>трети</w:t>
            </w:r>
            <w:proofErr w:type="spellEnd"/>
            <w:r w:rsidRPr="00C035A3">
              <w:t xml:space="preserve"> к </w:t>
            </w:r>
            <w:proofErr w:type="spellStart"/>
            <w:r w:rsidRPr="00C035A3">
              <w:t>первой</w:t>
            </w:r>
            <w:proofErr w:type="spellEnd"/>
            <w:r w:rsidRPr="00C035A3">
              <w:t xml:space="preserve"> </w:t>
            </w:r>
            <w:proofErr w:type="spellStart"/>
            <w:r w:rsidRPr="00C035A3">
              <w:t>трети</w:t>
            </w:r>
            <w:proofErr w:type="spellEnd"/>
            <w:r w:rsidRPr="00C035A3">
              <w:t xml:space="preserve"> </w:t>
            </w:r>
            <w:proofErr w:type="spellStart"/>
            <w:r w:rsidRPr="00C035A3">
              <w:t>нагр</w:t>
            </w:r>
            <w:proofErr w:type="spellEnd"/>
            <w:r w:rsidRPr="00C035A3">
              <w:t xml:space="preserve">. </w:t>
            </w:r>
            <w:proofErr w:type="spellStart"/>
            <w:r w:rsidRPr="00C035A3">
              <w:t>за</w:t>
            </w:r>
            <w:proofErr w:type="spellEnd"/>
            <w:r w:rsidRPr="00C035A3">
              <w:t xml:space="preserve"> 30 с</w:t>
            </w:r>
          </w:p>
        </w:tc>
      </w:tr>
      <w:tr w:rsidR="00345803" w14:paraId="6E478567" w14:textId="77777777" w:rsidTr="00C035A3">
        <w:trPr>
          <w:divId w:val="1101805661"/>
        </w:trPr>
        <w:tc>
          <w:tcPr>
            <w:tcW w:w="3960" w:type="dxa"/>
          </w:tcPr>
          <w:p w14:paraId="0C3716C6"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38715145" w14:textId="77777777" w:rsidR="00345803" w:rsidRPr="00C035A3" w:rsidRDefault="00345803" w:rsidP="00C035A3">
            <w:pPr>
              <w:pStyle w:val="aa"/>
            </w:pPr>
            <w:proofErr w:type="spellStart"/>
            <w:r w:rsidRPr="00C035A3">
              <w:t>Отношение</w:t>
            </w:r>
            <w:proofErr w:type="spellEnd"/>
            <w:r w:rsidRPr="00C035A3">
              <w:t xml:space="preserve"> CV </w:t>
            </w:r>
            <w:proofErr w:type="spellStart"/>
            <w:r w:rsidRPr="00C035A3">
              <w:t>последней</w:t>
            </w:r>
            <w:proofErr w:type="spellEnd"/>
            <w:r w:rsidRPr="00C035A3">
              <w:t xml:space="preserve"> </w:t>
            </w:r>
            <w:proofErr w:type="spellStart"/>
            <w:r w:rsidRPr="00C035A3">
              <w:t>трети</w:t>
            </w:r>
            <w:proofErr w:type="spellEnd"/>
            <w:r w:rsidRPr="00C035A3">
              <w:t xml:space="preserve"> к </w:t>
            </w:r>
            <w:proofErr w:type="spellStart"/>
            <w:r w:rsidRPr="00C035A3">
              <w:t>первой</w:t>
            </w:r>
            <w:proofErr w:type="spellEnd"/>
            <w:r w:rsidRPr="00C035A3">
              <w:t xml:space="preserve"> </w:t>
            </w:r>
            <w:proofErr w:type="spellStart"/>
            <w:r w:rsidRPr="00C035A3">
              <w:t>трети</w:t>
            </w:r>
            <w:proofErr w:type="spellEnd"/>
            <w:r w:rsidRPr="00C035A3">
              <w:t xml:space="preserve"> </w:t>
            </w:r>
            <w:proofErr w:type="spellStart"/>
            <w:r w:rsidRPr="00C035A3">
              <w:t>восст</w:t>
            </w:r>
            <w:proofErr w:type="spellEnd"/>
            <w:r w:rsidRPr="00C035A3">
              <w:t xml:space="preserve">. </w:t>
            </w:r>
            <w:proofErr w:type="spellStart"/>
            <w:r w:rsidRPr="00C035A3">
              <w:t>за</w:t>
            </w:r>
            <w:proofErr w:type="spellEnd"/>
            <w:r w:rsidRPr="00C035A3">
              <w:t xml:space="preserve"> 30 с</w:t>
            </w:r>
          </w:p>
        </w:tc>
      </w:tr>
      <w:tr w:rsidR="00345803" w14:paraId="40B0FEB3" w14:textId="77777777" w:rsidTr="00C035A3">
        <w:trPr>
          <w:divId w:val="1101805661"/>
        </w:trPr>
        <w:tc>
          <w:tcPr>
            <w:tcW w:w="3960" w:type="dxa"/>
          </w:tcPr>
          <w:p w14:paraId="48D5A93E"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47CA8DDC" w14:textId="77777777" w:rsidR="00345803" w:rsidRPr="00C035A3" w:rsidRDefault="00345803" w:rsidP="00C035A3">
            <w:pPr>
              <w:pStyle w:val="aa"/>
            </w:pPr>
            <w:r w:rsidRPr="00C035A3">
              <w:t xml:space="preserve">Sample Entropy </w:t>
            </w:r>
            <w:proofErr w:type="spellStart"/>
            <w:r w:rsidRPr="00C035A3">
              <w:t>длительностей</w:t>
            </w:r>
            <w:proofErr w:type="spellEnd"/>
            <w:r w:rsidRPr="00C035A3">
              <w:t xml:space="preserve"> </w:t>
            </w:r>
            <w:proofErr w:type="spellStart"/>
            <w:r w:rsidRPr="00C035A3">
              <w:t>нагр</w:t>
            </w:r>
            <w:proofErr w:type="spellEnd"/>
            <w:r w:rsidRPr="00C035A3">
              <w:t xml:space="preserve">. </w:t>
            </w:r>
            <w:proofErr w:type="spellStart"/>
            <w:r w:rsidRPr="00C035A3">
              <w:t>фаз</w:t>
            </w:r>
            <w:proofErr w:type="spellEnd"/>
            <w:r w:rsidRPr="00C035A3">
              <w:t xml:space="preserve"> </w:t>
            </w:r>
            <w:proofErr w:type="spellStart"/>
            <w:r w:rsidRPr="00C035A3">
              <w:t>за</w:t>
            </w:r>
            <w:proofErr w:type="spellEnd"/>
            <w:r w:rsidRPr="00C035A3">
              <w:t xml:space="preserve"> 30 с</w:t>
            </w:r>
          </w:p>
        </w:tc>
      </w:tr>
      <w:tr w:rsidR="00345803" w14:paraId="59C558C3" w14:textId="77777777" w:rsidTr="00C035A3">
        <w:trPr>
          <w:divId w:val="1101805661"/>
        </w:trPr>
        <w:tc>
          <w:tcPr>
            <w:tcW w:w="3960" w:type="dxa"/>
          </w:tcPr>
          <w:p w14:paraId="6127E155"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51FC5E95" w14:textId="77777777" w:rsidR="00345803" w:rsidRPr="00C035A3" w:rsidRDefault="00345803" w:rsidP="00C035A3">
            <w:pPr>
              <w:pStyle w:val="aa"/>
            </w:pPr>
            <w:r w:rsidRPr="00C035A3">
              <w:t xml:space="preserve">Sample Entropy </w:t>
            </w:r>
            <w:proofErr w:type="spellStart"/>
            <w:r w:rsidRPr="00C035A3">
              <w:t>длительностей</w:t>
            </w:r>
            <w:proofErr w:type="spellEnd"/>
            <w:r w:rsidRPr="00C035A3">
              <w:t xml:space="preserve"> </w:t>
            </w:r>
            <w:proofErr w:type="spellStart"/>
            <w:r w:rsidRPr="00C035A3">
              <w:t>восст</w:t>
            </w:r>
            <w:proofErr w:type="spellEnd"/>
            <w:r w:rsidRPr="00C035A3">
              <w:t xml:space="preserve">. </w:t>
            </w:r>
            <w:proofErr w:type="spellStart"/>
            <w:r w:rsidRPr="00C035A3">
              <w:t>фаз</w:t>
            </w:r>
            <w:proofErr w:type="spellEnd"/>
            <w:r w:rsidRPr="00C035A3">
              <w:t xml:space="preserve"> </w:t>
            </w:r>
            <w:proofErr w:type="spellStart"/>
            <w:r w:rsidRPr="00C035A3">
              <w:t>за</w:t>
            </w:r>
            <w:proofErr w:type="spellEnd"/>
            <w:r w:rsidRPr="00C035A3">
              <w:t xml:space="preserve"> 30 с</w:t>
            </w:r>
          </w:p>
        </w:tc>
      </w:tr>
    </w:tbl>
    <w:p w14:paraId="02EB1A7E" w14:textId="050E1511" w:rsidR="00345803" w:rsidRDefault="00345803" w:rsidP="00345803">
      <w:pPr>
        <w:divId w:val="1101805661"/>
      </w:pPr>
    </w:p>
    <w:p w14:paraId="10640B99" w14:textId="77777777" w:rsidR="00345803" w:rsidRDefault="00345803" w:rsidP="00A10CA8">
      <w:pPr>
        <w:pStyle w:val="31"/>
        <w:divId w:val="1101805661"/>
      </w:pPr>
      <w:bookmarkStart w:id="46" w:name="X5224b52a843676adf2db617b5562460227a9005"/>
      <w:bookmarkEnd w:id="45"/>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A4803E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91DAC6C"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326C92C9"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5518CBD" w14:textId="77777777" w:rsidTr="00A10CA8">
        <w:trPr>
          <w:divId w:val="1101805661"/>
        </w:trPr>
        <w:tc>
          <w:tcPr>
            <w:tcW w:w="3960" w:type="dxa"/>
          </w:tcPr>
          <w:p w14:paraId="07CAC1C9"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08790215"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369C91E5" w14:textId="77777777" w:rsidTr="00A10CA8">
        <w:trPr>
          <w:divId w:val="1101805661"/>
        </w:trPr>
        <w:tc>
          <w:tcPr>
            <w:tcW w:w="3960" w:type="dxa"/>
          </w:tcPr>
          <w:p w14:paraId="4490EF79"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073FD35F" w14:textId="77777777" w:rsidR="00345803" w:rsidRPr="00A10CA8" w:rsidRDefault="00345803" w:rsidP="00A10CA8">
            <w:pPr>
              <w:pStyle w:val="aa"/>
            </w:pPr>
            <w:proofErr w:type="spellStart"/>
            <w:r w:rsidRPr="00A10CA8">
              <w:t>Снижение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начала</w:t>
            </w:r>
            <w:proofErr w:type="spellEnd"/>
            <w:r w:rsidRPr="00A10CA8">
              <w:t xml:space="preserve"> </w:t>
            </w:r>
            <w:proofErr w:type="spellStart"/>
            <w:r w:rsidRPr="00A10CA8">
              <w:t>окна</w:t>
            </w:r>
            <w:proofErr w:type="spellEnd"/>
          </w:p>
        </w:tc>
      </w:tr>
      <w:tr w:rsidR="00345803" w14:paraId="2B7388C1" w14:textId="77777777" w:rsidTr="00A10CA8">
        <w:trPr>
          <w:divId w:val="1101805661"/>
        </w:trPr>
        <w:tc>
          <w:tcPr>
            <w:tcW w:w="3960" w:type="dxa"/>
          </w:tcPr>
          <w:p w14:paraId="2F95C261"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1F4EC1F5"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p>
        </w:tc>
      </w:tr>
      <w:tr w:rsidR="00345803" w14:paraId="17B94C74" w14:textId="77777777" w:rsidTr="00A10CA8">
        <w:trPr>
          <w:divId w:val="1101805661"/>
        </w:trPr>
        <w:tc>
          <w:tcPr>
            <w:tcW w:w="3960" w:type="dxa"/>
          </w:tcPr>
          <w:p w14:paraId="0A522929"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0D01C39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5B76F5E2" w14:textId="77777777" w:rsidTr="00A10CA8">
        <w:trPr>
          <w:divId w:val="1101805661"/>
        </w:trPr>
        <w:tc>
          <w:tcPr>
            <w:tcW w:w="3960" w:type="dxa"/>
          </w:tcPr>
          <w:p w14:paraId="3AB6B464"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E33274A"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311A17D1" w14:textId="77777777" w:rsidTr="00A10CA8">
        <w:trPr>
          <w:divId w:val="1101805661"/>
        </w:trPr>
        <w:tc>
          <w:tcPr>
            <w:tcW w:w="3960" w:type="dxa"/>
          </w:tcPr>
          <w:p w14:paraId="7DC3BB2F"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58F10357"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6828FF4F" w14:textId="77777777" w:rsidTr="00A10CA8">
        <w:trPr>
          <w:divId w:val="1101805661"/>
        </w:trPr>
        <w:tc>
          <w:tcPr>
            <w:tcW w:w="3960" w:type="dxa"/>
          </w:tcPr>
          <w:p w14:paraId="51108664"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02007F87"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HHb</w:t>
            </w:r>
            <w:proofErr w:type="spellEnd"/>
            <w:r w:rsidRPr="00A10CA8">
              <w:t xml:space="preserve"> в </w:t>
            </w:r>
            <w:proofErr w:type="spellStart"/>
            <w:r w:rsidRPr="00A10CA8">
              <w:t>окне</w:t>
            </w:r>
            <w:proofErr w:type="spellEnd"/>
          </w:p>
        </w:tc>
      </w:tr>
      <w:tr w:rsidR="00345803" w14:paraId="034BD23A" w14:textId="77777777" w:rsidTr="00A10CA8">
        <w:trPr>
          <w:divId w:val="1101805661"/>
        </w:trPr>
        <w:tc>
          <w:tcPr>
            <w:tcW w:w="3960" w:type="dxa"/>
          </w:tcPr>
          <w:p w14:paraId="07D76C6C"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6E6712D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6A5AC5FC" w14:textId="77777777" w:rsidTr="00A10CA8">
        <w:trPr>
          <w:divId w:val="1101805661"/>
        </w:trPr>
        <w:tc>
          <w:tcPr>
            <w:tcW w:w="3960" w:type="dxa"/>
          </w:tcPr>
          <w:p w14:paraId="0ECCAD0D"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5D17851E"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5CB750BC" w14:textId="77777777" w:rsidTr="00A10CA8">
        <w:trPr>
          <w:divId w:val="1101805661"/>
        </w:trPr>
        <w:tc>
          <w:tcPr>
            <w:tcW w:w="3960" w:type="dxa"/>
          </w:tcPr>
          <w:p w14:paraId="376A3894"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01094C0D"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индекса</w:t>
            </w:r>
            <w:proofErr w:type="spellEnd"/>
            <w:r w:rsidRPr="00A10CA8">
              <w:t xml:space="preserve"> </w:t>
            </w:r>
            <w:proofErr w:type="spellStart"/>
            <w:r w:rsidRPr="00A10CA8">
              <w:t>оксигенации</w:t>
            </w:r>
            <w:proofErr w:type="spellEnd"/>
            <w:r w:rsidRPr="00A10CA8">
              <w:t xml:space="preserve"> </w:t>
            </w:r>
            <w:proofErr w:type="spellStart"/>
            <w:r w:rsidRPr="00A10CA8">
              <w:t>HbDiff</w:t>
            </w:r>
            <w:proofErr w:type="spellEnd"/>
            <w:r w:rsidRPr="00A10CA8">
              <w:t xml:space="preserve"> (= </w:t>
            </w:r>
            <w:proofErr w:type="spellStart"/>
            <w:r w:rsidRPr="00A10CA8">
              <w:t>HbO</w:t>
            </w:r>
            <w:proofErr w:type="spellEnd"/>
            <w:r w:rsidRPr="00A10CA8">
              <w:t xml:space="preserve">₂ − </w:t>
            </w:r>
            <w:proofErr w:type="spellStart"/>
            <w:r w:rsidRPr="00A10CA8">
              <w:t>HHb</w:t>
            </w:r>
            <w:proofErr w:type="spellEnd"/>
            <w:r w:rsidRPr="00A10CA8">
              <w:t>)</w:t>
            </w:r>
          </w:p>
        </w:tc>
      </w:tr>
      <w:tr w:rsidR="00345803" w14:paraId="470EF225" w14:textId="77777777" w:rsidTr="00A10CA8">
        <w:trPr>
          <w:divId w:val="1101805661"/>
        </w:trPr>
        <w:tc>
          <w:tcPr>
            <w:tcW w:w="3960" w:type="dxa"/>
          </w:tcPr>
          <w:p w14:paraId="7FA1171C"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6200782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63DB44A5" w14:textId="77777777" w:rsidTr="00A10CA8">
        <w:trPr>
          <w:divId w:val="1101805661"/>
        </w:trPr>
        <w:tc>
          <w:tcPr>
            <w:tcW w:w="3960" w:type="dxa"/>
          </w:tcPr>
          <w:p w14:paraId="236C5E3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0F665518"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25483D32" w14:textId="77777777" w:rsidTr="00A10CA8">
        <w:trPr>
          <w:divId w:val="1101805661"/>
        </w:trPr>
        <w:tc>
          <w:tcPr>
            <w:tcW w:w="3960" w:type="dxa"/>
          </w:tcPr>
          <w:p w14:paraId="6DE5605B"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13AE6AEA"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56E4A2E1" w14:textId="77777777" w:rsidTr="00A10CA8">
        <w:trPr>
          <w:divId w:val="1101805661"/>
        </w:trPr>
        <w:tc>
          <w:tcPr>
            <w:tcW w:w="3960" w:type="dxa"/>
          </w:tcPr>
          <w:p w14:paraId="5F6064C1"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100625CB"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59859733" w14:textId="77777777" w:rsidTr="00A10CA8">
        <w:trPr>
          <w:divId w:val="1101805661"/>
        </w:trPr>
        <w:tc>
          <w:tcPr>
            <w:tcW w:w="3960" w:type="dxa"/>
          </w:tcPr>
          <w:p w14:paraId="1C496C2E"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47C7DD67"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506771C" w14:textId="084AE227" w:rsidR="00345803" w:rsidRDefault="00345803" w:rsidP="00345803">
      <w:pPr>
        <w:divId w:val="1101805661"/>
      </w:pPr>
    </w:p>
    <w:p w14:paraId="1414697B" w14:textId="77777777" w:rsidR="00345803" w:rsidRDefault="00345803" w:rsidP="00A10CA8">
      <w:pPr>
        <w:pStyle w:val="31"/>
        <w:divId w:val="1101805661"/>
      </w:pPr>
      <w:bookmarkStart w:id="47" w:name="nirs-кумулятивные-признаки-3-признака"/>
      <w:bookmarkEnd w:id="46"/>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18EC7DF9"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6E1F545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2F3AACE"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5C5791E6" w14:textId="77777777" w:rsidTr="00A10CA8">
        <w:trPr>
          <w:divId w:val="1101805661"/>
        </w:trPr>
        <w:tc>
          <w:tcPr>
            <w:tcW w:w="3960" w:type="dxa"/>
          </w:tcPr>
          <w:p w14:paraId="43A98AD4"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5A3FCAE5" w14:textId="77777777" w:rsidR="00345803" w:rsidRPr="00A10CA8" w:rsidRDefault="00345803" w:rsidP="00A10CA8">
            <w:pPr>
              <w:pStyle w:val="aa"/>
            </w:pPr>
            <w:proofErr w:type="spellStart"/>
            <w:r w:rsidRPr="00A10CA8">
              <w:t>Падение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текущего</w:t>
            </w:r>
            <w:proofErr w:type="spellEnd"/>
            <w:r w:rsidRPr="00A10CA8">
              <w:t xml:space="preserve"> </w:t>
            </w:r>
            <w:proofErr w:type="spellStart"/>
            <w:r w:rsidRPr="00A10CA8">
              <w:t>максимума</w:t>
            </w:r>
            <w:proofErr w:type="spellEnd"/>
            <w:r w:rsidRPr="00A10CA8">
              <w:t xml:space="preserve"> </w:t>
            </w:r>
            <w:proofErr w:type="spellStart"/>
            <w:r w:rsidRPr="00A10CA8">
              <w:t>сессии</w:t>
            </w:r>
            <w:proofErr w:type="spellEnd"/>
          </w:p>
        </w:tc>
      </w:tr>
      <w:tr w:rsidR="00345803" w14:paraId="7E0999EF" w14:textId="77777777" w:rsidTr="00A10CA8">
        <w:trPr>
          <w:divId w:val="1101805661"/>
        </w:trPr>
        <w:tc>
          <w:tcPr>
            <w:tcW w:w="3960" w:type="dxa"/>
          </w:tcPr>
          <w:p w14:paraId="2685152C"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5A8A130C" w14:textId="77777777" w:rsidR="00345803" w:rsidRPr="00A10CA8" w:rsidRDefault="00345803" w:rsidP="00A10CA8">
            <w:pPr>
              <w:pStyle w:val="aa"/>
            </w:pPr>
            <w:proofErr w:type="spellStart"/>
            <w:r w:rsidRPr="00A10CA8">
              <w:t>Подъём</w:t>
            </w:r>
            <w:proofErr w:type="spellEnd"/>
            <w:r w:rsidRPr="00A10CA8">
              <w:t xml:space="preserve"> </w:t>
            </w:r>
            <w:proofErr w:type="spellStart"/>
            <w:r w:rsidRPr="00A10CA8">
              <w:t>HHb</w:t>
            </w:r>
            <w:proofErr w:type="spellEnd"/>
            <w:r w:rsidRPr="00A10CA8">
              <w:t xml:space="preserve"> </w:t>
            </w:r>
            <w:proofErr w:type="spellStart"/>
            <w:r w:rsidRPr="00A10CA8">
              <w:t>от</w:t>
            </w:r>
            <w:proofErr w:type="spellEnd"/>
            <w:r w:rsidRPr="00A10CA8">
              <w:t xml:space="preserve"> </w:t>
            </w:r>
            <w:proofErr w:type="spellStart"/>
            <w:r w:rsidRPr="00A10CA8">
              <w:t>текущего</w:t>
            </w:r>
            <w:proofErr w:type="spellEnd"/>
            <w:r w:rsidRPr="00A10CA8">
              <w:t xml:space="preserve"> </w:t>
            </w:r>
            <w:proofErr w:type="spellStart"/>
            <w:r w:rsidRPr="00A10CA8">
              <w:t>минимума</w:t>
            </w:r>
            <w:proofErr w:type="spellEnd"/>
            <w:r w:rsidRPr="00A10CA8">
              <w:t xml:space="preserve"> </w:t>
            </w:r>
            <w:proofErr w:type="spellStart"/>
            <w:r w:rsidRPr="00A10CA8">
              <w:t>сессии</w:t>
            </w:r>
            <w:proofErr w:type="spellEnd"/>
          </w:p>
        </w:tc>
      </w:tr>
      <w:tr w:rsidR="00345803" w14:paraId="38631811" w14:textId="77777777" w:rsidTr="00A10CA8">
        <w:trPr>
          <w:divId w:val="1101805661"/>
        </w:trPr>
        <w:tc>
          <w:tcPr>
            <w:tcW w:w="3960" w:type="dxa"/>
          </w:tcPr>
          <w:p w14:paraId="51635937"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6B626254" w14:textId="77777777" w:rsidR="00345803" w:rsidRPr="00A10CA8" w:rsidRDefault="00345803" w:rsidP="00A10CA8">
            <w:pPr>
              <w:pStyle w:val="aa"/>
            </w:pPr>
            <w:proofErr w:type="spellStart"/>
            <w:r w:rsidRPr="00A10CA8">
              <w:t>Относительное</w:t>
            </w:r>
            <w:proofErr w:type="spellEnd"/>
            <w:r w:rsidRPr="00A10CA8">
              <w:t xml:space="preserve"> </w:t>
            </w:r>
            <w:proofErr w:type="spellStart"/>
            <w:r w:rsidRPr="00A10CA8">
              <w:t>снижение</w:t>
            </w:r>
            <w:proofErr w:type="spellEnd"/>
            <w:r w:rsidRPr="00A10CA8">
              <w:t xml:space="preserve"> </w:t>
            </w:r>
            <w:proofErr w:type="spellStart"/>
            <w:r w:rsidRPr="00A10CA8">
              <w:t>SmO</w:t>
            </w:r>
            <w:proofErr w:type="spellEnd"/>
            <w:r w:rsidRPr="00A10CA8">
              <w:t xml:space="preserve">₂ </w:t>
            </w:r>
            <w:proofErr w:type="spellStart"/>
            <w:r w:rsidRPr="00A10CA8">
              <w:t>от</w:t>
            </w:r>
            <w:proofErr w:type="spellEnd"/>
            <w:r w:rsidRPr="00A10CA8">
              <w:t xml:space="preserve"> </w:t>
            </w:r>
            <w:proofErr w:type="spellStart"/>
            <w:r w:rsidRPr="00A10CA8">
              <w:t>базального</w:t>
            </w:r>
            <w:proofErr w:type="spellEnd"/>
            <w:r w:rsidRPr="00A10CA8">
              <w:t xml:space="preserve"> </w:t>
            </w:r>
            <w:proofErr w:type="spellStart"/>
            <w:r w:rsidRPr="00A10CA8">
              <w:t>уровня</w:t>
            </w:r>
            <w:proofErr w:type="spellEnd"/>
            <w:r w:rsidRPr="00A10CA8">
              <w:t xml:space="preserve"> (%)</w:t>
            </w:r>
          </w:p>
        </w:tc>
      </w:tr>
    </w:tbl>
    <w:p w14:paraId="4C9F1F37" w14:textId="3BD2B5C1" w:rsidR="00345803" w:rsidRDefault="00345803" w:rsidP="00345803">
      <w:pPr>
        <w:divId w:val="1101805661"/>
      </w:pPr>
    </w:p>
    <w:p w14:paraId="0F7D4F0F" w14:textId="0ABEA7F9" w:rsidR="00345803" w:rsidRDefault="00AA4388" w:rsidP="00A10CA8">
      <w:pPr>
        <w:pStyle w:val="31"/>
        <w:divId w:val="1101805661"/>
      </w:pPr>
      <w:bookmarkStart w:id="48" w:name="вср-7-признаков"/>
      <w:bookmarkEnd w:id="47"/>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FDCE1DE"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554EB044"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46CCF4EC"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143BAE82" w14:textId="77777777" w:rsidTr="00A10CA8">
        <w:trPr>
          <w:divId w:val="1101805661"/>
        </w:trPr>
        <w:tc>
          <w:tcPr>
            <w:tcW w:w="3539" w:type="dxa"/>
          </w:tcPr>
          <w:p w14:paraId="17D1DD37"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6920391B"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4F9F693" w14:textId="77777777" w:rsidTr="00A10CA8">
        <w:trPr>
          <w:divId w:val="1101805661"/>
        </w:trPr>
        <w:tc>
          <w:tcPr>
            <w:tcW w:w="3539" w:type="dxa"/>
          </w:tcPr>
          <w:p w14:paraId="50A261B4"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008B243D"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1DBF9779" w14:textId="77777777" w:rsidTr="00A10CA8">
        <w:trPr>
          <w:divId w:val="1101805661"/>
        </w:trPr>
        <w:tc>
          <w:tcPr>
            <w:tcW w:w="3539" w:type="dxa"/>
          </w:tcPr>
          <w:p w14:paraId="34754B02"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12CB566F"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A10CA8" w14:paraId="25F5A08B" w14:textId="77777777" w:rsidTr="00A10CA8">
        <w:trPr>
          <w:divId w:val="1101805661"/>
        </w:trPr>
        <w:tc>
          <w:tcPr>
            <w:tcW w:w="3539" w:type="dxa"/>
          </w:tcPr>
          <w:p w14:paraId="5A22CACE"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03CB367A" w14:textId="77777777" w:rsidR="00345803" w:rsidRPr="00A10CA8" w:rsidRDefault="00345803" w:rsidP="00A10CA8">
            <w:pPr>
              <w:pStyle w:val="aa"/>
            </w:pPr>
            <w:r w:rsidRPr="00A10CA8">
              <w:t xml:space="preserve">SD1 </w:t>
            </w:r>
            <w:proofErr w:type="spellStart"/>
            <w:r w:rsidRPr="00A10CA8">
              <w:t>по</w:t>
            </w:r>
            <w:proofErr w:type="spellEnd"/>
            <w:r w:rsidRPr="00A10CA8">
              <w:t xml:space="preserve"> </w:t>
            </w:r>
            <w:proofErr w:type="spellStart"/>
            <w:r w:rsidRPr="00A10CA8">
              <w:t>диаграмме</w:t>
            </w:r>
            <w:proofErr w:type="spellEnd"/>
            <w:r w:rsidRPr="00A10CA8">
              <w:t xml:space="preserve"> </w:t>
            </w:r>
            <w:proofErr w:type="spellStart"/>
            <w:r w:rsidRPr="00A10CA8">
              <w:t>Пуанкаре</w:t>
            </w:r>
            <w:proofErr w:type="spellEnd"/>
            <w:r w:rsidRPr="00A10CA8">
              <w:t xml:space="preserve"> (</w:t>
            </w:r>
            <w:proofErr w:type="spellStart"/>
            <w:r w:rsidRPr="00A10CA8">
              <w:t>мс</w:t>
            </w:r>
            <w:proofErr w:type="spellEnd"/>
            <w:r w:rsidRPr="00A10CA8">
              <w:t>)</w:t>
            </w:r>
          </w:p>
        </w:tc>
      </w:tr>
      <w:tr w:rsidR="00345803" w:rsidRPr="00A10CA8" w14:paraId="7018CED5" w14:textId="77777777" w:rsidTr="00A10CA8">
        <w:trPr>
          <w:divId w:val="1101805661"/>
        </w:trPr>
        <w:tc>
          <w:tcPr>
            <w:tcW w:w="3539" w:type="dxa"/>
          </w:tcPr>
          <w:p w14:paraId="5B1CAD24"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762B2434" w14:textId="77777777" w:rsidR="00345803" w:rsidRPr="00A10CA8" w:rsidRDefault="00345803" w:rsidP="00A10CA8">
            <w:pPr>
              <w:pStyle w:val="aa"/>
            </w:pPr>
            <w:r w:rsidRPr="00A10CA8">
              <w:t xml:space="preserve">SD2 </w:t>
            </w:r>
            <w:proofErr w:type="spellStart"/>
            <w:r w:rsidRPr="00A10CA8">
              <w:t>по</w:t>
            </w:r>
            <w:proofErr w:type="spellEnd"/>
            <w:r w:rsidRPr="00A10CA8">
              <w:t xml:space="preserve"> </w:t>
            </w:r>
            <w:proofErr w:type="spellStart"/>
            <w:r w:rsidRPr="00A10CA8">
              <w:t>диаграмме</w:t>
            </w:r>
            <w:proofErr w:type="spellEnd"/>
            <w:r w:rsidRPr="00A10CA8">
              <w:t xml:space="preserve"> </w:t>
            </w:r>
            <w:proofErr w:type="spellStart"/>
            <w:r w:rsidRPr="00A10CA8">
              <w:t>Пуанкаре</w:t>
            </w:r>
            <w:proofErr w:type="spellEnd"/>
            <w:r w:rsidRPr="00A10CA8">
              <w:t xml:space="preserve"> (</w:t>
            </w:r>
            <w:proofErr w:type="spellStart"/>
            <w:r w:rsidRPr="00A10CA8">
              <w:t>мс</w:t>
            </w:r>
            <w:proofErr w:type="spellEnd"/>
            <w:r w:rsidRPr="00A10CA8">
              <w:t>)</w:t>
            </w:r>
          </w:p>
        </w:tc>
      </w:tr>
      <w:tr w:rsidR="00345803" w:rsidRPr="00A10CA8" w14:paraId="069C0EBA" w14:textId="77777777" w:rsidTr="00A10CA8">
        <w:trPr>
          <w:divId w:val="1101805661"/>
        </w:trPr>
        <w:tc>
          <w:tcPr>
            <w:tcW w:w="3539" w:type="dxa"/>
          </w:tcPr>
          <w:p w14:paraId="02C3A99C"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274E6C43"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5C43C9B0" w14:textId="77777777" w:rsidTr="00A10CA8">
        <w:trPr>
          <w:divId w:val="1101805661"/>
          <w:trHeight w:val="89"/>
        </w:trPr>
        <w:tc>
          <w:tcPr>
            <w:tcW w:w="3539" w:type="dxa"/>
          </w:tcPr>
          <w:p w14:paraId="2BEDAB85"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57D9DEC3" w14:textId="77777777" w:rsidR="00345803" w:rsidRPr="00A10CA8" w:rsidRDefault="00345803" w:rsidP="00A10CA8">
            <w:pPr>
              <w:pStyle w:val="aa"/>
            </w:pPr>
            <w:r w:rsidRPr="00A10CA8">
              <w:t>DFA-α1</w:t>
            </w:r>
          </w:p>
        </w:tc>
      </w:tr>
    </w:tbl>
    <w:p w14:paraId="2F9D3F87" w14:textId="1D9380D0" w:rsidR="00345803" w:rsidRDefault="00345803" w:rsidP="00345803">
      <w:pPr>
        <w:divId w:val="1101805661"/>
      </w:pPr>
    </w:p>
    <w:p w14:paraId="3E9AE8AC" w14:textId="77777777" w:rsidR="00345803" w:rsidRDefault="00345803" w:rsidP="00CC38D7">
      <w:pPr>
        <w:pStyle w:val="31"/>
        <w:divId w:val="1101805661"/>
      </w:pPr>
      <w:bookmarkStart w:id="49" w:name="X8736719f5aa8828c943fd466deb86029f8cf0b2"/>
      <w:bookmarkEnd w:id="48"/>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7249D44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7DCE507"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504B0F8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6A9F09DA"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565A67" w14:paraId="36D58AA4" w14:textId="77777777" w:rsidTr="00565A67">
        <w:trPr>
          <w:divId w:val="1101805661"/>
        </w:trPr>
        <w:tc>
          <w:tcPr>
            <w:tcW w:w="3114" w:type="dxa"/>
          </w:tcPr>
          <w:p w14:paraId="15625B3A"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79527E08"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6CBA016C" w14:textId="77777777" w:rsidR="00345803" w:rsidRPr="00565A67" w:rsidRDefault="00345803" w:rsidP="00565A67">
            <w:pPr>
              <w:pStyle w:val="aa"/>
            </w:pPr>
            <w:proofErr w:type="spellStart"/>
            <w:r w:rsidRPr="00565A67">
              <w:t>Совместный</w:t>
            </w:r>
            <w:proofErr w:type="spellEnd"/>
            <w:r w:rsidRPr="00565A67">
              <w:t xml:space="preserve"> </w:t>
            </w:r>
            <w:proofErr w:type="spellStart"/>
            <w:r w:rsidRPr="00565A67">
              <w:t>маркер</w:t>
            </w:r>
            <w:proofErr w:type="spellEnd"/>
            <w:r w:rsidRPr="00565A67">
              <w:t xml:space="preserve"> </w:t>
            </w:r>
            <w:proofErr w:type="spellStart"/>
            <w:r w:rsidRPr="00565A67">
              <w:t>оксигенации</w:t>
            </w:r>
            <w:proofErr w:type="spellEnd"/>
            <w:r w:rsidRPr="00565A67">
              <w:t xml:space="preserve"> и ЧСС</w:t>
            </w:r>
          </w:p>
        </w:tc>
      </w:tr>
      <w:tr w:rsidR="00345803" w:rsidRPr="00565A67" w14:paraId="7A65257B" w14:textId="77777777" w:rsidTr="00565A67">
        <w:trPr>
          <w:divId w:val="1101805661"/>
        </w:trPr>
        <w:tc>
          <w:tcPr>
            <w:tcW w:w="3114" w:type="dxa"/>
          </w:tcPr>
          <w:p w14:paraId="3934798A"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2D27734F"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5D7F5ECF" w14:textId="77777777" w:rsidR="00345803" w:rsidRPr="00565A67" w:rsidRDefault="00345803" w:rsidP="00565A67">
            <w:pPr>
              <w:pStyle w:val="aa"/>
            </w:pPr>
            <w:proofErr w:type="spellStart"/>
            <w:r w:rsidRPr="00565A67">
              <w:t>Взаимодействие</w:t>
            </w:r>
            <w:proofErr w:type="spellEnd"/>
            <w:r w:rsidRPr="00565A67">
              <w:t xml:space="preserve"> </w:t>
            </w:r>
            <w:proofErr w:type="spellStart"/>
            <w:r w:rsidRPr="00565A67">
              <w:t>оксигенации</w:t>
            </w:r>
            <w:proofErr w:type="spellEnd"/>
            <w:r w:rsidRPr="00565A67">
              <w:t xml:space="preserve"> и </w:t>
            </w:r>
            <w:proofErr w:type="spellStart"/>
            <w:r w:rsidRPr="00565A67">
              <w:t>автономной</w:t>
            </w:r>
            <w:proofErr w:type="spellEnd"/>
            <w:r w:rsidRPr="00565A67">
              <w:t xml:space="preserve"> </w:t>
            </w:r>
            <w:proofErr w:type="spellStart"/>
            <w:r w:rsidRPr="00565A67">
              <w:t>регуляции</w:t>
            </w:r>
            <w:proofErr w:type="spellEnd"/>
          </w:p>
        </w:tc>
      </w:tr>
      <w:tr w:rsidR="00345803" w:rsidRPr="00565A67" w14:paraId="6C6722AD" w14:textId="77777777" w:rsidTr="00565A67">
        <w:trPr>
          <w:divId w:val="1101805661"/>
        </w:trPr>
        <w:tc>
          <w:tcPr>
            <w:tcW w:w="3114" w:type="dxa"/>
          </w:tcPr>
          <w:p w14:paraId="155BCA4F"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7D6CFE74"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596AAC76" w14:textId="77777777" w:rsidR="00345803" w:rsidRPr="00565A67" w:rsidRDefault="00345803" w:rsidP="00565A67">
            <w:pPr>
              <w:pStyle w:val="aa"/>
            </w:pPr>
            <w:r w:rsidRPr="00565A67">
              <w:t xml:space="preserve">ЧСС, </w:t>
            </w:r>
            <w:proofErr w:type="spellStart"/>
            <w:r w:rsidRPr="00565A67">
              <w:t>нормированная</w:t>
            </w:r>
            <w:proofErr w:type="spellEnd"/>
            <w:r w:rsidRPr="00565A67">
              <w:t xml:space="preserve"> </w:t>
            </w:r>
            <w:proofErr w:type="spellStart"/>
            <w:r w:rsidRPr="00565A67">
              <w:t>на</w:t>
            </w:r>
            <w:proofErr w:type="spellEnd"/>
            <w:r w:rsidRPr="00565A67">
              <w:t xml:space="preserve"> </w:t>
            </w:r>
            <w:proofErr w:type="spellStart"/>
            <w:r w:rsidRPr="00565A67">
              <w:t>мощность</w:t>
            </w:r>
            <w:proofErr w:type="spellEnd"/>
            <w:r w:rsidRPr="00565A67">
              <w:t xml:space="preserve"> </w:t>
            </w:r>
            <w:proofErr w:type="spellStart"/>
            <w:r w:rsidRPr="00565A67">
              <w:t>нагрузки</w:t>
            </w:r>
            <w:proofErr w:type="spellEnd"/>
          </w:p>
        </w:tc>
      </w:tr>
    </w:tbl>
    <w:p w14:paraId="4BAA31B2" w14:textId="3EC15AEB" w:rsidR="00345803" w:rsidRDefault="00345803" w:rsidP="00345803">
      <w:pPr>
        <w:divId w:val="1101805661"/>
      </w:pPr>
    </w:p>
    <w:p w14:paraId="5B415467" w14:textId="77777777" w:rsidR="00345803" w:rsidRDefault="00345803" w:rsidP="00565A67">
      <w:pPr>
        <w:pStyle w:val="31"/>
        <w:divId w:val="1101805661"/>
      </w:pPr>
      <w:bookmarkStart w:id="50" w:name="X5bdfdc93828637e0d413f06d3c8811b9d22b52a"/>
      <w:bookmarkEnd w:id="49"/>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9767A1"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744FCBFB"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345150D9"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1F5751E7" w14:textId="77777777" w:rsidTr="00565A67">
        <w:trPr>
          <w:divId w:val="1101805661"/>
        </w:trPr>
        <w:tc>
          <w:tcPr>
            <w:tcW w:w="3681" w:type="dxa"/>
          </w:tcPr>
          <w:p w14:paraId="016F5A51"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27E88C33"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3F7E86C7" w14:textId="77777777" w:rsidTr="00565A67">
        <w:trPr>
          <w:divId w:val="1101805661"/>
        </w:trPr>
        <w:tc>
          <w:tcPr>
            <w:tcW w:w="3681" w:type="dxa"/>
          </w:tcPr>
          <w:p w14:paraId="73EDD3E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5E86530"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666BB049" w14:textId="77777777" w:rsidTr="00565A67">
        <w:trPr>
          <w:divId w:val="1101805661"/>
        </w:trPr>
        <w:tc>
          <w:tcPr>
            <w:tcW w:w="3681" w:type="dxa"/>
          </w:tcPr>
          <w:p w14:paraId="74055DCD"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CEC75B1"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787C7D19" w14:textId="77777777" w:rsidTr="00565A67">
        <w:trPr>
          <w:divId w:val="1101805661"/>
        </w:trPr>
        <w:tc>
          <w:tcPr>
            <w:tcW w:w="3681" w:type="dxa"/>
          </w:tcPr>
          <w:p w14:paraId="4C56C812"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3846356E"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0226BFEE" w14:textId="77777777" w:rsidTr="00565A67">
        <w:trPr>
          <w:divId w:val="1101805661"/>
        </w:trPr>
        <w:tc>
          <w:tcPr>
            <w:tcW w:w="3681" w:type="dxa"/>
          </w:tcPr>
          <w:p w14:paraId="5AD8148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2E976C69"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ЧСС (</w:t>
            </w:r>
            <w:proofErr w:type="spellStart"/>
            <w:r w:rsidRPr="00565A67">
              <w:t>через</w:t>
            </w:r>
            <w:proofErr w:type="spellEnd"/>
            <w:r w:rsidRPr="00565A67">
              <w:t xml:space="preserve"> </w:t>
            </w:r>
            <w:proofErr w:type="spellStart"/>
            <w:r w:rsidRPr="00565A67">
              <w:t>среднее</w:t>
            </w:r>
            <w:proofErr w:type="spellEnd"/>
            <w:r w:rsidRPr="00565A67">
              <w:t xml:space="preserve"> RR)</w:t>
            </w:r>
          </w:p>
        </w:tc>
      </w:tr>
      <w:tr w:rsidR="00345803" w14:paraId="7CD8CBA8" w14:textId="77777777" w:rsidTr="00565A67">
        <w:trPr>
          <w:divId w:val="1101805661"/>
        </w:trPr>
        <w:tc>
          <w:tcPr>
            <w:tcW w:w="3681" w:type="dxa"/>
          </w:tcPr>
          <w:p w14:paraId="239DC163"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7610C815" w14:textId="77777777" w:rsidR="00345803" w:rsidRPr="00565A67" w:rsidRDefault="00345803" w:rsidP="00565A67">
            <w:pPr>
              <w:pStyle w:val="aa"/>
            </w:pPr>
            <w:proofErr w:type="spellStart"/>
            <w:r w:rsidRPr="00565A67">
              <w:t>Взаимодействие</w:t>
            </w:r>
            <w:proofErr w:type="spellEnd"/>
            <w:r w:rsidRPr="00565A67">
              <w:t xml:space="preserve"> </w:t>
            </w:r>
            <w:proofErr w:type="spellStart"/>
            <w:r w:rsidRPr="00565A67">
              <w:t>абсолютных</w:t>
            </w:r>
            <w:proofErr w:type="spellEnd"/>
            <w:r w:rsidRPr="00565A67">
              <w:t xml:space="preserve"> </w:t>
            </w:r>
            <w:proofErr w:type="spellStart"/>
            <w:r w:rsidRPr="00565A67">
              <w:t>уровней</w:t>
            </w:r>
            <w:proofErr w:type="spellEnd"/>
            <w:r w:rsidRPr="00565A67">
              <w:t xml:space="preserve"> </w:t>
            </w:r>
            <w:proofErr w:type="spellStart"/>
            <w:r w:rsidRPr="00565A67">
              <w:t>SmO</w:t>
            </w:r>
            <w:proofErr w:type="spellEnd"/>
            <w:r w:rsidRPr="00565A67">
              <w:t>₂ и ЧСС</w:t>
            </w:r>
          </w:p>
        </w:tc>
      </w:tr>
    </w:tbl>
    <w:p w14:paraId="2409D9F4" w14:textId="7109EEF6" w:rsidR="00345803" w:rsidRDefault="00345803" w:rsidP="00345803">
      <w:pPr>
        <w:divId w:val="1101805661"/>
      </w:pPr>
    </w:p>
    <w:p w14:paraId="28FB2B1A" w14:textId="6C4CF804" w:rsidR="00345803" w:rsidRDefault="00345803" w:rsidP="00565A67">
      <w:pPr>
        <w:pStyle w:val="31"/>
        <w:divId w:val="1101805661"/>
      </w:pPr>
      <w:bookmarkStart w:id="51" w:name="X360252457668c8662ef8dccf7245e4c79d5128d"/>
      <w:bookmarkEnd w:id="50"/>
      <w:r>
        <w:t>Базальные признаки маршрутизатора (система двух специалистов)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1F959D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46B14688"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19EBB131"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8CB1840" w14:textId="77777777" w:rsidTr="00565A67">
        <w:trPr>
          <w:divId w:val="1101805661"/>
        </w:trPr>
        <w:tc>
          <w:tcPr>
            <w:tcW w:w="3960" w:type="dxa"/>
          </w:tcPr>
          <w:p w14:paraId="55F8CABF"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4486F754"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30148D2" w14:textId="77777777" w:rsidTr="00565A67">
        <w:trPr>
          <w:divId w:val="1101805661"/>
        </w:trPr>
        <w:tc>
          <w:tcPr>
            <w:tcW w:w="3960" w:type="dxa"/>
          </w:tcPr>
          <w:p w14:paraId="726E14B5"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041D4C35" w14:textId="77777777" w:rsidR="00345803" w:rsidRPr="00565A67" w:rsidRDefault="00345803" w:rsidP="00565A67">
            <w:pPr>
              <w:pStyle w:val="aa"/>
            </w:pPr>
            <w:proofErr w:type="spellStart"/>
            <w:r w:rsidRPr="00565A67">
              <w:t>Пол</w:t>
            </w:r>
            <w:proofErr w:type="spellEnd"/>
          </w:p>
        </w:tc>
      </w:tr>
      <w:tr w:rsidR="00345803" w14:paraId="121E2CE5" w14:textId="77777777" w:rsidTr="00565A67">
        <w:trPr>
          <w:divId w:val="1101805661"/>
        </w:trPr>
        <w:tc>
          <w:tcPr>
            <w:tcW w:w="3960" w:type="dxa"/>
          </w:tcPr>
          <w:p w14:paraId="135389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06D41B0B"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0AB409EE" w14:textId="77777777" w:rsidTr="00565A67">
        <w:trPr>
          <w:divId w:val="1101805661"/>
        </w:trPr>
        <w:tc>
          <w:tcPr>
            <w:tcW w:w="3960" w:type="dxa"/>
          </w:tcPr>
          <w:p w14:paraId="2AAD1400"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4CE5106D"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424C952D" w14:textId="77777777" w:rsidTr="00565A67">
        <w:trPr>
          <w:divId w:val="1101805661"/>
        </w:trPr>
        <w:tc>
          <w:tcPr>
            <w:tcW w:w="3960" w:type="dxa"/>
          </w:tcPr>
          <w:p w14:paraId="37EDAB41"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33CFB481"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3B7B0FCF" w14:textId="77777777" w:rsidTr="00565A67">
        <w:trPr>
          <w:divId w:val="1101805661"/>
        </w:trPr>
        <w:tc>
          <w:tcPr>
            <w:tcW w:w="3960" w:type="dxa"/>
          </w:tcPr>
          <w:p w14:paraId="0F03B0CC"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1BA24699"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61B060FE" w14:textId="77777777" w:rsidTr="00565A67">
        <w:trPr>
          <w:divId w:val="1101805661"/>
        </w:trPr>
        <w:tc>
          <w:tcPr>
            <w:tcW w:w="3960" w:type="dxa"/>
          </w:tcPr>
          <w:p w14:paraId="7B1A42D3"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3982958F"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0FFA8276" w14:textId="77777777" w:rsidTr="00565A67">
        <w:trPr>
          <w:divId w:val="1101805661"/>
        </w:trPr>
        <w:tc>
          <w:tcPr>
            <w:tcW w:w="3960" w:type="dxa"/>
          </w:tcPr>
          <w:p w14:paraId="4685EC81"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ACEF0D9" w14:textId="77777777" w:rsidR="00345803" w:rsidRPr="00565A67" w:rsidRDefault="00345803" w:rsidP="00565A67">
            <w:pPr>
              <w:pStyle w:val="aa"/>
            </w:pPr>
            <w:r w:rsidRPr="00565A67">
              <w:t xml:space="preserve">ЧСС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roofErr w:type="spellStart"/>
            <w:r w:rsidRPr="00565A67">
              <w:t>уд</w:t>
            </w:r>
            <w:proofErr w:type="spellEnd"/>
            <w:r w:rsidRPr="00565A67">
              <w:t>/</w:t>
            </w:r>
            <w:proofErr w:type="spellStart"/>
            <w:r w:rsidRPr="00565A67">
              <w:t>мин</w:t>
            </w:r>
            <w:proofErr w:type="spellEnd"/>
            <w:r w:rsidRPr="00565A67">
              <w:t>)</w:t>
            </w:r>
          </w:p>
        </w:tc>
      </w:tr>
      <w:tr w:rsidR="00345803" w14:paraId="73B553E8" w14:textId="77777777" w:rsidTr="00565A67">
        <w:trPr>
          <w:divId w:val="1101805661"/>
        </w:trPr>
        <w:tc>
          <w:tcPr>
            <w:tcW w:w="3960" w:type="dxa"/>
          </w:tcPr>
          <w:p w14:paraId="186BA33D"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46221BD" w14:textId="77777777" w:rsidR="00345803" w:rsidRPr="00565A67" w:rsidRDefault="00345803" w:rsidP="00565A67">
            <w:pPr>
              <w:pStyle w:val="aa"/>
            </w:pPr>
            <w:r w:rsidRPr="00565A67">
              <w:t xml:space="preserve">RMSSD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roofErr w:type="spellStart"/>
            <w:r w:rsidRPr="00565A67">
              <w:t>мс</w:t>
            </w:r>
            <w:proofErr w:type="spellEnd"/>
            <w:r w:rsidRPr="00565A67">
              <w:t>)</w:t>
            </w:r>
          </w:p>
        </w:tc>
      </w:tr>
      <w:tr w:rsidR="00345803" w14:paraId="0EA5A7A1" w14:textId="77777777" w:rsidTr="00565A67">
        <w:trPr>
          <w:divId w:val="1101805661"/>
        </w:trPr>
        <w:tc>
          <w:tcPr>
            <w:tcW w:w="3960" w:type="dxa"/>
          </w:tcPr>
          <w:p w14:paraId="0E60DC0D"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34E6A070" w14:textId="77777777" w:rsidR="00345803" w:rsidRPr="00565A67" w:rsidRDefault="00345803" w:rsidP="00565A67">
            <w:pPr>
              <w:pStyle w:val="aa"/>
            </w:pPr>
            <w:r w:rsidRPr="00565A67">
              <w:t xml:space="preserve">ЭМГ-RMS </w:t>
            </w:r>
            <w:proofErr w:type="spellStart"/>
            <w:r w:rsidRPr="00565A67">
              <w:t>дистального</w:t>
            </w:r>
            <w:proofErr w:type="spellEnd"/>
            <w:r w:rsidRPr="00565A67">
              <w:t xml:space="preserve"> </w:t>
            </w:r>
            <w:proofErr w:type="spellStart"/>
            <w:r w:rsidRPr="00565A67">
              <w:t>электрода</w:t>
            </w:r>
            <w:proofErr w:type="spellEnd"/>
            <w:r w:rsidRPr="00565A67">
              <w:t xml:space="preserve"> </w:t>
            </w:r>
            <w:proofErr w:type="spellStart"/>
            <w:r w:rsidRPr="00565A67">
              <w:t>на</w:t>
            </w:r>
            <w:proofErr w:type="spellEnd"/>
            <w:r w:rsidRPr="00565A67">
              <w:t xml:space="preserve"> 30 </w:t>
            </w:r>
            <w:proofErr w:type="spellStart"/>
            <w:r w:rsidRPr="00565A67">
              <w:t>Вт</w:t>
            </w:r>
            <w:proofErr w:type="spellEnd"/>
          </w:p>
        </w:tc>
      </w:tr>
      <w:tr w:rsidR="00345803" w14:paraId="28A40772" w14:textId="77777777" w:rsidTr="00565A67">
        <w:trPr>
          <w:divId w:val="1101805661"/>
        </w:trPr>
        <w:tc>
          <w:tcPr>
            <w:tcW w:w="3960" w:type="dxa"/>
          </w:tcPr>
          <w:p w14:paraId="041C9526"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5792751F" w14:textId="77777777" w:rsidR="00345803" w:rsidRPr="00565A67" w:rsidRDefault="00345803" w:rsidP="00565A67">
            <w:pPr>
              <w:pStyle w:val="aa"/>
            </w:pPr>
            <w:r w:rsidRPr="00565A67">
              <w:t xml:space="preserve">ЭМГ-RMS </w:t>
            </w:r>
            <w:proofErr w:type="spellStart"/>
            <w:r w:rsidRPr="00565A67">
              <w:t>проксимального</w:t>
            </w:r>
            <w:proofErr w:type="spellEnd"/>
            <w:r w:rsidRPr="00565A67">
              <w:t xml:space="preserve"> </w:t>
            </w:r>
            <w:proofErr w:type="spellStart"/>
            <w:r w:rsidRPr="00565A67">
              <w:t>электрода</w:t>
            </w:r>
            <w:proofErr w:type="spellEnd"/>
            <w:r w:rsidRPr="00565A67">
              <w:t xml:space="preserve"> </w:t>
            </w:r>
            <w:proofErr w:type="spellStart"/>
            <w:r w:rsidRPr="00565A67">
              <w:t>на</w:t>
            </w:r>
            <w:proofErr w:type="spellEnd"/>
            <w:r w:rsidRPr="00565A67">
              <w:t xml:space="preserve"> 30 </w:t>
            </w:r>
            <w:proofErr w:type="spellStart"/>
            <w:r w:rsidRPr="00565A67">
              <w:t>Вт</w:t>
            </w:r>
            <w:proofErr w:type="spellEnd"/>
          </w:p>
        </w:tc>
      </w:tr>
      <w:tr w:rsidR="00345803" w14:paraId="521A3FFA" w14:textId="77777777" w:rsidTr="00565A67">
        <w:trPr>
          <w:divId w:val="1101805661"/>
        </w:trPr>
        <w:tc>
          <w:tcPr>
            <w:tcW w:w="3960" w:type="dxa"/>
          </w:tcPr>
          <w:p w14:paraId="37BE6A72"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1F065C93" w14:textId="77777777" w:rsidR="00345803" w:rsidRPr="00565A67" w:rsidRDefault="00345803" w:rsidP="00565A67">
            <w:pPr>
              <w:pStyle w:val="aa"/>
            </w:pPr>
            <w:proofErr w:type="spellStart"/>
            <w:r w:rsidRPr="00565A67">
              <w:t>Средняя</w:t>
            </w:r>
            <w:proofErr w:type="spellEnd"/>
            <w:r w:rsidRPr="00565A67">
              <w:t xml:space="preserve"> </w:t>
            </w:r>
            <w:proofErr w:type="spellStart"/>
            <w:r w:rsidRPr="00565A67">
              <w:t>SmO</w:t>
            </w:r>
            <w:proofErr w:type="spellEnd"/>
            <w:r w:rsidRPr="00565A67">
              <w:t xml:space="preserve">₂ </w:t>
            </w:r>
            <w:proofErr w:type="spellStart"/>
            <w:r w:rsidRPr="00565A67">
              <w:t>на</w:t>
            </w:r>
            <w:proofErr w:type="spellEnd"/>
            <w:r w:rsidRPr="00565A67">
              <w:t xml:space="preserve"> </w:t>
            </w:r>
            <w:proofErr w:type="spellStart"/>
            <w:r w:rsidRPr="00565A67">
              <w:t>калибровочной</w:t>
            </w:r>
            <w:proofErr w:type="spellEnd"/>
            <w:r w:rsidRPr="00565A67">
              <w:t xml:space="preserve"> </w:t>
            </w:r>
            <w:proofErr w:type="spellStart"/>
            <w:r w:rsidRPr="00565A67">
              <w:t>ступени</w:t>
            </w:r>
            <w:proofErr w:type="spellEnd"/>
            <w:r w:rsidRPr="00565A67">
              <w:t xml:space="preserve"> 30 </w:t>
            </w:r>
            <w:proofErr w:type="spellStart"/>
            <w:r w:rsidRPr="00565A67">
              <w:t>Вт</w:t>
            </w:r>
            <w:proofErr w:type="spellEnd"/>
            <w:r w:rsidRPr="00565A67">
              <w:t xml:space="preserve"> (%)</w:t>
            </w:r>
          </w:p>
        </w:tc>
      </w:tr>
      <w:bookmarkEnd w:id="51"/>
    </w:tbl>
    <w:p w14:paraId="3CE633B9" w14:textId="77777777" w:rsidR="001932D5" w:rsidRPr="001932D5" w:rsidRDefault="001932D5" w:rsidP="00565A67">
      <w:pPr>
        <w:widowControl w:val="0"/>
        <w:spacing w:after="0"/>
        <w:divId w:val="1101805661"/>
        <w:rPr>
          <w:rFonts w:eastAsiaTheme="majorEastAsia" w:cs="Times New Roman"/>
          <w:b/>
          <w:szCs w:val="28"/>
        </w:rPr>
      </w:pPr>
    </w:p>
    <w:sectPr w:rsidR="001932D5" w:rsidRPr="001932D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8E412F" w14:textId="77777777" w:rsidR="00DD2302" w:rsidRDefault="00DD2302" w:rsidP="00822088">
      <w:pPr>
        <w:spacing w:after="0" w:line="240" w:lineRule="auto"/>
      </w:pPr>
      <w:r>
        <w:separator/>
      </w:r>
    </w:p>
  </w:endnote>
  <w:endnote w:type="continuationSeparator" w:id="0">
    <w:p w14:paraId="2AD9C5C7" w14:textId="77777777" w:rsidR="00DD2302" w:rsidRDefault="00DD2302"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FD59F" w14:textId="77777777" w:rsidR="00DD2302" w:rsidRDefault="00DD2302" w:rsidP="00822088">
      <w:pPr>
        <w:spacing w:after="0" w:line="240" w:lineRule="auto"/>
      </w:pPr>
      <w:r>
        <w:separator/>
      </w:r>
    </w:p>
  </w:footnote>
  <w:footnote w:type="continuationSeparator" w:id="0">
    <w:p w14:paraId="65863399" w14:textId="77777777" w:rsidR="00DD2302" w:rsidRDefault="00DD2302"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07B3FDB"/>
    <w:multiLevelType w:val="hybridMultilevel"/>
    <w:tmpl w:val="E40EA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15F7BC1"/>
    <w:multiLevelType w:val="hybridMultilevel"/>
    <w:tmpl w:val="DC52C2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3"/>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2"/>
  </w:num>
  <w:num w:numId="12">
    <w:abstractNumId w:val="36"/>
  </w:num>
  <w:num w:numId="13">
    <w:abstractNumId w:val="15"/>
  </w:num>
  <w:num w:numId="14">
    <w:abstractNumId w:val="17"/>
  </w:num>
  <w:num w:numId="15">
    <w:abstractNumId w:val="14"/>
  </w:num>
  <w:num w:numId="16">
    <w:abstractNumId w:val="20"/>
  </w:num>
  <w:num w:numId="17">
    <w:abstractNumId w:val="4"/>
  </w:num>
  <w:num w:numId="18">
    <w:abstractNumId w:val="35"/>
  </w:num>
  <w:num w:numId="19">
    <w:abstractNumId w:val="31"/>
  </w:num>
  <w:num w:numId="20">
    <w:abstractNumId w:val="38"/>
  </w:num>
  <w:num w:numId="21">
    <w:abstractNumId w:val="12"/>
  </w:num>
  <w:num w:numId="22">
    <w:abstractNumId w:val="34"/>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6"/>
  </w:num>
  <w:num w:numId="30">
    <w:abstractNumId w:val="29"/>
  </w:num>
  <w:num w:numId="31">
    <w:abstractNumId w:val="0"/>
  </w:num>
  <w:num w:numId="32">
    <w:abstractNumId w:val="37"/>
  </w:num>
  <w:num w:numId="33">
    <w:abstractNumId w:val="2"/>
  </w:num>
  <w:num w:numId="34">
    <w:abstractNumId w:val="5"/>
  </w:num>
  <w:num w:numId="35">
    <w:abstractNumId w:val="7"/>
  </w:num>
  <w:num w:numId="36">
    <w:abstractNumId w:val="24"/>
  </w:num>
  <w:num w:numId="37">
    <w:abstractNumId w:val="30"/>
  </w:num>
  <w:num w:numId="38">
    <w:abstractNumId w:val="27"/>
  </w:num>
  <w:num w:numId="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6F7F"/>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7764E"/>
    <w:rsid w:val="001932D5"/>
    <w:rsid w:val="001B0FFE"/>
    <w:rsid w:val="001B448C"/>
    <w:rsid w:val="001C32B7"/>
    <w:rsid w:val="001C3AC7"/>
    <w:rsid w:val="00211BD3"/>
    <w:rsid w:val="002246F6"/>
    <w:rsid w:val="00233A13"/>
    <w:rsid w:val="00252A91"/>
    <w:rsid w:val="00295B3B"/>
    <w:rsid w:val="002A24B5"/>
    <w:rsid w:val="002B0701"/>
    <w:rsid w:val="002C0BB8"/>
    <w:rsid w:val="002C5AD5"/>
    <w:rsid w:val="002D62B9"/>
    <w:rsid w:val="002F7D89"/>
    <w:rsid w:val="00300F39"/>
    <w:rsid w:val="00302864"/>
    <w:rsid w:val="00345803"/>
    <w:rsid w:val="00346A60"/>
    <w:rsid w:val="00352EC1"/>
    <w:rsid w:val="00355044"/>
    <w:rsid w:val="00361EA1"/>
    <w:rsid w:val="00370922"/>
    <w:rsid w:val="003876A0"/>
    <w:rsid w:val="003A15C5"/>
    <w:rsid w:val="003B0492"/>
    <w:rsid w:val="003C155C"/>
    <w:rsid w:val="003C50E4"/>
    <w:rsid w:val="003C6708"/>
    <w:rsid w:val="003D41BB"/>
    <w:rsid w:val="003D629E"/>
    <w:rsid w:val="003F5478"/>
    <w:rsid w:val="0042593A"/>
    <w:rsid w:val="00430CCD"/>
    <w:rsid w:val="00461F42"/>
    <w:rsid w:val="00462F47"/>
    <w:rsid w:val="00484C57"/>
    <w:rsid w:val="004A25E7"/>
    <w:rsid w:val="004D33E4"/>
    <w:rsid w:val="004E080D"/>
    <w:rsid w:val="004E2CD8"/>
    <w:rsid w:val="004F7B40"/>
    <w:rsid w:val="005027A8"/>
    <w:rsid w:val="00505D63"/>
    <w:rsid w:val="00505E37"/>
    <w:rsid w:val="005214F9"/>
    <w:rsid w:val="0053606B"/>
    <w:rsid w:val="00551633"/>
    <w:rsid w:val="00563416"/>
    <w:rsid w:val="0056598B"/>
    <w:rsid w:val="00565A67"/>
    <w:rsid w:val="00570893"/>
    <w:rsid w:val="0057743E"/>
    <w:rsid w:val="00582AEA"/>
    <w:rsid w:val="00587221"/>
    <w:rsid w:val="0059763A"/>
    <w:rsid w:val="005A1897"/>
    <w:rsid w:val="005A1FB3"/>
    <w:rsid w:val="005C0FF1"/>
    <w:rsid w:val="005C1D3B"/>
    <w:rsid w:val="005D0AFF"/>
    <w:rsid w:val="005D6727"/>
    <w:rsid w:val="005E1B64"/>
    <w:rsid w:val="005E25E7"/>
    <w:rsid w:val="005E2D12"/>
    <w:rsid w:val="00607C39"/>
    <w:rsid w:val="006435A5"/>
    <w:rsid w:val="00650E65"/>
    <w:rsid w:val="00665828"/>
    <w:rsid w:val="00673948"/>
    <w:rsid w:val="0068586F"/>
    <w:rsid w:val="00697C0D"/>
    <w:rsid w:val="006B69C4"/>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F2370"/>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E11AA"/>
    <w:rsid w:val="008E1440"/>
    <w:rsid w:val="008F06E7"/>
    <w:rsid w:val="0091464E"/>
    <w:rsid w:val="009225F9"/>
    <w:rsid w:val="0092578C"/>
    <w:rsid w:val="00947011"/>
    <w:rsid w:val="00974FAC"/>
    <w:rsid w:val="00983AF2"/>
    <w:rsid w:val="009A5603"/>
    <w:rsid w:val="009A5F2D"/>
    <w:rsid w:val="009B1F99"/>
    <w:rsid w:val="009D6CDC"/>
    <w:rsid w:val="00A06AD7"/>
    <w:rsid w:val="00A10CA8"/>
    <w:rsid w:val="00A26A2E"/>
    <w:rsid w:val="00A315D2"/>
    <w:rsid w:val="00A334C7"/>
    <w:rsid w:val="00A444D4"/>
    <w:rsid w:val="00A847C0"/>
    <w:rsid w:val="00A86D8E"/>
    <w:rsid w:val="00A9390F"/>
    <w:rsid w:val="00A942C2"/>
    <w:rsid w:val="00AA4388"/>
    <w:rsid w:val="00AA58FA"/>
    <w:rsid w:val="00AB114F"/>
    <w:rsid w:val="00AE1645"/>
    <w:rsid w:val="00AF1E94"/>
    <w:rsid w:val="00AF2A13"/>
    <w:rsid w:val="00B078CB"/>
    <w:rsid w:val="00B14401"/>
    <w:rsid w:val="00B170E3"/>
    <w:rsid w:val="00B3353F"/>
    <w:rsid w:val="00B43DEE"/>
    <w:rsid w:val="00B47002"/>
    <w:rsid w:val="00B8358D"/>
    <w:rsid w:val="00B83629"/>
    <w:rsid w:val="00B83D7C"/>
    <w:rsid w:val="00B87670"/>
    <w:rsid w:val="00B9750A"/>
    <w:rsid w:val="00BA4525"/>
    <w:rsid w:val="00BB5CA8"/>
    <w:rsid w:val="00BD3730"/>
    <w:rsid w:val="00BD5D7E"/>
    <w:rsid w:val="00BF6A5C"/>
    <w:rsid w:val="00C035A3"/>
    <w:rsid w:val="00C03FBC"/>
    <w:rsid w:val="00C131E0"/>
    <w:rsid w:val="00C308C7"/>
    <w:rsid w:val="00C42A32"/>
    <w:rsid w:val="00C44D81"/>
    <w:rsid w:val="00C46339"/>
    <w:rsid w:val="00C479B0"/>
    <w:rsid w:val="00C522F1"/>
    <w:rsid w:val="00C6137C"/>
    <w:rsid w:val="00C62690"/>
    <w:rsid w:val="00CA089C"/>
    <w:rsid w:val="00CB52C1"/>
    <w:rsid w:val="00CC1BDE"/>
    <w:rsid w:val="00CC38D7"/>
    <w:rsid w:val="00CD1121"/>
    <w:rsid w:val="00CD1613"/>
    <w:rsid w:val="00CD74EA"/>
    <w:rsid w:val="00CE22A1"/>
    <w:rsid w:val="00CE3246"/>
    <w:rsid w:val="00CE6F06"/>
    <w:rsid w:val="00D04F47"/>
    <w:rsid w:val="00D05314"/>
    <w:rsid w:val="00D13FED"/>
    <w:rsid w:val="00D23B02"/>
    <w:rsid w:val="00D83F9B"/>
    <w:rsid w:val="00D963E3"/>
    <w:rsid w:val="00DA35AF"/>
    <w:rsid w:val="00DB391F"/>
    <w:rsid w:val="00DB76C8"/>
    <w:rsid w:val="00DC4E74"/>
    <w:rsid w:val="00DD2302"/>
    <w:rsid w:val="00DE19FD"/>
    <w:rsid w:val="00DF758A"/>
    <w:rsid w:val="00E11230"/>
    <w:rsid w:val="00E14866"/>
    <w:rsid w:val="00E21131"/>
    <w:rsid w:val="00E334F8"/>
    <w:rsid w:val="00E52E35"/>
    <w:rsid w:val="00E56E6F"/>
    <w:rsid w:val="00E62A0E"/>
    <w:rsid w:val="00E63771"/>
    <w:rsid w:val="00E82245"/>
    <w:rsid w:val="00E95860"/>
    <w:rsid w:val="00EA766C"/>
    <w:rsid w:val="00EB20D9"/>
    <w:rsid w:val="00EB3DB0"/>
    <w:rsid w:val="00EC452F"/>
    <w:rsid w:val="00EE74B5"/>
    <w:rsid w:val="00EF0AB7"/>
    <w:rsid w:val="00EF54FA"/>
    <w:rsid w:val="00F150AA"/>
    <w:rsid w:val="00F2204A"/>
    <w:rsid w:val="00F27F12"/>
    <w:rsid w:val="00F52B36"/>
    <w:rsid w:val="00F532A3"/>
    <w:rsid w:val="00F57F3E"/>
    <w:rsid w:val="00F61F0C"/>
    <w:rsid w:val="00F66346"/>
    <w:rsid w:val="00F67B42"/>
    <w:rsid w:val="00F77390"/>
    <w:rsid w:val="00F77B10"/>
    <w:rsid w:val="00F86377"/>
    <w:rsid w:val="00FA31D8"/>
    <w:rsid w:val="00FA6B7A"/>
    <w:rsid w:val="00FB149B"/>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E64FF"/>
    <w:rsid w:val="004F7C40"/>
    <w:rsid w:val="0067232C"/>
    <w:rsid w:val="00683803"/>
    <w:rsid w:val="006925B1"/>
    <w:rsid w:val="00692A08"/>
    <w:rsid w:val="006B7855"/>
    <w:rsid w:val="006F1611"/>
    <w:rsid w:val="00776D77"/>
    <w:rsid w:val="00865410"/>
    <w:rsid w:val="0093618A"/>
    <w:rsid w:val="00940A13"/>
    <w:rsid w:val="0099256A"/>
    <w:rsid w:val="00B75200"/>
    <w:rsid w:val="00BA287F"/>
    <w:rsid w:val="00C366AC"/>
    <w:rsid w:val="00D23226"/>
    <w:rsid w:val="00D4388C"/>
    <w:rsid w:val="00D50C1F"/>
    <w:rsid w:val="00EE051A"/>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88</Pages>
  <Words>21702</Words>
  <Characters>123707</Characters>
  <Application>Microsoft Office Word</Application>
  <DocSecurity>0</DocSecurity>
  <Lines>1030</Lines>
  <Paragraphs>290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81</cp:revision>
  <cp:lastPrinted>2026-04-29T04:12:00Z</cp:lastPrinted>
  <dcterms:created xsi:type="dcterms:W3CDTF">2026-04-29T04:12:00Z</dcterms:created>
  <dcterms:modified xsi:type="dcterms:W3CDTF">2026-05-15T10:44:00Z</dcterms:modified>
</cp:coreProperties>
</file>