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الدليل التشغيلي للخدمات</w:t>
      </w:r>
    </w:p>
    <w:p>
      <w:pPr>
        <w:pStyle w:val="Heading2"/>
        <w:jc w:val="right"/>
      </w:pPr>
      <w:r>
        <w:t>الخدمة رقم (13): طلب مخطط تنظيمي</w:t>
      </w:r>
    </w:p>
    <w:p>
      <w:pPr>
        <w:jc w:val="right"/>
      </w:pPr>
      <w:r>
        <w:rPr>
          <w:b/>
        </w:rPr>
        <w:t>الإصدار</w:t>
        <w:br/>
      </w:r>
      <w:r>
        <w:t>1.0</w:t>
      </w:r>
    </w:p>
    <w:p>
      <w:pPr>
        <w:jc w:val="right"/>
      </w:pPr>
      <w:r>
        <w:rPr>
          <w:b/>
        </w:rPr>
        <w:t>آخر تحديث</w:t>
        <w:br/>
      </w:r>
      <w:r>
        <w:t>2026-06-29</w:t>
      </w:r>
    </w:p>
    <w:p>
      <w:pPr>
        <w:jc w:val="right"/>
      </w:pPr>
      <w:r>
        <w:rPr>
          <w:b/>
        </w:rPr>
        <w:t>الفئة</w:t>
        <w:br/>
      </w:r>
      <w:r>
        <w:t>العقارات والأراضي</w:t>
      </w:r>
    </w:p>
    <w:p>
      <w:pPr>
        <w:jc w:val="right"/>
      </w:pPr>
      <w:r>
        <w:rPr>
          <w:b/>
        </w:rPr>
        <w:t>اسم الخدمة بالعربية</w:t>
        <w:br/>
      </w:r>
      <w:r>
        <w:t>طلب مخطط تنظيمي</w:t>
      </w:r>
    </w:p>
    <w:p>
      <w:pPr>
        <w:jc w:val="right"/>
      </w:pPr>
      <w:r>
        <w:rPr>
          <w:b/>
        </w:rPr>
        <w:t>اسم الخدمة بالإنجليزية</w:t>
        <w:br/>
      </w:r>
      <w:r>
        <w:t>Request Zoning Plan</w:t>
      </w:r>
    </w:p>
    <w:p>
      <w:pPr>
        <w:jc w:val="right"/>
      </w:pPr>
      <w:r>
        <w:rPr>
          <w:b/>
        </w:rPr>
        <w:t>المعرف (Slug)</w:t>
        <w:br/>
      </w:r>
      <w:r>
        <w:t>request-zoning-plan</w:t>
      </w:r>
    </w:p>
    <w:p>
      <w:pPr>
        <w:jc w:val="right"/>
      </w:pPr>
      <w:r>
        <w:rPr>
          <w:b/>
        </w:rPr>
        <w:t>ترتيب العرض</w:t>
        <w:br/>
      </w:r>
      <w:r>
        <w:t>13</w:t>
      </w:r>
    </w:p>
    <w:p>
      <w:pPr>
        <w:jc w:val="right"/>
      </w:pPr>
      <w:r>
        <w:rPr>
          <w:b/>
        </w:rPr>
        <w:t>الوصف المختصر</w:t>
        <w:br/>
      </w:r>
      <w:r>
        <w:t>تقديم طلب لاستخراج أو الحصول على مخطط تنظيمي للعقار من الجهة المختصة.</w:t>
      </w:r>
    </w:p>
    <w:p>
      <w:pPr>
        <w:jc w:val="right"/>
      </w:pPr>
      <w:r>
        <w:rPr>
          <w:b/>
        </w:rPr>
        <w:t>الوصف الكامل</w:t>
        <w:br/>
      </w:r>
      <w:r>
        <w:t>تمكن هذه الخدمة العميل من طلب مخطط تنظيمي يوضح صفة التنظيم والارتدادات والطرق والتنظيم المعتمد للعقار، مع متابعة الطلب لدى الجهات المختصة حتى استلام المخطط.</w:t>
      </w:r>
    </w:p>
    <w:p>
      <w:pPr>
        <w:jc w:val="right"/>
      </w:pPr>
      <w:r>
        <w:rPr>
          <w:b/>
        </w:rPr>
        <w:t>الشروط</w:t>
        <w:br/>
      </w:r>
      <w:r>
        <w:t>• تقديم بيانات العقار بشكل صحيح.</w:t>
        <w:br/>
        <w:t>• توفر رقم القطعة والحوض.</w:t>
        <w:br/>
        <w:t>• قد يطلب إثبات ملكية أو وكالة قانونية.</w:t>
        <w:br/>
        <w:t>• تخضع الخدمة للأنظمة والتعليمات النافذة.</w:t>
      </w:r>
    </w:p>
    <w:p>
      <w:pPr>
        <w:jc w:val="right"/>
      </w:pPr>
      <w:r>
        <w:rPr>
          <w:b/>
        </w:rPr>
        <w:t>البيانات المطلوبة من العميل</w:t>
        <w:br/>
      </w:r>
      <w:r>
        <w:t>• اسم مقدم الطلب.</w:t>
        <w:br/>
        <w:t>• الرقم الوطني.</w:t>
        <w:br/>
        <w:t>• رقم الهاتف.</w:t>
        <w:br/>
        <w:t>• المحافظة.</w:t>
        <w:br/>
        <w:t>• المنطقة.</w:t>
        <w:br/>
        <w:t>• رقم الحوض.</w:t>
        <w:br/>
        <w:t>• رقم القطعة.</w:t>
        <w:br/>
        <w:t>• الغاية من الطلب.</w:t>
        <w:br/>
        <w:t>• ملاحظات إضافية.</w:t>
      </w:r>
    </w:p>
    <w:p>
      <w:pPr>
        <w:jc w:val="right"/>
      </w:pPr>
      <w:r>
        <w:rPr>
          <w:b/>
        </w:rPr>
        <w:t>الوثائق المطلوبة</w:t>
        <w:br/>
      </w:r>
      <w:r>
        <w:t>• صورة الهوية.</w:t>
        <w:br/>
        <w:t>• سند تسجيل العقار (إن وجد).</w:t>
        <w:br/>
        <w:t>• وكالة قانونية (إن وجدت).</w:t>
        <w:br/>
        <w:t>• أي وثائق إضافية تطلبها الجهة المختصة.</w:t>
      </w:r>
    </w:p>
    <w:p>
      <w:pPr>
        <w:jc w:val="right"/>
      </w:pPr>
      <w:r>
        <w:rPr>
          <w:b/>
        </w:rPr>
        <w:t>مدة الإنجاز</w:t>
        <w:br/>
      </w:r>
      <w:r>
        <w:t>حسب مدة إصدار المخطط من الجهة المختصة.</w:t>
      </w:r>
    </w:p>
    <w:p>
      <w:pPr>
        <w:jc w:val="right"/>
      </w:pPr>
      <w:r>
        <w:rPr>
          <w:b/>
        </w:rPr>
        <w:t>السعر الأساسي</w:t>
        <w:br/>
      </w:r>
      <w:r>
        <w:t>0 (يحدد لاحقاً)</w:t>
      </w:r>
    </w:p>
    <w:p>
      <w:pPr>
        <w:jc w:val="right"/>
      </w:pPr>
      <w:r>
        <w:rPr>
          <w:b/>
        </w:rPr>
        <w:t>رسوم الخدمة</w:t>
        <w:br/>
      </w:r>
      <w:r>
        <w:t>تحدد لاحقاً.</w:t>
      </w:r>
    </w:p>
    <w:p>
      <w:pPr>
        <w:jc w:val="right"/>
      </w:pPr>
      <w:r>
        <w:rPr>
          <w:b/>
        </w:rPr>
        <w:t>الرسوم الحكومية</w:t>
        <w:br/>
      </w:r>
      <w:r>
        <w:t>حسب الرسوم الرسمية.</w:t>
      </w:r>
    </w:p>
    <w:p>
      <w:pPr>
        <w:jc w:val="right"/>
      </w:pPr>
      <w:r>
        <w:rPr>
          <w:b/>
        </w:rPr>
        <w:t>إعدادات الخدمة</w:t>
        <w:br/>
      </w:r>
      <w:r>
        <w:t>✓ مفعلة</w:t>
        <w:br/>
        <w:t>✓ تحتاج مزود خدمة</w:t>
        <w:br/>
        <w:t>✓ تحتاج مراجعة يدوية</w:t>
        <w:br/>
        <w:t>✓ متاحة للأفراد والشركات</w:t>
      </w:r>
    </w:p>
    <w:p>
      <w:pPr>
        <w:jc w:val="right"/>
      </w:pPr>
      <w:r>
        <w:rPr>
          <w:b/>
        </w:rPr>
        <w:t>الأسئلة الديناميكية المقترحة</w:t>
        <w:br/>
      </w:r>
      <w:r>
        <w:t>• ما الغاية من المخطط؟</w:t>
        <w:br/>
        <w:t>• هل يوجد سند تسجيل؟</w:t>
        <w:br/>
        <w:t>• هل الطلب للمالك أم بموجب وكالة؟</w:t>
        <w:br/>
        <w:t>• هل سبق إصدار مخطط سابق؟</w:t>
      </w:r>
    </w:p>
    <w:p>
      <w:pPr>
        <w:jc w:val="right"/>
      </w:pPr>
      <w:r>
        <w:rPr>
          <w:b/>
        </w:rPr>
        <w:t>معلومات التشغيل</w:t>
        <w:br/>
      </w:r>
      <w:r>
        <w:t>الجهة المنفذة: البلدية أو أمانة عمان أو الجهة التنظيمية المختصة.</w:t>
        <w:br/>
        <w:t>مزود الخدمة: ممثل معاملات معتمد.</w:t>
        <w:br/>
        <w:t>يمكن تنفيذها بوكالة: نعم.</w:t>
        <w:br/>
        <w:t>تصنيف التشغيل: خدمات التنظيم.</w:t>
      </w:r>
    </w:p>
    <w:p>
      <w:pPr>
        <w:jc w:val="right"/>
      </w:pPr>
      <w:r>
        <w:rPr>
          <w:b/>
        </w:rPr>
        <w:t>ملاحظات المطور</w:t>
        <w:br/>
      </w:r>
      <w:r>
        <w:t>دعم رفع نسخة PDF للمخطط، وربط الطلب بخدمة الدفع والإشعارات، مع الاحتفاظ بنسخة إلكترونية للمخطط.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