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  <w:rtl/>
        </w:rPr>
        <w:t xml:space="preserve">عقد تطوير موقع إلكتروني وتطبيق هاتف</w:t>
      </w:r>
    </w:p>
    <w:p>
      <w:pPr>
        <w:bidi/>
        <w:spacing w:after="2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  <w:rtl/>
        </w:rPr>
        <w:t xml:space="preserve">بتاريخ: __/__/____</w:t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الطرف الأول: العميل / صاحب المشروع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الاسم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الرقم الوطني / رقم الشركة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العنوان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الهاتف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البريد الإلكتروني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color w:val="1A1A1A"/>
          <w:sz w:val="22"/>
          <w:szCs w:val="22"/>
          <w:rtl/>
        </w:rPr>
        <w:t xml:space="preserve">ويشار إليه لاحقًا بـ "العميل".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الطرف الثاني: المطوّر / شركة التطوير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الاسم / اسم الشركة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الرقم الوطني / رقم الشركة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العنوان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الهاتف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البريد الإلكتروني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color w:val="1A1A1A"/>
          <w:sz w:val="22"/>
          <w:szCs w:val="22"/>
          <w:rtl/>
        </w:rPr>
        <w:t xml:space="preserve">ويشار إليه لاحقًا بـ "المطوّر".</w:t>
      </w:r>
    </w:p>
    <w:p>
      <w:pPr>
        <w:spacing w:after="60" w:before="60"/>
      </w:pPr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color w:val="1A1A1A"/>
          <w:sz w:val="22"/>
          <w:szCs w:val="22"/>
          <w:rtl/>
        </w:rPr>
        <w:t xml:space="preserve">وقد اتفق الطرفان على ما يلي: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1. موضوع العقد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يقوم المطوّر بتصميم وتطوير وتسليم نظام رقمي يتكون من: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موقع إلكتروني.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لوحة تحكم إدارية.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تطبيق هاتف يعمل على: Android، وiOS إن تم الاتفاق عليه.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واجهات برمجية (API) لربط الموقع والتطبيق ولوحة التحكم.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قاعدة بيانات للنظام.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أي خدمات إضافية مذكورة في ملحق نطاق العمل.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2. نطاق العمل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يلتزم المطوّر بتنفيذ الأعمال التالية:</w:t>
      </w:r>
    </w:p>
    <w:p>
      <w:pPr>
        <w:spacing w:after="60" w:before="60"/>
      </w:pPr>
      <w:r>
        <w:t xml:space="preserve"/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5F8A"/>
          <w:sz w:val="24"/>
          <w:szCs w:val="24"/>
          <w:rtl/>
        </w:rPr>
        <w:t xml:space="preserve">2.1 الموقع الإلكتروني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الصفحة الرئيسية.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صفحات تعريفية بالخدمات.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صفحة تواصل.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صفحات الطلبات أو الحجز، إن وجدت.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تسجيل دخول المستخدمين، إن وجد.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ربط الموقع بلوحة التحكم.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تصميم متجاوب يعمل على الجوال والكمبيوتر.</w:t>
      </w:r>
    </w:p>
    <w:p>
      <w:pPr>
        <w:spacing w:after="60" w:before="60"/>
      </w:pPr>
      <w:r>
        <w:t xml:space="preserve"/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5F8A"/>
          <w:sz w:val="24"/>
          <w:szCs w:val="24"/>
          <w:rtl/>
        </w:rPr>
        <w:t xml:space="preserve">2.2 تطبيق الهاتف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شاشة تسجيل الدخول / إنشاء حساب.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شاشة عرض الخدمات أو المنتجات.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شاشة تقديم الطلب.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شاشة متابعة حالة الطلب.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الإشعارات، إن تم الاتفاق عليها.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صفحة الحساب الشخصي.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ربط التطبيق بالخادم الخلفي (API).</w:t>
      </w:r>
    </w:p>
    <w:p>
      <w:pPr>
        <w:spacing w:after="60" w:before="60"/>
      </w:pPr>
      <w:r>
        <w:t xml:space="preserve"/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5F8A"/>
          <w:sz w:val="24"/>
          <w:szCs w:val="24"/>
          <w:rtl/>
        </w:rPr>
        <w:t xml:space="preserve">2.3 لوحة التحكم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إدارة المستخدمين.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إدارة الخدمات أو المنتجات.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إدارة الطلبات.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إدارة المحتوى.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عرض التقارير الأساسية.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إدارة الإعدادات العامة.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إدارة الصلاحيات حسب الأدوار، إن تم الاتفاق عليها.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3. التقنيات المستخدمة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يتم تنفيذ المشروع باستخدام التقنيات التالية، ما لم يتفق الطرفان خطيًا على غير ذلك: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التقنية المختارة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التصنيف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Django / Laravel / Node.js / غير ذلك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Backend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React / Next.js / HTML-CSS-JS / غير ذلك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Frontend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Flutter / React Native / Native / غير ذلك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Mobile App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PostgreSQL / MySQL / غير ذلك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Database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VPS / Cloud / Shared Hosting / غير ذلك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Hosting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يتم تحديده لاحقًا إن وجد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Payment Gateway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4. مدة التنفيذ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مدة تنفيذ المشروع هي: .......... يوم / أسبوع / شهر.</w:t>
      </w:r>
    </w:p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تبدأ مدة التنفيذ من تاريخ توقيع العقد، أو دفع الدفعة الأولى، أو تسليم العميل جميع المتطلبات والمحتوى والبيانات اللازمة؛ أيهما أحدث.</w:t>
      </w:r>
    </w:p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أي تأخير من العميل في تسليم البيانات أو الموافقات يؤدي إلى تمديد مدة التنفيذ بنفس مدة التأخير أو حسب ما يتفق عليه الطرفان.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5. مراحل التسليم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4800"/>
        <w:gridCol w:w="2000"/>
      </w:tblGrid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المدة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الوصف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المرحلة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تحليل المتطلبات وتجهيز وثيقة العمل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المرحلة 1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تصميم الواجهات UI/UX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المرحلة 2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تطوير Backend وقاعدة البيانات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المرحلة 3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تطوير الموقع الإلكتروني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المرحلة 4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تطوير تطبيق الهاتف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المرحلة 5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الاختبار وإصلاح الأخطاء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المرحلة 6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النشر والتسليم النهائي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المرحلة 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6. قيمة العقد وطريقة الدفع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القيمة الإجمالية للعقد هي: .................. دينار / دولار، غير شامل / شامل الضرائب.</w:t>
      </w:r>
    </w:p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يتم الدفع على النحو التالي: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30"/>
        <w:gridCol w:w="253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النسبة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توقيت الدفع</w:t>
            </w:r>
          </w:p>
        </w:tc>
        <w:tc>
          <w:tcPr>
            <w:tcW w:type="dxa" w:w="2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الدفعة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.....%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عند توقيع العقد</w:t>
            </w:r>
          </w:p>
        </w:tc>
        <w:tc>
          <w:tcPr>
            <w:tcW w:type="dxa" w:w="2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الدفعة الأولى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.....%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بعد اعتماد التصميم</w:t>
            </w:r>
          </w:p>
        </w:tc>
        <w:tc>
          <w:tcPr>
            <w:tcW w:type="dxa" w:w="2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الدفعة الثانية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.....%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بعد تسليم النسخة التجريبية</w:t>
            </w:r>
          </w:p>
        </w:tc>
        <w:tc>
          <w:tcPr>
            <w:tcW w:type="dxa" w:w="2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الدفعة الثالثة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.....%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قبل التسليم الكامل أو النشر</w:t>
            </w:r>
          </w:p>
        </w:tc>
        <w:tc>
          <w:tcPr>
            <w:tcW w:type="dxa" w:w="2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الدفعة النهائية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لا يلتزم المطوّر بتسليم الملفات النهائية أو رفع المشروع للإنتاج قبل استلام كامل الدفعات المستحقة.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7. التزامات العميل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يلتزم العميل بما يلي: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تزويد المطوّر بجميع المعلومات والمحتوى المطلوب.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مراجعة التصاميم والنسخ التجريبية خلال مدة لا تتجاوز .... أيام عمل.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دفع المستحقات حسب الجدول المتفق عليه.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تزويد المطوّر بالحسابات اللازمة (الاستضافة، الدومين، بوابات الدفع، حسابات المتاجر).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عدم طلب ميزات خارج نطاق العمل إلا بموجب اتفاق إضافي مكتوب.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8. التزامات المطوّر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يلتزم المطوّر بما يلي: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تنفيذ المشروع حسب نطاق العمل المتفق عليه.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استخدام ممارسات تطوير مناسبة وآمنة.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اختبار الوظائف الأساسية قبل التسليم.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تسليم نسخة قابلة للتشغيل من النظام.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الحفاظ على سرية بيانات العميل.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إصلاح الأخطاء البرمجية المشمولة بفترة الضمان.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9. التعديلات والطلبات الإضافية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يشمل العقد عدد .... جولات تعديل على التصميم أو الوظائف المتفق عليها.</w:t>
      </w:r>
    </w:p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تعتبر الطلبات التالية أعمالًا إضافية وتُسعَّر بعرض منفصل: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إضافة نظام دفع جديد.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إضافة تطبيق iOS إذا لم يكن مشمولًا.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إضافة لغة جديدة.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إضافة نظام محاسبة.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إضافة تكامل مع طرف ثالث.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تغيير جوهري في التصميم أو المنطق البرمجي.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10. القبول والتسليم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يعتبر المشروع مقبولًا في الحالات التالية: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توقيع العميل على محضر الاستلام.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استخدام العميل للنظام فعليًا.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مرور .... أيام عمل من تاريخ التسليم التجريبي دون تقديم ملاحظات مكتوبة.</w:t>
      </w:r>
    </w:p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لا تعتبر الملاحظات التجميلية أو التحسينات غير المتفق عليها سببًا لرفض الاستلام إذا كانت الوظائف الأساسية تعمل حسب نطاق العمل.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11. الملكية الفكرية وملكية الكود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بعد سداد كامل قيمة العقد: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تنتقل ملكية الكود المخصص المطوَّر خصيصًا للعميل إلى العميل.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يحتفظ المطوّر بحق استخدام المكتبات العامة والأدوات مفتوحة المصدر والخبرات العامة.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لا يحق للعميل بيع أو إعادة توزيع أي مكونات مرخصة من طرف ثالث إلا حسب شروط ترخيصها.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يحق للمطوّر ذكر المشروع ضمن أعماله السابقة ما لم يطلب العميل غير ذلك خطيًا.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12. الاستضافة والدومين والخدمات الخارجية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العميل مسؤول عن تكاليف ما يلي، ما لم يُنص صراحةً على شمولها في قيمة العقد: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الدومين والاستضافة والخادم (VPS أو Cloud).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رسائل SMS والبريد الإلكتروني.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بوابات الدفع.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حسابات Google Play و Apple Developer.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أي واجهات API مدفوعة.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13. الحماية والبيانات الشخصية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إذا كان النظام يجمع أو يعالج بيانات شخصية، يلتزم الطرفان بأحكام قانون حماية البيانات الشخصية الأردني رقم 24 لسنة 2023 النافذ من 17 آذار 2024.</w:t>
      </w:r>
    </w:p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يلتزم المطوّر تقنيًا بما يلي ضمن حدود نطاق العمل: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عدم مشاركة بيانات العميل مع أي طرف غير مصرح.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استخدام كلمات مرور مشفرة وتطبيق صلاحيات وصول مناسبة.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حماية لوحة التحكم بآليات تسجيل دخول آمنة.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عدم الاحتفاظ بنسخ من بيانات العميل بعد انتهاء المشروع إلا بموافقة خطية.</w:t>
      </w:r>
    </w:p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يلتزم العميل بما يلي: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إعداد سياسة خصوصية مناسبة والحصول على موافقات المستخدمين عند الحاجة.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تحديد الغرض من جمع البيانات وعدم استخدام النظام في أغراض مخالفة للقانون.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14. الضمان الفني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يوفر المطوّر ضمانًا فنيًا لمدة .... يومًا من تاريخ التسليم النهائي.</w:t>
      </w:r>
    </w:p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يشمل الضمان: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إصلاح الأخطاء البرمجية الناتجة عن العمل المنفذ.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إصلاح الأعطال التي تمنع الوظائف المتفق عليها من العمل.</w:t>
      </w:r>
    </w:p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لا يشمل الضمان: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إضافة ميزات جديدة.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مشاكل الاستضافة أو الدومين أو خدمات الطرف الثالث.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أخطاء ناتجة عن تعديل الكود من طرف آخر.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سوء استخدام النظام.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تغييرات في سياسات Google Play أو Apple أو بوابات الدفع.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مشاكل ناتجة عن انتهاء الاشتراكات أو الخدمات المدفوعة.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15. الصيانة والدعم بعد الضمان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بعد انتهاء فترة الضمان، يمكن للطرفين الاتفاق على عقد صيانة منفصل يشمل: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تحديثات أمنية ونسخ احتياطي ومراقبة الخادم.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إصلاح الأعطال وتحسينات محدودة ودعم فني.</w:t>
      </w:r>
    </w:p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قيمة عقد الصيانة: ..................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16. السرية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يلتزم الطرفان بالحفاظ على سرية ما يلي، ويستمر هذا الالتزام بعد انتهاء العقد: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الكود المصدري وبيانات العملاء والمستخدمين.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كلمات المرور وخطط العمل.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أي معلومات تجارية أو تقنية يتم تبادلها أثناء المشروع.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17. الإلغاء وإنهاء العقد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يجوز لأي طرف إنهاء العقد بإشعار خطي قبل .... أيام، مع مراعاة ما يلي: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إذا ألغى العميل المشروع بعد بدء العمل، يلتزم بدفع قيمة الأعمال المنجزة حتى تاريخ الإلغاء.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لا ترد الدفعات الخاصة بالأعمال المنجزة.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يحق للمطوّر إيقاف العمل إذا تأخر العميل عن الدفع لمدة تتجاوز .... أيامًا.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يحق للعميل إنهاء العقد إذا أخل المطوّر إخلالًا جوهريًا ولم يعالجه خلال .... أيام من الإشعار.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18. التأخير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لا يتحمل المطوّر مسؤولية التأخير الناتج عن: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تأخر العميل في تزويد المتطلبات أو تأخر الموافقات.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تغييرات جوهرية في نطاق العمل.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أعطال في خدمات طرف ثالث.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ظروف قاهرة خارجة عن السيطرة.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19. حدود المسؤولية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لا يكون المطوّر مسؤولًا عن: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خسارة أرباح غير مباشرة أو توقف أعمال ناتج عن الاستضافة أو خدمات خارجية.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قرارات تجارية يتخذها العميل بناءً على النظام.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محتوى يضيفه العميل داخل النظام أو استخدامه بشكل غير قانوني.</w:t>
      </w:r>
    </w:p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تكون مسؤولية المطوّر، إن وجدت، محدودة بقيمة المبالغ المدفوعة فعليًا بموجب هذا العقد.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20. التوقيع الإلكتروني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يجوز توقيع هذا العقد ورقيًا أو إلكترونيًا وفقًا لقانون المعاملات الإلكترونية الأردني رقم 15 لسنة 2015 إذا اتفق الطرفان على ذلك.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21. القانون الواجب التطبيق وحل النزاعات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يخضع هذا العقد لقوانين المملكة الأردنية الهاشمية أو الدولة المتفق عليها.</w:t>
      </w:r>
    </w:p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في حال نشوء أي نزاع، يتم حله أولًا وديًا خلال مدة .... يومًا. وإذا تعذر الحل الودي، يحال النزاع إلى: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محاكم ..................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أو التحكيم وفقًا لاتفاق الطرفين.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22. الملاحق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تعتبر الملاحق التالية جزءًا لا يتجزأ من هذا العقد: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ملحق (1): نطاق العمل التفصيلي.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ملحق (2): جدول الدفعات.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ملحق (3): جدول التسليم.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ملحق (4): المواصفات الفنية.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ملحق (5): الصيانة والدعم، إن وجد.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A1A1A"/>
          <w:sz w:val="22"/>
          <w:szCs w:val="22"/>
          <w:rtl/>
        </w:rPr>
        <w:t xml:space="preserve">ملحق (6): سياسة الخصوصية وحماية البيانات، إن وجد.</w:t>
      </w:r>
    </w:p>
    <w:p>
      <w:pPr>
        <w:spacing w:after="60" w:before="60"/>
      </w:pPr>
      <w:r>
        <w:t xml:space="preserve"/>
      </w:r>
    </w:p>
    <w:p>
      <w:pPr>
        <w:pBdr>
          <w:bottom w:val="single" w:color="2C5F8A" w:sz="8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C5F8A"/>
          <w:sz w:val="28"/>
          <w:szCs w:val="28"/>
          <w:rtl/>
        </w:rPr>
        <w:t xml:space="preserve">23. التوقيعات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  <w:rtl/>
              </w:rPr>
              <w:t xml:space="preserve">الطرف الثاني: المطوّر</w:t>
            </w:r>
          </w:p>
          <w:p>
            <w:pPr>
              <w:bidi/>
              <w:spacing w:before="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الاسم: .................................</w:t>
            </w:r>
          </w:p>
          <w:p>
            <w:pPr>
              <w:bidi/>
              <w:spacing w:before="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التوقيع: .................................</w:t>
            </w:r>
          </w:p>
          <w:p>
            <w:pPr>
              <w:bidi/>
              <w:spacing w:before="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التاريخ: __/__/____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  <w:rtl/>
              </w:rPr>
              <w:t xml:space="preserve">الطرف الأول: العميل</w:t>
            </w:r>
          </w:p>
          <w:p>
            <w:pPr>
              <w:bidi/>
              <w:spacing w:before="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الاسم: .................................</w:t>
            </w:r>
          </w:p>
          <w:p>
            <w:pPr>
              <w:bidi/>
              <w:spacing w:before="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التوقيع: .................................</w:t>
            </w:r>
          </w:p>
          <w:p>
            <w:pPr>
              <w:bidi/>
              <w:spacing w:before="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التاريخ: __/__/____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/>
      </w:r>
    </w:p>
    <w:p>
      <w:pPr>
        <w:bidi/>
        <w:spacing w:after="200" w:before="200"/>
        <w:jc w:val="center"/>
      </w:pPr>
      <w:r>
        <w:rPr>
          <w:rFonts w:ascii="Arial" w:cs="Arial" w:eastAsia="Arial" w:hAnsi="Arial"/>
          <w:b/>
          <w:bCs/>
          <w:color w:val="2C5F8A"/>
          <w:sz w:val="32"/>
          <w:szCs w:val="32"/>
          <w:rtl/>
        </w:rPr>
        <w:t xml:space="preserve">ملحق رقم (1): نطاق العمل التفصيلي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5F8A"/>
          <w:sz w:val="24"/>
          <w:szCs w:val="24"/>
          <w:rtl/>
        </w:rPr>
        <w:t xml:space="preserve">أولًا: الموقع الإلكتروني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39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ملاحظات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مشمول؟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البند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الصفحة الرئيسية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صفحة الخدمات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صفحة من نحن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صفحة تواصل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نظام تسجيل مستخدمين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الدفع الإلكتروني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تعدد اللغات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تحسين SEO أساسي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5F8A"/>
          <w:sz w:val="24"/>
          <w:szCs w:val="24"/>
          <w:rtl/>
        </w:rPr>
        <w:t xml:space="preserve">ثانيًا: تطبيق الهاتف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39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ملاحظات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مشمول؟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البند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Android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iOS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تسجيل دخول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إشعارات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متابعة الطلبات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دفع إلكتروني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رفع ملفات / صور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5F8A"/>
          <w:sz w:val="24"/>
          <w:szCs w:val="24"/>
          <w:rtl/>
        </w:rPr>
        <w:t xml:space="preserve">ثالثًا: لوحة التحكم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39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ملاحظات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مشمول؟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البند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إدارة المستخدمين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إدارة الطلبات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إدارة الخدمات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إدارة المحتوى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تقارير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نعم / لا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صلاحيات متعددة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/>
      </w:r>
    </w:p>
    <w:p>
      <w:pPr>
        <w:bidi/>
        <w:spacing w:after="200" w:before="200"/>
        <w:jc w:val="center"/>
      </w:pPr>
      <w:r>
        <w:rPr>
          <w:rFonts w:ascii="Arial" w:cs="Arial" w:eastAsia="Arial" w:hAnsi="Arial"/>
          <w:b/>
          <w:bCs/>
          <w:color w:val="2C5F8A"/>
          <w:sz w:val="32"/>
          <w:szCs w:val="32"/>
          <w:rtl/>
        </w:rPr>
        <w:t xml:space="preserve">ملحق رقم (2): محضر استلام المشروع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أنا الموقع أدناه، أقر باستلام المشروع التالي: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اسم المشروع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تاريخ التسليم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رابط الموقع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رابط لوحة التحكم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.................................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نسخة التطبيق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وقد تم استلام المشروع بالحالة التالية: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الخيار</w:t>
            </w:r>
          </w:p>
        </w:tc>
      </w:tr>
      <w:tr>
        <w:tc>
          <w:tcPr>
            <w:tcW w:type="dxa" w:w="9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☐  مقبول بالكامل</w:t>
            </w:r>
          </w:p>
        </w:tc>
      </w:tr>
      <w:tr>
        <w:tc>
          <w:tcPr>
            <w:tcW w:type="dxa" w:w="9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☐  مقبول مع ملاحظات بسيطة</w:t>
            </w:r>
          </w:p>
        </w:tc>
      </w:tr>
      <w:tr>
        <w:tc>
          <w:tcPr>
            <w:tcW w:type="dxa" w:w="9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☐  غير مقبول — الأسباب: .................................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ملاحظات العميل:</w:t>
      </w:r>
    </w:p>
    <w:p>
      <w:pPr>
        <w:pBdr>
          <w:bottom w:val="single" w:color="AAAAAA" w:sz="4" w:space="4"/>
        </w:pBdr>
        <w:bidi/>
        <w:spacing w:after="200" w:before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........................................................................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  <w:rtl/>
              </w:rPr>
              <w:t xml:space="preserve">توقيع المطوّر</w:t>
            </w:r>
          </w:p>
          <w:p>
            <w:pPr>
              <w:bidi/>
              <w:spacing w:before="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الاسم: .................................</w:t>
            </w:r>
          </w:p>
          <w:p>
            <w:pPr>
              <w:bidi/>
              <w:spacing w:before="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التوقيع: .................................</w:t>
            </w:r>
          </w:p>
          <w:p>
            <w:pPr>
              <w:bidi/>
              <w:spacing w:before="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التاريخ: __/__/____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  <w:rtl/>
              </w:rPr>
              <w:t xml:space="preserve">توقيع العميل</w:t>
            </w:r>
          </w:p>
          <w:p>
            <w:pPr>
              <w:bidi/>
              <w:spacing w:before="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الاسم: .................................</w:t>
            </w:r>
          </w:p>
          <w:p>
            <w:pPr>
              <w:bidi/>
              <w:spacing w:before="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التوقيع: .................................</w:t>
            </w:r>
          </w:p>
          <w:p>
            <w:pPr>
              <w:bidi/>
              <w:spacing w:before="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التاريخ: __/__/____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صفحة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من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4"/>
      </w:pBdr>
      <w:bidi/>
      <w:spacing w:after="100"/>
      <w:jc w:val="center"/>
    </w:pPr>
    <w:r>
      <w:rPr>
        <w:rFonts w:ascii="Arial" w:cs="Arial" w:eastAsia="Arial" w:hAnsi="Arial"/>
        <w:b/>
        <w:bCs/>
        <w:color w:val="2C5F8A"/>
        <w:sz w:val="24"/>
        <w:szCs w:val="24"/>
        <w:rtl/>
      </w:rPr>
      <w:t xml:space="preserve">عقد تطوير موقع إلكتروني وتطبيق هاتف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left="0" w:right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2026-04-30T08:58:41.587Z</dcterms:created>
  <dcterms:modified xsi:type="dcterms:W3CDTF">2026-04-30T08:58:41.587Z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