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Program Structures and Algorithms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Spring 2023(SEC –)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NUID: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Task: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Relationship Conclusion: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Evidence to support that conclusion: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Graphical Representation: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Unit Test Screenshots: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