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Energy Has Many Forms</w:t>
      </w:r>
    </w:p>
    <w:p>
      <w:pPr>
        <w:pStyle w:val="Subtitle"/>
      </w:pPr>
      <w:r>
        <w:t>Grade 3 Unit 2  •  Chapter 1</w:t>
      </w:r>
    </w:p>
    <w:p>
      <w:r>
        <w:rPr>
          <w:b/>
        </w:rPr>
        <w:t xml:space="preserve">Learning goal  </w:t>
      </w:r>
      <w:r>
        <w:t>I can distinguish an energy form from its source.</w:t>
      </w:r>
    </w:p>
    <w:p>
      <w:r>
        <w:t xml:space="preserve">A school bus moves, a lamp shines and a bell rings. These changes involve </w:t>
      </w:r>
      <w:r>
        <w:rPr>
          <w:b/>
          <w:color w:val="006B68"/>
        </w:rPr>
        <w:t>energy</w:t>
      </w:r>
      <w:r>
        <w:t>.</w:t>
      </w:r>
    </w:p>
    <w:p>
      <w:pPr>
        <w:pStyle w:val="Heading1"/>
      </w:pPr>
      <w:r>
        <w:t>Look for a change</w:t>
      </w:r>
    </w:p>
    <w:p>
      <w:r/>
      <w:r>
        <w:rPr>
          <w:b/>
          <w:color w:val="006B68"/>
        </w:rPr>
        <w:t>Mechanical energy</w:t>
      </w:r>
      <w:r>
        <w:t xml:space="preserve"> is linked to motion and position. Electrical </w:t>
      </w:r>
      <w:r>
        <w:rPr>
          <w:b/>
          <w:color w:val="006B68"/>
        </w:rPr>
        <w:t>energy</w:t>
      </w:r>
      <w:r>
        <w:t xml:space="preserve"> involves electric charges. Light travels from a </w:t>
      </w:r>
      <w:r>
        <w:rPr>
          <w:b/>
          <w:color w:val="006B68"/>
        </w:rPr>
        <w:t>source</w:t>
      </w:r>
      <w:r>
        <w:t xml:space="preserve">. Sound comes from vibrations. Thermal </w:t>
      </w:r>
      <w:r>
        <w:rPr>
          <w:b/>
          <w:color w:val="006B68"/>
        </w:rPr>
        <w:t>energy</w:t>
      </w:r>
      <w:r>
        <w:t xml:space="preserve"> is linked to the motion of tiny particles in matter.</w:t>
      </w:r>
    </w:p>
    <w:p>
      <w:r>
        <w:t xml:space="preserve">Food and batteries store </w:t>
      </w:r>
      <w:r>
        <w:rPr>
          <w:b/>
          <w:color w:val="006B68"/>
        </w:rPr>
        <w:t>chemical energy</w:t>
      </w:r>
      <w:r>
        <w:t xml:space="preserve">. Nuclear </w:t>
      </w:r>
      <w:r>
        <w:rPr>
          <w:b/>
          <w:color w:val="006B68"/>
        </w:rPr>
        <w:t>energy</w:t>
      </w:r>
      <w:r>
        <w:t xml:space="preserve"> is stored in the centres of atoms. We do not see </w:t>
      </w:r>
      <w:r>
        <w:rPr>
          <w:b/>
          <w:color w:val="006B68"/>
        </w:rPr>
        <w:t>energy</w:t>
      </w:r>
      <w:r>
        <w:t xml:space="preserve"> itself; we observe its effects.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A lit flashlight, a small mechanical toy, a handbell and an apple on a classroom ta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3u2-chapter-1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lit flashlight, a small mechanical toy, a handbell and an apple on a classroom table. Energy can take several forms, including motion, light, sound and chemical energy. Generated contextual illustration; not a scale model.</w:t>
      </w:r>
    </w:p>
    <w:p>
      <w:pPr>
        <w:pStyle w:val="Heading1"/>
      </w:pPr>
      <w:r>
        <w:t>Forms are not sources</w:t>
      </w:r>
    </w:p>
    <w:p>
      <w:r>
        <w:t xml:space="preserve">The Sun is a </w:t>
      </w:r>
      <w:r>
        <w:rPr>
          <w:b/>
          <w:color w:val="006B68"/>
        </w:rPr>
        <w:t>source</w:t>
      </w:r>
      <w:r>
        <w:t xml:space="preserve"> of light and thermal </w:t>
      </w:r>
      <w:r>
        <w:rPr>
          <w:b/>
          <w:color w:val="006B68"/>
        </w:rPr>
        <w:t>energy</w:t>
      </w:r>
      <w:r>
        <w:t xml:space="preserve">. A battery supplies </w:t>
      </w:r>
      <w:r>
        <w:rPr>
          <w:b/>
          <w:color w:val="006B68"/>
        </w:rPr>
        <w:t>energy</w:t>
      </w:r>
      <w:r>
        <w:t xml:space="preserve"> to a flashlight. Moving water can turn a turbine.</w:t>
      </w:r>
    </w:p>
    <w:p>
      <w:r>
        <w:t xml:space="preserve">A </w:t>
      </w:r>
      <w:r>
        <w:rPr>
          <w:b/>
          <w:color w:val="006B68"/>
        </w:rPr>
        <w:t>source</w:t>
      </w:r>
      <w:r>
        <w:t xml:space="preserve"> tells us where the </w:t>
      </w:r>
      <w:r>
        <w:rPr>
          <w:b/>
          <w:color w:val="006B68"/>
        </w:rPr>
        <w:t>energy</w:t>
      </w:r>
      <w:r>
        <w:t xml:space="preserve"> comes from. A form tells us how the </w:t>
      </w:r>
      <w:r>
        <w:rPr>
          <w:b/>
          <w:color w:val="006B68"/>
        </w:rPr>
        <w:t>energy</w:t>
      </w:r>
      <w:r>
        <w:t xml:space="preserve"> is involved. One </w:t>
      </w:r>
      <w:r>
        <w:rPr>
          <w:b/>
          <w:color w:val="006B68"/>
        </w:rPr>
        <w:t>source</w:t>
      </w:r>
      <w:r>
        <w:t xml:space="preserve"> can supply </w:t>
      </w:r>
      <w:r>
        <w:rPr>
          <w:b/>
          <w:color w:val="006B68"/>
        </w:rPr>
        <w:t>energy</w:t>
      </w:r>
      <w:r>
        <w:t xml:space="preserve"> that changes into several forms. In Québec, moving water is an important </w:t>
      </w:r>
      <w:r>
        <w:rPr>
          <w:b/>
          <w:color w:val="006B68"/>
        </w:rPr>
        <w:t>source</w:t>
      </w:r>
      <w:r>
        <w:t xml:space="preserve"> used to generate electricity.</w:t>
      </w:r>
    </w:p>
    <w:p>
      <w:pPr>
        <w:pStyle w:val="Heading1"/>
      </w:pPr>
      <w:r>
        <w:t>What to remember</w:t>
      </w:r>
    </w:p>
    <w:p>
      <w:pPr>
        <w:pStyle w:val="ListBullet"/>
      </w:pPr>
      <w:r/>
      <w:r>
        <w:rPr>
          <w:b/>
          <w:color w:val="006B68"/>
        </w:rPr>
        <w:t>Energy</w:t>
      </w:r>
      <w:r>
        <w:t xml:space="preserve"> can take several forms, including motion, light, sound and </w:t>
      </w:r>
      <w:r>
        <w:rPr>
          <w:b/>
          <w:color w:val="006B68"/>
        </w:rPr>
        <w:t>chemical energy</w:t>
      </w:r>
      <w:r>
        <w:t>.</w:t>
      </w:r>
    </w:p>
    <w:p>
      <w:pPr>
        <w:pStyle w:val="ListBullet"/>
      </w:pPr>
      <w:r>
        <w:t xml:space="preserve">An </w:t>
      </w:r>
      <w:r>
        <w:rPr>
          <w:b/>
          <w:color w:val="006B68"/>
        </w:rPr>
        <w:t>energy</w:t>
      </w:r>
      <w:r>
        <w:t xml:space="preserve"> </w:t>
      </w:r>
      <w:r>
        <w:rPr>
          <w:b/>
          <w:color w:val="006B68"/>
        </w:rPr>
        <w:t>source</w:t>
      </w:r>
      <w:r>
        <w:t xml:space="preserve"> supplies </w:t>
      </w:r>
      <w:r>
        <w:rPr>
          <w:b/>
          <w:color w:val="006B68"/>
        </w:rPr>
        <w:t>energy</w:t>
      </w:r>
      <w:r>
        <w:t xml:space="preserve">; an </w:t>
      </w:r>
      <w:r>
        <w:rPr>
          <w:b/>
          <w:color w:val="006B68"/>
        </w:rPr>
        <w:t>energy</w:t>
      </w:r>
      <w:r>
        <w:t xml:space="preserve"> form describes how it is involved.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Is a battery an energy form or a source? Explain.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How can one lamp show more than one energy form?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energy  </w:t>
      </w:r>
      <w:r>
        <w:t>the ability to cause change</w:t>
      </w:r>
    </w:p>
    <w:p>
      <w:r>
        <w:rPr>
          <w:b/>
          <w:color w:val="006B68"/>
        </w:rPr>
        <w:t xml:space="preserve">source  </w:t>
      </w:r>
      <w:r>
        <w:t>where something comes from</w:t>
      </w:r>
    </w:p>
    <w:p>
      <w:r>
        <w:rPr>
          <w:b/>
          <w:color w:val="006B68"/>
        </w:rPr>
        <w:t xml:space="preserve">mechanical energy  </w:t>
      </w:r>
      <w:r>
        <w:t>energy of motion or position</w:t>
      </w:r>
    </w:p>
    <w:p>
      <w:r>
        <w:rPr>
          <w:b/>
          <w:color w:val="006B68"/>
        </w:rPr>
        <w:t xml:space="preserve">chemical energy  </w:t>
      </w:r>
      <w:r>
        <w:t>energy stored in substances</w:t>
      </w:r>
    </w:p>
    <w:p>
      <w:pPr>
        <w:pStyle w:val="Heading1"/>
      </w:pPr>
      <w:r>
        <w:t>Lesson connection</w:t>
      </w:r>
    </w:p>
    <w:p>
      <w:r>
        <w:t>Lesson 1 · Forms and sources</w:t>
      </w:r>
    </w:p>
    <w:p>
      <w:pPr>
        <w:pStyle w:val="Caption"/>
      </w:pPr>
      <w:r>
        <w:t>Original adaptation informed by Core Knowledge Foundation science materials including Energy Transfer and Transformation, Exploring Light and Sound.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Energy Has Many Forms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