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Sun and Renewable Sources</w:t>
      </w:r>
    </w:p>
    <w:p>
      <w:pPr>
        <w:pStyle w:val="Subtitle"/>
      </w:pPr>
      <w:r>
        <w:t>Grade 3 Unit 2  •  Chapter 6</w:t>
      </w:r>
    </w:p>
    <w:p>
      <w:r>
        <w:rPr>
          <w:b/>
        </w:rPr>
        <w:t xml:space="preserve">Learning goal  </w:t>
      </w:r>
      <w:r>
        <w:t>I can explain how sunlight, wind and moving water supply renewable energy.</w:t>
      </w:r>
    </w:p>
    <w:p>
      <w:r>
        <w:t>Sunlight warms a schoolyard, helps plants make food and drives much of Earth’s water cycle.</w:t>
      </w:r>
    </w:p>
    <w:p>
      <w:pPr>
        <w:pStyle w:val="Heading1"/>
      </w:pPr>
      <w:r>
        <w:t>Begin with the Sun</w:t>
      </w:r>
    </w:p>
    <w:p>
      <w:r>
        <w:t>The Sun is Earth’s main energy source. Uneven warming helps create winds. Solar energy evaporates water; precipitation supplies rivers. Wind and moving water therefore connect to sunlight, although not every energy source comes from the Sun.</w:t>
      </w:r>
    </w:p>
    <w:p>
      <w:r/>
      <w:r>
        <w:rPr>
          <w:b/>
          <w:color w:val="006B68"/>
        </w:rPr>
        <w:t>Solar panels</w:t>
      </w:r>
      <w:r>
        <w:t xml:space="preserve"> transform sunlight into electrical energy. Wind turns </w:t>
      </w:r>
      <w:r>
        <w:rPr>
          <w:b/>
          <w:color w:val="006B68"/>
        </w:rPr>
        <w:t>turbine</w:t>
      </w:r>
      <w:r>
        <w:t xml:space="preserve"> blades. At hydroelectric dams, moving water turns </w:t>
      </w:r>
      <w:r>
        <w:rPr>
          <w:b/>
          <w:color w:val="006B68"/>
        </w:rPr>
        <w:t>turbines</w:t>
      </w:r>
      <w:r>
        <w:t xml:space="preserve"> connected to generators.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Water flowing through a dam surrounded by a forested landscap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u2-chapter-6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Water flowing through a dam surrounded by a forested landscape. The Sun supplies much of the energy driving winds, water cycling and plant food production. Generated contextual illustration; not a scale model.</w:t>
      </w:r>
    </w:p>
    <w:p>
      <w:pPr>
        <w:pStyle w:val="Heading1"/>
      </w:pPr>
      <w:r>
        <w:t>Renewable does not mean unlimited</w:t>
      </w:r>
    </w:p>
    <w:p>
      <w:r>
        <w:t xml:space="preserve">Sunlight, wind and flowing water are </w:t>
      </w:r>
      <w:r>
        <w:rPr>
          <w:b/>
          <w:color w:val="006B68"/>
        </w:rPr>
        <w:t>renewable</w:t>
      </w:r>
      <w:r>
        <w:t xml:space="preserve"> sources because natural processes replenish them. A cloudy day or a calm afternoon still affects how much a device can produce.</w:t>
      </w:r>
    </w:p>
    <w:p>
      <w:r>
        <w:t>Hydroelectricity is important in Québec. Dams also change rivers and habitats. Choosing a technology means considering both its useful energy and its effects on living things.</w:t>
      </w:r>
    </w:p>
    <w:p>
      <w:r>
        <w:t xml:space="preserve">Reducing unnecessary energy use matters even when the source is </w:t>
      </w:r>
      <w:r>
        <w:rPr>
          <w:b/>
          <w:color w:val="006B68"/>
        </w:rPr>
        <w:t>renewable</w:t>
      </w:r>
      <w:r>
        <w:t>.</w:t>
      </w:r>
    </w:p>
    <w:p>
      <w:pPr>
        <w:pStyle w:val="Heading1"/>
      </w:pPr>
      <w:r>
        <w:t>What to remember</w:t>
      </w:r>
    </w:p>
    <w:p>
      <w:pPr>
        <w:pStyle w:val="ListBullet"/>
      </w:pPr>
      <w:r>
        <w:t>The Sun supplies much of the energy driving winds, water cycling and plant food production.</w:t>
      </w:r>
    </w:p>
    <w:p>
      <w:pPr>
        <w:pStyle w:val="ListBullet"/>
      </w:pPr>
      <w:r/>
      <w:r>
        <w:rPr>
          <w:b/>
          <w:color w:val="006B68"/>
        </w:rPr>
        <w:t>Renewable</w:t>
      </w:r>
      <w:r>
        <w:t xml:space="preserve"> technologies still use materials and affect surroundings.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How does a hydroelectric station connect indirectly to the Sun?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should we conserve energy from renewable sources?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renewable  </w:t>
      </w:r>
      <w:r>
        <w:t>a source naturally replenished on human timescales</w:t>
      </w:r>
    </w:p>
    <w:p>
      <w:r>
        <w:rPr>
          <w:b/>
          <w:color w:val="006B68"/>
        </w:rPr>
        <w:t xml:space="preserve">turbine  </w:t>
      </w:r>
      <w:r>
        <w:t>a wheel with blades turned by a moving fluid</w:t>
      </w:r>
    </w:p>
    <w:p>
      <w:r>
        <w:rPr>
          <w:b/>
          <w:color w:val="006B68"/>
        </w:rPr>
        <w:t xml:space="preserve">solar panel  </w:t>
      </w:r>
      <w:r>
        <w:t>a device that can transform sunlight into electrical energy</w:t>
      </w:r>
    </w:p>
    <w:p>
      <w:pPr>
        <w:pStyle w:val="Heading1"/>
      </w:pPr>
      <w:r>
        <w:t>Lesson connection</w:t>
      </w:r>
    </w:p>
    <w:p>
      <w:r>
        <w:t>Lesson 6 · The Sun and renewable energy</w:t>
      </w:r>
    </w:p>
    <w:p>
      <w:pPr>
        <w:pStyle w:val="Caption"/>
      </w:pPr>
      <w:r>
        <w:t>Original adaptation informed by Core Knowledge Foundation science materials including Energy Transfer and Transformation, Exploring Light and Sound.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Sun and Renewable Sources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