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 Energy Audit at School</w:t>
      </w:r>
    </w:p>
    <w:p>
      <w:pPr>
        <w:pStyle w:val="Subtitle"/>
      </w:pPr>
      <w:r>
        <w:t>Grade 3 Unit 2  •  Chapter 7</w:t>
      </w:r>
    </w:p>
    <w:p>
      <w:r>
        <w:rPr>
          <w:b/>
        </w:rPr>
        <w:t xml:space="preserve">Learning goal  </w:t>
      </w:r>
      <w:r>
        <w:t>I can justify an energy-saving change using evidence.</w:t>
      </w:r>
    </w:p>
    <w:p>
      <w:r>
        <w:t>An empty classroom with lights on gives us a question: who is using that light?</w:t>
      </w:r>
    </w:p>
    <w:p>
      <w:pPr>
        <w:pStyle w:val="Heading1"/>
      </w:pPr>
      <w:r>
        <w:t>Find the real need</w:t>
      </w:r>
    </w:p>
    <w:p>
      <w:r>
        <w:t xml:space="preserve">An energy </w:t>
      </w:r>
      <w:r>
        <w:rPr>
          <w:b/>
          <w:color w:val="006B68"/>
        </w:rPr>
        <w:t>audit</w:t>
      </w:r>
      <w:r>
        <w:t xml:space="preserve"> checks where energy is used, what job it does and whether that job is needed. Record observations at several times. An occupied classroom may need lighting even during the day.</w:t>
      </w:r>
    </w:p>
    <w:p>
      <w:r>
        <w:t xml:space="preserve">Warm indoor air transfers energy to colder surroundings in winter. </w:t>
      </w:r>
      <w:r>
        <w:rPr>
          <w:b/>
          <w:color w:val="006B68"/>
        </w:rPr>
        <w:t>Insulation</w:t>
      </w:r>
      <w:r>
        <w:t xml:space="preserve"> slows that transfer. A door left open can increase energy needed for heating.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lit empty classroom with an open door to a snowy ya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2-chapter-7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lit empty classroom with an open door to a snowy yard. An energy audit links observations of use to real needs. Generated contextual illustration; not a scale model.</w:t>
      </w:r>
    </w:p>
    <w:p>
      <w:pPr>
        <w:pStyle w:val="Heading1"/>
      </w:pPr>
      <w:r>
        <w:t>Choose and test a change</w:t>
      </w:r>
    </w:p>
    <w:p>
      <w:r>
        <w:t>Propose a change that still meets people’s needs. Turning off unused lights is different from leaving students without enough light to read.</w:t>
      </w:r>
    </w:p>
    <w:p>
      <w:r>
        <w:t>Ask an adult before changing school equipment. Do not cover heaters or block ventilation. Your class can collect evidence, explain energy transformations and share a proposal.</w:t>
      </w:r>
    </w:p>
    <w:p>
      <w:r>
        <w:t>After a change, check again. Did it reduce unnecessary use? Did the classroom remain comfortable and useful? A good solution works for people as well as for energy use.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An energy </w:t>
      </w:r>
      <w:r>
        <w:rPr>
          <w:b/>
          <w:color w:val="006B68"/>
        </w:rPr>
        <w:t>audit</w:t>
      </w:r>
      <w:r>
        <w:t xml:space="preserve"> links observations of use to real needs.</w:t>
      </w:r>
    </w:p>
    <w:p>
      <w:pPr>
        <w:pStyle w:val="ListBullet"/>
      </w:pPr>
      <w:r>
        <w:t>Energy conservation should avoid unnecessary use while preserving safe, useful conditions.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switching off every classroom light not always a good plan?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What evidence would support a proposal to turn off lights at lunch?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audit  </w:t>
      </w:r>
      <w:r>
        <w:t>a careful check of how something is used</w:t>
      </w:r>
    </w:p>
    <w:p>
      <w:r>
        <w:rPr>
          <w:b/>
          <w:color w:val="006B68"/>
        </w:rPr>
        <w:t xml:space="preserve">conserve  </w:t>
      </w:r>
      <w:r>
        <w:t>to avoid unnecessary use</w:t>
      </w:r>
    </w:p>
    <w:p>
      <w:r>
        <w:rPr>
          <w:b/>
          <w:color w:val="006B68"/>
        </w:rPr>
        <w:t xml:space="preserve">insulation  </w:t>
      </w:r>
      <w:r>
        <w:t>material that slows thermal energy transfer</w:t>
      </w:r>
    </w:p>
    <w:p>
      <w:pPr>
        <w:pStyle w:val="Heading1"/>
      </w:pPr>
      <w:r>
        <w:t>Lesson connection</w:t>
      </w:r>
    </w:p>
    <w:p>
      <w:r>
        <w:t>Lesson 7 · Energy design and audit</w:t>
      </w:r>
    </w:p>
    <w:p>
      <w:pPr>
        <w:pStyle w:val="Caption"/>
      </w:pPr>
      <w:r>
        <w:t>Original adaptation informed by Core Knowledge Foundation science materials including Energy Transfer and Transformation, Exploring Light and Sound.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Energy Audit at School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