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Living Things Need</w:t>
      </w:r>
    </w:p>
    <w:p>
      <w:pPr>
        <w:pStyle w:val="Subtitle"/>
      </w:pPr>
      <w:r>
        <w:t>Grade 3 Unit 4  •  Chapter 1</w:t>
      </w:r>
    </w:p>
    <w:p>
      <w:r>
        <w:rPr>
          <w:b/>
        </w:rPr>
        <w:t xml:space="preserve">Learning goal  </w:t>
      </w:r>
      <w:r>
        <w:t>I can explain how nutrition and respiration help living things survive.</w:t>
      </w:r>
    </w:p>
    <w:p>
      <w:r>
        <w:t>A maple seedling and a squirrel look different, but both need materials and energy to live.</w:t>
      </w:r>
    </w:p>
    <w:p>
      <w:pPr>
        <w:pStyle w:val="Heading1"/>
      </w:pPr>
      <w:r>
        <w:t>Needs are not wishes</w:t>
      </w:r>
    </w:p>
    <w:p>
      <w:r>
        <w:t>Animals obtain food by eating. Green plants make sugars using light, water and carbon dioxide. Plants also need mineral nutrients; soil is not their food.</w:t>
      </w:r>
    </w:p>
    <w:p>
      <w:r/>
      <w:r>
        <w:rPr>
          <w:b/>
          <w:color w:val="006B68"/>
        </w:rPr>
        <w:t>Respiration</w:t>
      </w:r>
      <w:r>
        <w:t xml:space="preserve"> releases usable energy from food in cells. Most familiar plants and animals use oxygen for this process. Breathing moves air in and out; it helps many animals obtain oxygen, but it is not the whole process of </w:t>
      </w:r>
      <w:r>
        <w:rPr>
          <w:b/>
          <w:color w:val="006B68"/>
        </w:rPr>
        <w:t>respiration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maple seedling with roots shown below the soil and a squirrel eating nearb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maple seedling with roots shown below the soil and a squirrel eating nearby. Nutrition supplies materials and food; respiration releases usable energy from food in cells. Generated contextual illustration; not a scale model.</w:t>
      </w:r>
    </w:p>
    <w:p>
      <w:pPr>
        <w:pStyle w:val="Heading1"/>
      </w:pPr>
      <w:r>
        <w:t>Look beneath the surface</w:t>
      </w:r>
    </w:p>
    <w:p>
      <w:r>
        <w:t>Living things grow, maintain their bodies and reproduce under suitable conditions. They need water and an environment that supports their processes.</w:t>
      </w:r>
    </w:p>
    <w:p>
      <w:r>
        <w:t xml:space="preserve">A tree can be alive without walking. A fire can grow without being an </w:t>
      </w:r>
      <w:r>
        <w:rPr>
          <w:b/>
          <w:color w:val="006B68"/>
        </w:rPr>
        <w:t>organism</w:t>
      </w:r>
      <w:r>
        <w:t>. One visible feature is not enough to decide whether something is living.</w:t>
      </w:r>
    </w:p>
    <w:p>
      <w:r>
        <w:t>Use several clues and explain how they connect to life processes. Observe classroom plants over time rather than making a conclusion from one moment.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Nutrition</w:t>
      </w:r>
      <w:r>
        <w:t xml:space="preserve"> supplies materials and food; </w:t>
      </w:r>
      <w:r>
        <w:rPr>
          <w:b/>
          <w:color w:val="006B68"/>
        </w:rPr>
        <w:t>respiration</w:t>
      </w:r>
      <w:r>
        <w:t xml:space="preserve"> releases usable energy from food in cells.</w:t>
      </w:r>
    </w:p>
    <w:p>
      <w:pPr>
        <w:pStyle w:val="ListBullet"/>
      </w:pPr>
      <w:r>
        <w:t>Several connected life processes provide evidence that something is living.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a plant still need respiration if it makes its own food?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Is growing larger enough to prove something is living?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organism  </w:t>
      </w:r>
      <w:r>
        <w:t>a living thing</w:t>
      </w:r>
    </w:p>
    <w:p>
      <w:r>
        <w:rPr>
          <w:b/>
          <w:color w:val="006B68"/>
        </w:rPr>
        <w:t xml:space="preserve">nutrition  </w:t>
      </w:r>
      <w:r>
        <w:t>obtaining and using materials needed for life</w:t>
      </w:r>
    </w:p>
    <w:p>
      <w:r>
        <w:rPr>
          <w:b/>
          <w:color w:val="006B68"/>
        </w:rPr>
        <w:t xml:space="preserve">respiration  </w:t>
      </w:r>
      <w:r>
        <w:t>a process in cells that releases energy from food</w:t>
      </w:r>
    </w:p>
    <w:p>
      <w:pPr>
        <w:pStyle w:val="Heading1"/>
      </w:pPr>
      <w:r>
        <w:t>Lesson connection</w:t>
      </w:r>
    </w:p>
    <w:p>
      <w:r>
        <w:t>Lesson 1 · Needs of life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Living Things Need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