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 Stores Energy in Food</w:t>
      </w:r>
    </w:p>
    <w:p>
      <w:pPr>
        <w:pStyle w:val="Subtitle"/>
      </w:pPr>
      <w:r>
        <w:t>Grade 5 Unit 3  •  Chapter 2</w:t>
      </w:r>
    </w:p>
    <w:p>
      <w:r>
        <w:rPr>
          <w:b/>
        </w:rPr>
        <w:t xml:space="preserve">Learning goal  </w:t>
      </w:r>
      <w:r>
        <w:t>I can describe photosynthesis as a transformation of light energy into chemical energy.</w:t>
      </w:r>
    </w:p>
    <w:p>
      <w:r>
        <w:t>Sunlight reaching a maple leaf can become part of an energy path through a forest.</w:t>
      </w:r>
    </w:p>
    <w:p>
      <w:pPr>
        <w:pStyle w:val="Heading1"/>
      </w:pPr>
      <w:r>
        <w:t>A leaf is part of a system</w:t>
      </w:r>
    </w:p>
    <w:p>
      <w:r>
        <w:t xml:space="preserve">During </w:t>
      </w:r>
      <w:r>
        <w:rPr>
          <w:b/>
          <w:color w:val="006B68"/>
        </w:rPr>
        <w:t>photosynthesis</w:t>
      </w:r>
      <w:r>
        <w:t xml:space="preserve">, green plants use light energy to make sugars from water and carbon dioxide. Oxygen is released. </w:t>
      </w:r>
      <w:r>
        <w:rPr>
          <w:b/>
          <w:color w:val="006B68"/>
        </w:rPr>
        <w:t>Chlorophyll</w:t>
      </w:r>
      <w:r>
        <w:t xml:space="preserve"> helps absorb light; other structures and processes are also involved.</w:t>
      </w:r>
    </w:p>
    <w:p>
      <w:r>
        <w:t xml:space="preserve">The sugars can be used, transported or stored. Light energy becomes </w:t>
      </w:r>
      <w:r>
        <w:rPr>
          <w:b/>
          <w:color w:val="006B68"/>
        </w:rPr>
        <w:t>chemical energy</w:t>
      </w:r>
      <w:r>
        <w:t xml:space="preserve"> in food, rather than simply making the leaf warm.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green caterpillar at a maple leaf with a chickadee on a separate bran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3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green caterpillar at a maple leaf with a chickadee on a separate branch. Photosynthesis transforms light energy into chemical energy stored in sugars. Generated contextual illustration; not a scale model.</w:t>
      </w:r>
    </w:p>
    <w:p>
      <w:pPr>
        <w:pStyle w:val="Heading1"/>
      </w:pPr>
      <w:r>
        <w:t>Plants support other organisms</w:t>
      </w:r>
    </w:p>
    <w:p>
      <w:r>
        <w:t xml:space="preserve">A caterpillar eating a leaf receives materials and </w:t>
      </w:r>
      <w:r>
        <w:rPr>
          <w:b/>
          <w:color w:val="006B68"/>
        </w:rPr>
        <w:t>chemical energy</w:t>
      </w:r>
      <w:r>
        <w:t xml:space="preserve"> the plant made. A bird eating the caterpillar connects indirectly to that plant process.</w:t>
      </w:r>
    </w:p>
    <w:p>
      <w:r>
        <w:t>Plants also use the sugars for their own growth and maintenance. They do not make food only for animals.</w:t>
      </w:r>
    </w:p>
    <w:p>
      <w:r>
        <w:t>A simplified word model shows inputs and outputs but not every reaction inside a leaf. It helps us explain why light, water and carbon dioxide are connected needs.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Photosynthesis</w:t>
      </w:r>
      <w:r>
        <w:t xml:space="preserve"> transforms light energy into </w:t>
      </w:r>
      <w:r>
        <w:rPr>
          <w:b/>
          <w:color w:val="006B68"/>
        </w:rPr>
        <w:t>chemical energy</w:t>
      </w:r>
      <w:r>
        <w:t xml:space="preserve"> stored in sugars.</w:t>
      </w:r>
    </w:p>
    <w:p>
      <w:pPr>
        <w:pStyle w:val="ListBullet"/>
      </w:pPr>
      <w:r>
        <w:t>Plant food connects producers to many consumers.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photosynthesis called an energy transformation?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can a bird depend on photosynthesis without eating leaves?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photosynthesis  </w:t>
      </w:r>
      <w:r>
        <w:t>using light energy to make sugars from water and carbon dioxide</w:t>
      </w:r>
    </w:p>
    <w:p>
      <w:r>
        <w:rPr>
          <w:b/>
          <w:color w:val="006B68"/>
        </w:rPr>
        <w:t xml:space="preserve">chlorophyll  </w:t>
      </w:r>
      <w:r>
        <w:t>a pigment that absorbs light for photosynthesis</w:t>
      </w:r>
    </w:p>
    <w:p>
      <w:r>
        <w:rPr>
          <w:b/>
          <w:color w:val="006B68"/>
        </w:rPr>
        <w:t xml:space="preserve">chemical energy  </w:t>
      </w:r>
      <w:r>
        <w:t>energy stored in chemical substances</w:t>
      </w:r>
    </w:p>
    <w:p>
      <w:pPr>
        <w:pStyle w:val="Heading1"/>
      </w:pPr>
      <w:r>
        <w:t>Lesson connection</w:t>
      </w:r>
    </w:p>
    <w:p>
      <w:r>
        <w:t>Lesson 2 · Photosynthesis</w:t>
      </w:r>
    </w:p>
    <w:p>
      <w:pPr>
        <w:pStyle w:val="Caption"/>
      </w:pPr>
      <w:r>
        <w:t>Original adaptation informed by Core Knowledge Foundation science materials including Energy and Matter in Ecosystems, Structure and Functions.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Photosynthesis Stores Energy in Food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