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 Energy Supports Ecosystems and Farms</w:t>
      </w:r>
    </w:p>
    <w:p>
      <w:pPr>
        <w:pStyle w:val="Subtitle"/>
      </w:pPr>
      <w:r>
        <w:t>Grade 5 Unit 3  •  Chapter 6</w:t>
      </w:r>
    </w:p>
    <w:p>
      <w:r>
        <w:rPr>
          <w:b/>
        </w:rPr>
        <w:t xml:space="preserve">Learning goal  </w:t>
      </w:r>
      <w:r>
        <w:t>I can explain an ecological pyramid and justify a plant-growing technology.</w:t>
      </w:r>
    </w:p>
    <w:p>
      <w:r>
        <w:t>A field supports many plants but far fewer large predators.</w:t>
      </w:r>
    </w:p>
    <w:p>
      <w:pPr>
        <w:pStyle w:val="Heading1"/>
      </w:pPr>
      <w:r>
        <w:t>Energy becomes less available along a path</w:t>
      </w:r>
    </w:p>
    <w:p>
      <w:r>
        <w:t xml:space="preserve">An energy pyramid shows producers at its base, followed by consumers. Organisms use food energy for their own processes, and much becomes thermal energy in the surroundings. Only some energy is available to the next level. This type of </w:t>
      </w:r>
      <w:r>
        <w:rPr>
          <w:b/>
          <w:color w:val="006B68"/>
        </w:rPr>
        <w:t>ecological pyramid</w:t>
      </w:r>
      <w:r>
        <w:t xml:space="preserve"> compares available energy at each </w:t>
      </w:r>
      <w:r>
        <w:rPr>
          <w:b/>
          <w:color w:val="006B68"/>
        </w:rPr>
        <w:t>trophic level</w:t>
      </w:r>
      <w:r>
        <w:t>.</w:t>
      </w:r>
    </w:p>
    <w:p>
      <w:r>
        <w:t>An energy pyramid is not simply a count of organisms. A few large trees can support many small insects, so population numbers need a different kind of model.</w:t>
      </w:r>
    </w:p>
    <w:p>
      <w:pPr>
        <w:keepNext/>
        <w:jc w:val="center"/>
      </w:pPr>
      <w:r>
        <w:drawing>
          <wp:inline xmlns:a="http://schemas.openxmlformats.org/drawingml/2006/main" xmlns:pic="http://schemas.openxmlformats.org/drawingml/2006/picture">
            <wp:extent cx="3749039" cy="2499359"/>
            <wp:docPr id="1" name="Picture 1" descr="Wild plants and animals beside a cultivated field, irrigation system and greenhouse."/>
            <wp:cNvGraphicFramePr>
              <a:graphicFrameLocks noChangeAspect="1"/>
            </wp:cNvGraphicFramePr>
            <a:graphic>
              <a:graphicData uri="http://schemas.openxmlformats.org/drawingml/2006/picture">
                <pic:pic>
                  <pic:nvPicPr>
                    <pic:cNvPr id="0" name="g5u3-chapter-6-original.png"/>
                    <pic:cNvPicPr/>
                  </pic:nvPicPr>
                  <pic:blipFill>
                    <a:blip r:embed="rId9"/>
                    <a:stretch>
                      <a:fillRect/>
                    </a:stretch>
                  </pic:blipFill>
                  <pic:spPr>
                    <a:xfrm>
                      <a:off x="0" y="0"/>
                      <a:ext cx="3749039" cy="2499359"/>
                    </a:xfrm>
                    <a:prstGeom prst="rect"/>
                  </pic:spPr>
                </pic:pic>
              </a:graphicData>
            </a:graphic>
          </wp:inline>
        </w:drawing>
      </w:r>
    </w:p>
    <w:p>
      <w:pPr>
        <w:pStyle w:val="Caption"/>
      </w:pPr>
      <w:r>
        <w:t>Wild plants and animals beside a cultivated field, irrigation system and greenhouse. Energy pyramids show reduced energy available at higher feeding levels. Generated contextual illustration; not a scale model.</w:t>
      </w:r>
    </w:p>
    <w:p>
      <w:pPr>
        <w:pStyle w:val="Heading1"/>
      </w:pPr>
      <w:r>
        <w:t>Apply plantsystem knowledge</w:t>
      </w:r>
    </w:p>
    <w:p>
      <w:r>
        <w:t xml:space="preserve">Irrigation, greenhouses, crop storage and food processing are technologies that meet particular needs. A growing system must supply suitable light, water, nutrients and conditions without assuming that more of each is always better. </w:t>
      </w:r>
      <w:r>
        <w:rPr>
          <w:b/>
          <w:color w:val="006B68"/>
        </w:rPr>
        <w:t>Agriculture</w:t>
      </w:r>
      <w:r>
        <w:t xml:space="preserve"> applies this knowledge when growing crops.</w:t>
      </w:r>
    </w:p>
    <w:p>
      <w:r>
        <w:t>Compare designs using evidence and defined criteria. A greenhouse may extend growing conditions in Québec but can require heating energy and materials.</w:t>
      </w:r>
    </w:p>
    <w:p>
      <w:r>
        <w:t>Explain the ecological connection as well: agricultural decisions affect soil, water and habitats as well as the crop itself.</w:t>
      </w:r>
    </w:p>
    <w:p>
      <w:pPr>
        <w:pStyle w:val="Heading1"/>
      </w:pPr>
      <w:r>
        <w:t>What to remember</w:t>
      </w:r>
    </w:p>
    <w:p>
      <w:pPr>
        <w:pStyle w:val="ListBullet"/>
      </w:pPr>
      <w:r>
        <w:t>Energy pyramids show reduced energy available at higher feeding levels.</w:t>
      </w:r>
    </w:p>
    <w:p>
      <w:pPr>
        <w:pStyle w:val="ListBullet"/>
      </w:pPr>
      <w:r>
        <w:t>Agricultural technologies must meet plant needs while considering resource use and effects.</w:t>
      </w:r>
    </w:p>
    <w:p>
      <w:pPr>
        <w:pStyle w:val="Heading1"/>
        <w:pageBreakBefore/>
      </w:pPr>
      <w:r>
        <w:t>Check your understanding</w:t>
      </w:r>
    </w:p>
    <w:p>
      <w:r>
        <w:t>Explain aloud, sketch, or write. Use evidence from the chapter.</w:t>
      </w:r>
    </w:p>
    <w:p>
      <w:pPr>
        <w:keepNext/>
      </w:pPr>
      <w:r>
        <w:rPr>
          <w:b/>
        </w:rPr>
        <w:t>1  Why is less energy available to higher feeding levels?</w:t>
      </w:r>
    </w:p>
    <w:p>
      <w:pPr>
        <w:spacing w:after="480"/>
      </w:pPr>
      <w:r>
        <w:t>My thinking</w:t>
      </w:r>
    </w:p>
    <w:p>
      <w:pPr>
        <w:keepNext/>
      </w:pPr>
      <w:r>
        <w:rPr>
          <w:b/>
        </w:rPr>
        <w:t>2  Why might greenhouse heating improve one outcome but create a tradeoff?</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ecological pyramid  </w:t>
      </w:r>
      <w:r>
        <w:t>a model comparing feeding levels such as their available energy</w:t>
      </w:r>
    </w:p>
    <w:p>
      <w:r>
        <w:rPr>
          <w:b/>
          <w:color w:val="006B68"/>
        </w:rPr>
        <w:t xml:space="preserve">trophic level  </w:t>
      </w:r>
      <w:r>
        <w:t>a position in a feeding pathway</w:t>
      </w:r>
    </w:p>
    <w:p>
      <w:r>
        <w:rPr>
          <w:b/>
          <w:color w:val="006B68"/>
        </w:rPr>
        <w:t xml:space="preserve">agriculture  </w:t>
      </w:r>
      <w:r>
        <w:t>growing crops or raising organisms for human use</w:t>
      </w:r>
    </w:p>
    <w:p>
      <w:pPr>
        <w:pStyle w:val="Heading1"/>
      </w:pPr>
      <w:r>
        <w:t>Lesson connection</w:t>
      </w:r>
    </w:p>
    <w:p>
      <w:r>
        <w:t>Lesson 6 · Ecological pyramids / Lesson 7 · Agriculture and design</w:t>
      </w:r>
    </w:p>
    <w:p>
      <w:pPr>
        <w:pStyle w:val="Caption"/>
      </w:pPr>
      <w:r>
        <w:t>Original adaptation informed by Core Knowledge Foundation science materials including Energy and Matter in Ecosystems, Structure and Functions.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Energy Supports Ecosystems and Farms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