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Plants Can Reproduce Without Seeds</w:t>
      </w:r>
    </w:p>
    <w:p>
      <w:pPr>
        <w:pStyle w:val="Subtitle"/>
      </w:pPr>
      <w:r>
        <w:t>Grade 5 Unit 4  •  Chapter 4</w:t>
      </w:r>
    </w:p>
    <w:p>
      <w:r>
        <w:rPr>
          <w:b/>
        </w:rPr>
        <w:t xml:space="preserve">Learning goal  </w:t>
      </w:r>
      <w:r>
        <w:t>I can explain asexual reproduction and compare it with sexual reproduction.</w:t>
      </w:r>
    </w:p>
    <w:p>
      <w:r>
        <w:t xml:space="preserve">A garden strawberry plant can form a new plant at the end of a </w:t>
      </w:r>
      <w:r>
        <w:rPr>
          <w:b/>
          <w:color w:val="006B68"/>
        </w:rPr>
        <w:t>runner</w:t>
      </w:r>
      <w:r>
        <w:t>.</w:t>
      </w:r>
    </w:p>
    <w:p>
      <w:pPr>
        <w:pStyle w:val="Heading1"/>
      </w:pPr>
      <w:r>
        <w:t>A strawberry sends out runners</w:t>
      </w:r>
    </w:p>
    <w:p>
      <w:r/>
      <w:r>
        <w:rPr>
          <w:b/>
          <w:color w:val="006B68"/>
        </w:rPr>
        <w:t>Asexual reproduction</w:t>
      </w:r>
      <w:r>
        <w:t xml:space="preserve"> can produce offspring from one parent without fertilization. </w:t>
      </w:r>
      <w:r>
        <w:rPr>
          <w:b/>
          <w:color w:val="006B68"/>
        </w:rPr>
        <w:t>Runners</w:t>
      </w:r>
      <w:r>
        <w:t xml:space="preserve">, bulbs and suitable </w:t>
      </w:r>
      <w:r>
        <w:rPr>
          <w:b/>
          <w:color w:val="006B68"/>
        </w:rPr>
        <w:t>cuttings</w:t>
      </w:r>
      <w:r>
        <w:t xml:space="preserve"> are examples in plants. New growth can develop roots and become a separate organism.</w:t>
      </w:r>
    </w:p>
    <w:p>
      <w:r>
        <w:t xml:space="preserve">These offspring usually have genetic information very similar to their parent. Growing a </w:t>
      </w:r>
      <w:r>
        <w:rPr>
          <w:b/>
          <w:color w:val="006B68"/>
        </w:rPr>
        <w:t>cutting</w:t>
      </w:r>
      <w:r>
        <w:t xml:space="preserve"> is not the same as joining sperm and an egg cell.</w:t>
      </w:r>
    </w:p>
    <w:p>
      <w:pPr>
        <w:keepNext/>
        <w:jc w:val="center"/>
      </w:pPr>
      <w:r>
        <w:drawing>
          <wp:inline xmlns:a="http://schemas.openxmlformats.org/drawingml/2006/main" xmlns:pic="http://schemas.openxmlformats.org/drawingml/2006/picture">
            <wp:extent cx="3749039" cy="2499359"/>
            <wp:docPr id="1" name="Picture 1" descr="A strawberry parent plant connected by a runner to a rooted young plant."/>
            <wp:cNvGraphicFramePr>
              <a:graphicFrameLocks noChangeAspect="1"/>
            </wp:cNvGraphicFramePr>
            <a:graphic>
              <a:graphicData uri="http://schemas.openxmlformats.org/drawingml/2006/picture">
                <pic:pic>
                  <pic:nvPicPr>
                    <pic:cNvPr id="0" name="g5u4-chapter-4-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strawberry parent plant connected by a runner to a rooted young plant. Asexual reproduction can produce a new plant without fertilization. Generated contextual illustration; not a scale model.</w:t>
      </w:r>
    </w:p>
    <w:p>
      <w:pPr>
        <w:pStyle w:val="Heading1"/>
      </w:pPr>
      <w:r>
        <w:t>Compare advantages and limits</w:t>
      </w:r>
    </w:p>
    <w:p>
      <w:r/>
      <w:r>
        <w:rPr>
          <w:b/>
          <w:color w:val="006B68"/>
        </w:rPr>
        <w:t>Asexual reproduction</w:t>
      </w:r>
      <w:r>
        <w:t xml:space="preserve"> can maintain useful traits in cultivated plants. Sexual reproduction usually combines information from two reproductive cells and can create greater variation.</w:t>
      </w:r>
    </w:p>
    <w:p>
      <w:r>
        <w:t>Similar plants may share susceptibility to the same disease or conditions. Variation can matter when surroundings change.</w:t>
      </w:r>
    </w:p>
    <w:p>
      <w:r>
        <w:t xml:space="preserve">Not every broken plant part can grow independently. A </w:t>
      </w:r>
      <w:r>
        <w:rPr>
          <w:b/>
          <w:color w:val="006B68"/>
        </w:rPr>
        <w:t>cutting</w:t>
      </w:r>
      <w:r>
        <w:t xml:space="preserve"> needs suitable tissue and conditions. In a classroom test, compare similar </w:t>
      </w:r>
      <w:r>
        <w:rPr>
          <w:b/>
          <w:color w:val="006B68"/>
        </w:rPr>
        <w:t>cuttings</w:t>
      </w:r>
      <w:r>
        <w:t xml:space="preserve"> and document roots and new growth over time.</w:t>
      </w:r>
    </w:p>
    <w:p>
      <w:pPr>
        <w:pStyle w:val="Heading1"/>
      </w:pPr>
      <w:r>
        <w:t>What to remember</w:t>
      </w:r>
    </w:p>
    <w:p>
      <w:pPr>
        <w:pStyle w:val="ListBullet"/>
      </w:pPr>
      <w:r/>
      <w:r>
        <w:rPr>
          <w:b/>
          <w:color w:val="006B68"/>
        </w:rPr>
        <w:t>Asexual reproduction</w:t>
      </w:r>
      <w:r>
        <w:t xml:space="preserve"> can produce a new plant without fertilization.</w:t>
      </w:r>
    </w:p>
    <w:p>
      <w:pPr>
        <w:pStyle w:val="ListBullet"/>
      </w:pPr>
      <w:r>
        <w:t>Genetic similarity can preserve traits and also share vulnerabilities.</w:t>
      </w:r>
    </w:p>
    <w:p>
      <w:pPr>
        <w:pStyle w:val="Heading1"/>
        <w:pageBreakBefore/>
      </w:pPr>
      <w:r>
        <w:t>Check your understanding</w:t>
      </w:r>
    </w:p>
    <w:p>
      <w:r>
        <w:t>Explain aloud, sketch, or write. Use evidence from the chapter.</w:t>
      </w:r>
    </w:p>
    <w:p>
      <w:pPr>
        <w:keepNext/>
      </w:pPr>
      <w:r>
        <w:rPr>
          <w:b/>
        </w:rPr>
        <w:t>1  Why does growing a new plant from a runner count as reproduction?</w:t>
      </w:r>
    </w:p>
    <w:p>
      <w:pPr>
        <w:spacing w:after="480"/>
      </w:pPr>
      <w:r>
        <w:t>My thinking</w:t>
      </w:r>
    </w:p>
    <w:p>
      <w:pPr>
        <w:keepNext/>
      </w:pPr>
      <w:r>
        <w:rPr>
          <w:b/>
        </w:rPr>
        <w:t>2  Why might many genetically similar crop plants share a vulnerability?</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asexual reproduction  </w:t>
      </w:r>
      <w:r>
        <w:t>producing offspring without joining reproductive cells</w:t>
      </w:r>
    </w:p>
    <w:p>
      <w:r>
        <w:rPr>
          <w:b/>
          <w:color w:val="006B68"/>
        </w:rPr>
        <w:t xml:space="preserve">runner  </w:t>
      </w:r>
      <w:r>
        <w:t>a horizontal stem that can form a new plant</w:t>
      </w:r>
    </w:p>
    <w:p>
      <w:r>
        <w:rPr>
          <w:b/>
          <w:color w:val="006B68"/>
        </w:rPr>
        <w:t xml:space="preserve">cutting  </w:t>
      </w:r>
      <w:r>
        <w:t>a plant piece used to grow a new plant</w:t>
      </w:r>
    </w:p>
    <w:p>
      <w:pPr>
        <w:pStyle w:val="Heading1"/>
      </w:pPr>
      <w:r>
        <w:t>Lesson connection</w:t>
      </w:r>
    </w:p>
    <w:p>
      <w:r>
        <w:t>Lesson 5 · Asexual reproduction</w:t>
      </w:r>
    </w:p>
    <w:p>
      <w:pPr>
        <w:pStyle w:val="Caption"/>
      </w:pPr>
      <w:r>
        <w:t>Original adaptation informed by Core Knowledge Foundation science materials including Life Cycles, Human Hormones and Reproduction, Natural Selection and Common Ancestry.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Plants Can Reproduce Without Seeds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