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Extends Observation</w:t>
      </w:r>
    </w:p>
    <w:p>
      <w:pPr>
        <w:pStyle w:val="Subtitle"/>
      </w:pPr>
      <w:r>
        <w:t>Grade 6 Unit 3  •  Chapter 7</w:t>
      </w:r>
    </w:p>
    <w:p>
      <w:r>
        <w:rPr>
          <w:b/>
        </w:rPr>
        <w:t xml:space="preserve">Learning goal  </w:t>
      </w:r>
      <w:r>
        <w:t>I can explain how Earth and space technologies provide useful evidence and tradeoffs.</w:t>
      </w:r>
    </w:p>
    <w:p>
      <w:r>
        <w:t xml:space="preserve">A weather </w:t>
      </w:r>
      <w:r>
        <w:rPr>
          <w:b/>
          <w:color w:val="006B68"/>
        </w:rPr>
        <w:t>satellite</w:t>
      </w:r>
      <w:r>
        <w:t xml:space="preserve"> observes broad cloud patterns that one school weather station cannot see.</w:t>
      </w:r>
    </w:p>
    <w:p>
      <w:pPr>
        <w:pStyle w:val="Heading1"/>
      </w:pPr>
      <w:r>
        <w:t>Measurements beyond our reach</w:t>
      </w:r>
    </w:p>
    <w:p>
      <w:r/>
      <w:r>
        <w:rPr>
          <w:b/>
          <w:color w:val="006B68"/>
        </w:rPr>
        <w:t>Satellites</w:t>
      </w:r>
      <w:r>
        <w:t xml:space="preserve">, telescopes, radar and ground instruments collect different evidence. Some monitor weather, land cover or ocean conditions; others study space. Their measurements support </w:t>
      </w:r>
      <w:r>
        <w:rPr>
          <w:b/>
          <w:color w:val="006B68"/>
        </w:rPr>
        <w:t>models</w:t>
      </w:r>
      <w:r>
        <w:t xml:space="preserve"> and predictions.</w:t>
      </w:r>
    </w:p>
    <w:p>
      <w:r>
        <w:t>Canadian space technologies include robotic systems used to handle equipment in orbit. Such devices extend what people can do without being evidence that space work has no risks or costs.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omposite of a satellite, broad Earth imagery, local weather instruments and a student using a compu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7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composite of a satellite, broad Earth imagery, local weather instruments and a student using a computer. Different observation technologies supply different kinds and scales of evidence. Generated contextual illustration; not a scale model.</w:t>
      </w:r>
    </w:p>
    <w:p>
      <w:pPr>
        <w:pStyle w:val="Heading1"/>
      </w:pPr>
      <w:r>
        <w:t>Choose evidence for the question</w:t>
      </w:r>
    </w:p>
    <w:p>
      <w:r>
        <w:t>A sensor’s location, resolution and measurement type affect what it can show. A broad image may miss local details; a local station may miss regional patterns.</w:t>
      </w:r>
    </w:p>
    <w:p>
      <w:r>
        <w:t>Technology can support navigation, communication and environmental planning. It also requires materials, energy, maintenance and responsible decisions about waste and use.</w:t>
      </w:r>
    </w:p>
    <w:p>
      <w:r>
        <w:t>Describe the question first, then choose tools. A colourful image is not enough; explain what is measured and how the result supports a conclusion.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Different observation technologies supply different kinds and scales of evidence.</w:t>
      </w:r>
    </w:p>
    <w:p>
      <w:pPr>
        <w:pStyle w:val="ListBullet"/>
      </w:pPr>
      <w:r>
        <w:t>A useful conclusion connects measurements and their limits to a specific question.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 satellites not make local weather stations unnecessary?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should an environmental image include information about its measurement method?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satellite  </w:t>
      </w:r>
      <w:r>
        <w:t>an object orbiting another body</w:t>
      </w:r>
    </w:p>
    <w:p>
      <w:r>
        <w:rPr>
          <w:b/>
          <w:color w:val="006B68"/>
        </w:rPr>
        <w:t xml:space="preserve">remote sensing  </w:t>
      </w:r>
      <w:r>
        <w:t>collecting information without direct contact</w:t>
      </w:r>
    </w:p>
    <w:p>
      <w:r>
        <w:rPr>
          <w:b/>
          <w:color w:val="006B68"/>
        </w:rPr>
        <w:t xml:space="preserve">model  </w:t>
      </w:r>
      <w:r>
        <w:t>a representation used to explain or predict</w:t>
      </w:r>
    </w:p>
    <w:p>
      <w:pPr>
        <w:pStyle w:val="Heading1"/>
      </w:pPr>
      <w:r>
        <w:t>Lesson connection</w:t>
      </w:r>
    </w:p>
    <w:p>
      <w:r>
        <w:t>Lesson 8 · Earth and space technology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Extends Observation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