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imes New Roman" w:hAnsi="Times New Roman" w:eastAsia="Times New Roman" w:cs="Times New Roman"/>
        </w:rPr>
      </w:pPr>
      <w:bookmarkStart w:id="0" w:name="_3sxc40o1ihrh"/>
      <w:bookmarkEnd w:id="0"/>
      <w:r>
        <w:rPr>
          <w:rFonts w:eastAsia="Times New Roman" w:cs="Times New Roman" w:ascii="Times New Roman" w:hAnsi="Times New Roman"/>
        </w:rPr>
        <w:t xml:space="preserve">Ejercicios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Subtitle"/>
        <w:rPr>
          <w:rFonts w:ascii="Times New Roman" w:hAnsi="Times New Roman" w:eastAsia="Times New Roman" w:cs="Times New Roman"/>
        </w:rPr>
      </w:pPr>
      <w:bookmarkStart w:id="1" w:name="_a8femuo46siw"/>
      <w:bookmarkEnd w:id="1"/>
      <w:r>
        <w:rPr>
          <w:rFonts w:eastAsia="Times New Roman" w:cs="Times New Roman" w:ascii="Times New Roman" w:hAnsi="Times New Roman"/>
        </w:rPr>
        <w:t>Modelo ER y Modelo Relacional</w:t>
      </w:r>
    </w:p>
    <w:p>
      <w:pPr>
        <w:pStyle w:val="normal1"/>
        <w:rPr>
          <w:rFonts w:ascii="Times New Roman" w:hAnsi="Times New Roman" w:eastAsia="Times New Roman" w:cs="Times New Roman"/>
          <w:b/>
          <w:bCs/>
        </w:rPr>
      </w:pPr>
      <w:r>
        <w:rPr>
          <w:rFonts w:eastAsia="Times New Roman" w:cs="Times New Roman" w:ascii="Times New Roman" w:hAnsi="Times New Roman"/>
          <w:b/>
          <w:bCs/>
        </w:rPr>
        <w:t xml:space="preserve">De los siguientes ejercicios, crear el diagrama correspondiente y pasarlo al modelo relacional con tablas.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1-</w:t>
      </w:r>
    </w:p>
    <w:p>
      <w:pPr>
        <w:pStyle w:val="normal1"/>
        <w:rPr>
          <w:rFonts w:ascii="Times New Roman" w:hAnsi="Times New Roman" w:eastAsia="Times New Roman" w:cs="Times New Roman"/>
        </w:rPr>
      </w:pPr>
      <w:r>
        <w:rPr>
          <w:rFonts w:eastAsia="Times New Roman" w:cs="Times New Roman" w:ascii="Times New Roman" w:hAnsi="Times New Roman"/>
        </w:rPr>
        <w:t>Una universidad tiene un gran número de cursos en su catálogo.</w:t>
      </w:r>
    </w:p>
    <w:p>
      <w:pPr>
        <w:pStyle w:val="normal1"/>
        <w:numPr>
          <w:ilvl w:val="0"/>
          <w:numId w:val="1"/>
        </w:numPr>
        <w:ind w:hanging="360" w:left="720"/>
        <w:rPr>
          <w:rFonts w:ascii="Times New Roman" w:hAnsi="Times New Roman" w:eastAsia="Times New Roman" w:cs="Times New Roman"/>
        </w:rPr>
      </w:pPr>
      <w:r>
        <w:rPr>
          <w:rFonts w:eastAsia="Times New Roman" w:cs="Times New Roman" w:ascii="Times New Roman" w:hAnsi="Times New Roman"/>
        </w:rPr>
        <w:t>Los atributos de la entidad CURSO incluyen “Número de curso”, “Nombre del curso” y “Créditos”.</w:t>
      </w:r>
    </w:p>
    <w:p>
      <w:pPr>
        <w:pStyle w:val="normal1"/>
        <w:numPr>
          <w:ilvl w:val="0"/>
          <w:numId w:val="1"/>
        </w:numPr>
        <w:ind w:hanging="360" w:left="720"/>
        <w:rPr>
          <w:rFonts w:ascii="Times New Roman" w:hAnsi="Times New Roman" w:eastAsia="Times New Roman" w:cs="Times New Roman"/>
        </w:rPr>
      </w:pPr>
      <w:r>
        <w:rPr>
          <w:rFonts w:eastAsia="Times New Roman" w:cs="Times New Roman" w:ascii="Times New Roman" w:hAnsi="Times New Roman"/>
        </w:rPr>
        <w:t>Cada curso puede tener uno o más cursos diferentes como prerrequisitos, o puede no tener prerrequisitos.</w:t>
      </w:r>
    </w:p>
    <w:p>
      <w:pPr>
        <w:pStyle w:val="normal1"/>
        <w:numPr>
          <w:ilvl w:val="0"/>
          <w:numId w:val="1"/>
        </w:numPr>
        <w:ind w:hanging="360" w:left="720"/>
        <w:rPr>
          <w:rFonts w:ascii="Times New Roman" w:hAnsi="Times New Roman" w:eastAsia="Times New Roman" w:cs="Times New Roman"/>
        </w:rPr>
      </w:pPr>
      <w:r>
        <w:rPr>
          <w:rFonts w:eastAsia="Times New Roman" w:cs="Times New Roman" w:ascii="Times New Roman" w:hAnsi="Times New Roman"/>
        </w:rPr>
        <w:t>De manera similar, un curso determinado puede ser prerrequisito de cualquier número de otros cursos, o puede no ser prerrequisito de ningún otro curso.</w:t>
      </w:r>
    </w:p>
    <w:p>
      <w:pPr>
        <w:pStyle w:val="normal1"/>
        <w:ind w:hanging="360" w:left="720"/>
        <w:rPr>
          <w:rFonts w:ascii="Times New Roman" w:hAnsi="Times New Roman" w:eastAsia="Times New Roman" w:cs="Times New Roman"/>
        </w:rPr>
      </w:pPr>
      <w:r>
        <w:rPr/>
      </w:r>
    </w:p>
    <w:p>
      <w:pPr>
        <w:pStyle w:val="normal1"/>
        <w:ind w:hanging="360" w:left="720"/>
        <w:rPr>
          <w:rFonts w:ascii="Times New Roman" w:hAnsi="Times New Roman" w:eastAsia="Times New Roman" w:cs="Times New Roman"/>
        </w:rPr>
      </w:pPr>
      <w:r>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2-</w:t>
      </w:r>
    </w:p>
    <w:p>
      <w:pPr>
        <w:pStyle w:val="normal1"/>
        <w:ind w:hanging="0" w:left="0"/>
        <w:rPr>
          <w:rFonts w:ascii="Times New Roman" w:hAnsi="Times New Roman" w:eastAsia="Times New Roman" w:cs="Times New Roman"/>
        </w:rPr>
      </w:pPr>
      <w:r>
        <w:rPr>
          <w:rFonts w:eastAsia="Times New Roman" w:cs="Times New Roman" w:ascii="Times New Roman" w:hAnsi="Times New Roman"/>
        </w:rPr>
        <w:t>Se desea diseñar una base de datos que contenga la información relativa a todas las carreteras de España. Se pide realizar el diseño del modelo ER sabiendo que:</w:t>
      </w:r>
    </w:p>
    <w:p>
      <w:pPr>
        <w:pStyle w:val="normal1"/>
        <w:numPr>
          <w:ilvl w:val="0"/>
          <w:numId w:val="6"/>
        </w:numPr>
        <w:ind w:hanging="360" w:left="720"/>
        <w:rPr>
          <w:rFonts w:ascii="Times New Roman" w:hAnsi="Times New Roman" w:eastAsia="Times New Roman" w:cs="Times New Roman"/>
        </w:rPr>
      </w:pPr>
      <w:r>
        <w:rPr>
          <w:rFonts w:eastAsia="Times New Roman" w:cs="Times New Roman" w:ascii="Times New Roman" w:hAnsi="Times New Roman"/>
        </w:rPr>
        <w:t>Las carreteras se encuentran divididas en tramos.</w:t>
      </w:r>
    </w:p>
    <w:p>
      <w:pPr>
        <w:pStyle w:val="normal1"/>
        <w:numPr>
          <w:ilvl w:val="0"/>
          <w:numId w:val="6"/>
        </w:numPr>
        <w:ind w:hanging="360" w:left="720"/>
        <w:rPr>
          <w:rFonts w:ascii="Times New Roman" w:hAnsi="Times New Roman" w:eastAsia="Times New Roman" w:cs="Times New Roman"/>
        </w:rPr>
      </w:pPr>
      <w:r>
        <w:rPr>
          <w:rFonts w:eastAsia="Times New Roman" w:cs="Times New Roman" w:ascii="Times New Roman" w:hAnsi="Times New Roman"/>
        </w:rPr>
        <w:t>Un tramo, del que nos interesa su longitud, siempre pertenece a una única carretera y no puede cambiar de carretera.</w:t>
      </w:r>
    </w:p>
    <w:p>
      <w:pPr>
        <w:pStyle w:val="normal1"/>
        <w:numPr>
          <w:ilvl w:val="0"/>
          <w:numId w:val="6"/>
        </w:numPr>
        <w:ind w:hanging="360" w:left="720"/>
        <w:rPr>
          <w:rFonts w:ascii="Times New Roman" w:hAnsi="Times New Roman" w:eastAsia="Times New Roman" w:cs="Times New Roman"/>
        </w:rPr>
      </w:pPr>
      <w:r>
        <w:rPr>
          <w:rFonts w:eastAsia="Times New Roman" w:cs="Times New Roman" w:ascii="Times New Roman" w:hAnsi="Times New Roman"/>
        </w:rPr>
        <w:t>Un tramo puede pasar por varios términos municipales, siendo un dato de interés el km del tramo por el que entra en dicho término municipal y el km por el que sale.</w:t>
      </w:r>
    </w:p>
    <w:p>
      <w:pPr>
        <w:pStyle w:val="normal1"/>
        <w:numPr>
          <w:ilvl w:val="0"/>
          <w:numId w:val="6"/>
        </w:numPr>
        <w:ind w:hanging="360" w:left="720"/>
        <w:rPr>
          <w:rFonts w:ascii="Times New Roman" w:hAnsi="Times New Roman" w:eastAsia="Times New Roman" w:cs="Times New Roman"/>
        </w:rPr>
      </w:pPr>
      <w:r>
        <w:rPr>
          <w:rFonts w:eastAsia="Times New Roman" w:cs="Times New Roman" w:ascii="Times New Roman" w:hAnsi="Times New Roman"/>
        </w:rPr>
        <w:t>Existen una serie de áreas en las que se agrupan los tramos, cada uno de los cuales no puede pertenecer a más de un área.</w:t>
      </w:r>
    </w:p>
    <w:p>
      <w:pPr>
        <w:pStyle w:val="normal1"/>
        <w:ind w:hanging="360" w:left="720"/>
        <w:rPr>
          <w:rFonts w:ascii="Times New Roman" w:hAnsi="Times New Roman" w:eastAsia="Times New Roman" w:cs="Times New Roman"/>
        </w:rPr>
      </w:pPr>
      <w:r>
        <w:rPr/>
      </w:r>
    </w:p>
    <w:p>
      <w:pPr>
        <w:pStyle w:val="normal1"/>
        <w:ind w:hanging="360" w:left="720"/>
        <w:rPr>
          <w:rFonts w:ascii="Times New Roman" w:hAnsi="Times New Roman" w:eastAsia="Times New Roman" w:cs="Times New Roman"/>
        </w:rPr>
      </w:pPr>
      <w:r>
        <w:rPr>
          <w:rFonts w:eastAsia="Times New Roman" w:cs="Times New Roman" w:ascii="Times New Roman" w:hAnsi="Times New Roman"/>
        </w:rPr>
        <w:t xml:space="preserve">Carretera =&gt; tramo  =&gt; longitud ,  km tramo ,  falta ala ultima parte de areas de que no puedan pertenecer a la misma area </w:t>
      </w:r>
    </w:p>
    <w:p>
      <w:pPr>
        <w:pStyle w:val="normal1"/>
        <w:ind w:hanging="360" w:left="720"/>
        <w:rPr>
          <w:rFonts w:ascii="Times New Roman" w:hAnsi="Times New Roman" w:eastAsia="Times New Roman" w:cs="Times New Roman"/>
        </w:rPr>
      </w:pPr>
      <w:r>
        <w:rPr/>
      </w:r>
    </w:p>
    <w:p>
      <w:pPr>
        <w:pStyle w:val="normal1"/>
        <w:ind w:hanging="360" w:left="720"/>
        <w:rPr>
          <w:rFonts w:ascii="Times New Roman" w:hAnsi="Times New Roman" w:eastAsia="Times New Roman" w:cs="Times New Roman"/>
        </w:rPr>
      </w:pPr>
      <w:r>
        <w:rPr/>
      </w:r>
    </w:p>
    <w:p>
      <w:pPr>
        <w:pStyle w:val="normal1"/>
        <w:ind w:hanging="360" w:left="720"/>
        <w:rPr>
          <w:rFonts w:ascii="Times New Roman" w:hAnsi="Times New Roman" w:eastAsia="Times New Roman" w:cs="Times New Roman"/>
        </w:rPr>
      </w:pPr>
      <w:r>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3-</w:t>
      </w:r>
    </w:p>
    <w:p>
      <w:pPr>
        <w:pStyle w:val="normal1"/>
        <w:rPr>
          <w:rFonts w:ascii="Times New Roman" w:hAnsi="Times New Roman" w:eastAsia="Times New Roman" w:cs="Times New Roman"/>
        </w:rPr>
      </w:pPr>
      <w:r>
        <w:rPr>
          <w:rFonts w:eastAsia="Times New Roman" w:cs="Times New Roman" w:ascii="Times New Roman" w:hAnsi="Times New Roman"/>
        </w:rPr>
        <w:t>Una empresa tiene un número de empleados.</w:t>
      </w:r>
    </w:p>
    <w:p>
      <w:pPr>
        <w:pStyle w:val="normal1"/>
        <w:numPr>
          <w:ilvl w:val="0"/>
          <w:numId w:val="4"/>
        </w:numPr>
        <w:ind w:hanging="360" w:left="720"/>
        <w:rPr>
          <w:rFonts w:ascii="Times New Roman" w:hAnsi="Times New Roman" w:eastAsia="Times New Roman" w:cs="Times New Roman"/>
        </w:rPr>
      </w:pPr>
      <w:r>
        <w:rPr>
          <w:rFonts w:eastAsia="Times New Roman" w:cs="Times New Roman" w:ascii="Times New Roman" w:hAnsi="Times New Roman"/>
        </w:rPr>
        <w:t>Los atributos de EMPLEADO incluyen “ID de empleado”, “Nombre”, “Dirección” y “Fecha de nacimiento”.</w:t>
      </w:r>
    </w:p>
    <w:p>
      <w:pPr>
        <w:pStyle w:val="normal1"/>
        <w:numPr>
          <w:ilvl w:val="0"/>
          <w:numId w:val="4"/>
        </w:numPr>
        <w:ind w:hanging="360" w:left="720"/>
        <w:rPr>
          <w:rFonts w:ascii="Times New Roman" w:hAnsi="Times New Roman" w:eastAsia="Times New Roman" w:cs="Times New Roman"/>
        </w:rPr>
      </w:pPr>
      <w:r>
        <w:rPr>
          <w:rFonts w:eastAsia="Times New Roman" w:cs="Times New Roman" w:ascii="Times New Roman" w:hAnsi="Times New Roman"/>
        </w:rPr>
        <w:t>La empresa también tiene varios proyectos.</w:t>
      </w:r>
    </w:p>
    <w:p>
      <w:pPr>
        <w:pStyle w:val="normal1"/>
        <w:numPr>
          <w:ilvl w:val="0"/>
          <w:numId w:val="4"/>
        </w:numPr>
        <w:ind w:hanging="360" w:left="720"/>
        <w:rPr>
          <w:rFonts w:ascii="Times New Roman" w:hAnsi="Times New Roman" w:eastAsia="Times New Roman" w:cs="Times New Roman"/>
        </w:rPr>
      </w:pPr>
      <w:r>
        <w:rPr>
          <w:rFonts w:eastAsia="Times New Roman" w:cs="Times New Roman" w:ascii="Times New Roman" w:hAnsi="Times New Roman"/>
        </w:rPr>
        <w:t>Los atributos de PROYECTO incluyen “ID del proyecto”, “Nombre del proyecto” y “Fecha de inicio”.</w:t>
      </w:r>
    </w:p>
    <w:p>
      <w:pPr>
        <w:pStyle w:val="normal1"/>
        <w:numPr>
          <w:ilvl w:val="0"/>
          <w:numId w:val="4"/>
        </w:numPr>
        <w:ind w:hanging="360" w:left="720"/>
        <w:rPr>
          <w:rFonts w:ascii="Times New Roman" w:hAnsi="Times New Roman" w:eastAsia="Times New Roman" w:cs="Times New Roman"/>
        </w:rPr>
      </w:pPr>
      <w:r>
        <w:rPr>
          <w:rFonts w:eastAsia="Times New Roman" w:cs="Times New Roman" w:ascii="Times New Roman" w:hAnsi="Times New Roman"/>
        </w:rPr>
        <w:t>Cada empleado puede estar asignado a cualquier número de proyectos, incluido ninguno.</w:t>
      </w:r>
    </w:p>
    <w:p>
      <w:pPr>
        <w:pStyle w:val="normal1"/>
        <w:numPr>
          <w:ilvl w:val="0"/>
          <w:numId w:val="4"/>
        </w:numPr>
        <w:ind w:hanging="360" w:left="720"/>
        <w:rPr>
          <w:rFonts w:ascii="Times New Roman" w:hAnsi="Times New Roman" w:eastAsia="Times New Roman" w:cs="Times New Roman"/>
        </w:rPr>
      </w:pPr>
      <w:r>
        <w:rPr>
          <w:rFonts w:eastAsia="Times New Roman" w:cs="Times New Roman" w:ascii="Times New Roman" w:hAnsi="Times New Roman"/>
        </w:rPr>
        <w:t>Un proyecto debe tener al menos un empleado asignado y puede tener cualquier número de empleados asignados.</w:t>
      </w:r>
    </w:p>
    <w:p>
      <w:pPr>
        <w:pStyle w:val="normal1"/>
        <w:ind w:hanging="360" w:left="720"/>
        <w:rPr>
          <w:rFonts w:ascii="Times New Roman" w:hAnsi="Times New Roman" w:eastAsia="Times New Roman" w:cs="Times New Roman"/>
        </w:rPr>
      </w:pPr>
      <w:r>
        <w:rPr/>
      </w:r>
    </w:p>
    <w:p>
      <w:pPr>
        <w:pStyle w:val="normal1"/>
        <w:ind w:hanging="0" w:left="720"/>
        <w:rPr/>
      </w:pPr>
      <w:r>
        <w:rPr/>
      </w:r>
    </w:p>
    <w:p>
      <w:pPr>
        <w:pStyle w:val="normal1"/>
        <w:numPr>
          <w:ilvl w:val="0"/>
          <w:numId w:val="4"/>
        </w:numPr>
        <w:ind w:hanging="360" w:left="720"/>
        <w:rPr>
          <w:rFonts w:ascii="Times New Roman" w:hAnsi="Times New Roman" w:eastAsia="Times New Roman" w:cs="Times New Roman"/>
        </w:rPr>
      </w:pPr>
      <w:r>
        <w:rPr>
          <w:rFonts w:eastAsia="Times New Roman" w:cs="Times New Roman" w:ascii="Times New Roman" w:hAnsi="Times New Roman"/>
        </w:rPr>
        <w:t>La tarifa de facturación de un empleado puede variar según el proyecto, y la empresa desea registrar la tarifa de facturación (“Billing Rate”) aplicable para cada empleado cuando está asignado a un proyecto concreto.</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4-</w:t>
      </w:r>
    </w:p>
    <w:p>
      <w:pPr>
        <w:pStyle w:val="normal1"/>
        <w:rPr>
          <w:rFonts w:ascii="Times New Roman" w:hAnsi="Times New Roman" w:eastAsia="Times New Roman" w:cs="Times New Roman"/>
        </w:rPr>
      </w:pPr>
      <w:r>
        <w:rPr>
          <w:rFonts w:eastAsia="Times New Roman" w:cs="Times New Roman" w:ascii="Times New Roman" w:hAnsi="Times New Roman"/>
        </w:rPr>
        <w:t>La figura siguiente muestra un Informe de Calificaciones que se envía por correo a los estudiantes al final de cada semestre. Prepare un diagrama Entidad–Relación (E-R) que refleje los datos contenidos en el Informe de Calificaciones.</w:t>
      </w:r>
    </w:p>
    <w:p>
      <w:pPr>
        <w:pStyle w:val="normal1"/>
        <w:rPr>
          <w:rFonts w:ascii="Times New Roman" w:hAnsi="Times New Roman" w:eastAsia="Times New Roman" w:cs="Times New Roman"/>
        </w:rPr>
      </w:pPr>
      <w:r>
        <w:rPr>
          <w:rFonts w:eastAsia="Times New Roman" w:cs="Times New Roman" w:ascii="Times New Roman" w:hAnsi="Times New Roman"/>
        </w:rPr>
        <w:t>Suponga que cada curso es impartido por un único profesor. Sin embargo, los cursos no necesariamente son impartidos por el mismo profesor en todos los semestres.</w:t>
      </w:r>
    </w:p>
    <w:p>
      <w:pPr>
        <w:pStyle w:val="normal1"/>
        <w:rPr>
          <w:rFonts w:ascii="Times New Roman" w:hAnsi="Times New Roman" w:eastAsia="Times New Roman" w:cs="Times New Roman"/>
        </w:rPr>
      </w:pPr>
      <w:r>
        <w:rPr>
          <w:rFonts w:eastAsia="Times New Roman" w:cs="Times New Roman" w:ascii="Times New Roman" w:hAnsi="Times New Roman"/>
        </w:rPr>
        <w:t>Su modelo debe permitir representar los Informes de Calificaciones de semestres anteriores también.</w:t>
      </w:r>
    </w:p>
    <w:p>
      <w:pPr>
        <w:pStyle w:val="normal1"/>
        <w:rPr/>
      </w:pPr>
      <w:r>
        <w:rPr/>
      </w:r>
    </w:p>
    <w:p>
      <w:pPr>
        <w:pStyle w:val="normal1"/>
        <w:rPr/>
      </w:pPr>
      <w:r>
        <w:rPr/>
      </w:r>
    </w:p>
    <w:p>
      <w:pPr>
        <w:pStyle w:val="normal1"/>
        <w:rPr/>
      </w:pPr>
      <w:r>
        <w:rPr/>
      </w:r>
    </w:p>
    <w:tbl>
      <w:tblPr>
        <w:tblStyle w:val="Table1"/>
        <w:tblW w:w="8940" w:type="dxa"/>
        <w:jc w:val="left"/>
        <w:tblInd w:w="0" w:type="dxa"/>
        <w:tblLayout w:type="fixed"/>
        <w:tblCellMar>
          <w:top w:w="100" w:type="dxa"/>
          <w:left w:w="100" w:type="dxa"/>
          <w:bottom w:w="100" w:type="dxa"/>
          <w:right w:w="100" w:type="dxa"/>
        </w:tblCellMar>
        <w:tblLook w:val="0600"/>
      </w:tblPr>
      <w:tblGrid>
        <w:gridCol w:w="2774"/>
        <w:gridCol w:w="2970"/>
        <w:gridCol w:w="2100"/>
        <w:gridCol w:w="1095"/>
      </w:tblGrid>
      <w:tr>
        <w:trPr/>
        <w:tc>
          <w:tcPr>
            <w:tcW w:w="2774" w:type="dxa"/>
            <w:tcBorders>
              <w:top w:val="single" w:sz="8" w:space="0" w:color="000000"/>
              <w:left w:val="single" w:sz="8" w:space="0" w:color="000000"/>
              <w:bottom w:val="single"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2970" w:type="dxa"/>
            <w:tcBorders>
              <w:top w:val="single" w:sz="8" w:space="0" w:color="000000"/>
              <w:left w:val="single" w:sz="8" w:space="0" w:color="FFFFFF"/>
              <w:bottom w:val="single"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ascii="Times New Roman" w:hAnsi="Times New Roman"/>
              </w:rPr>
              <w:t>Universidad</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ascii="Times New Roman" w:hAnsi="Times New Roman"/>
              </w:rPr>
              <w:t>Informe de Calificacione</w:t>
            </w:r>
          </w:p>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ascii="Times New Roman" w:hAnsi="Times New Roman"/>
              </w:rPr>
              <w:t>2010</w:t>
            </w:r>
          </w:p>
        </w:tc>
        <w:tc>
          <w:tcPr>
            <w:tcW w:w="2100" w:type="dxa"/>
            <w:tcBorders>
              <w:top w:val="single" w:sz="8" w:space="0" w:color="000000"/>
              <w:left w:val="single" w:sz="8" w:space="0" w:color="FFFFFF"/>
              <w:bottom w:val="single"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095" w:type="dxa"/>
            <w:tcBorders>
              <w:top w:val="single" w:sz="8" w:space="0" w:color="000000"/>
              <w:left w:val="single" w:sz="8" w:space="0" w:color="FFFFFF"/>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2774" w:type="dxa"/>
            <w:tcBorders>
              <w:top w:val="single" w:sz="8" w:space="0" w:color="000000"/>
              <w:left w:val="single" w:sz="8" w:space="0" w:color="000000"/>
              <w:bottom w:val="single"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Nombre del estudiante:</w:t>
            </w:r>
          </w:p>
        </w:tc>
        <w:tc>
          <w:tcPr>
            <w:tcW w:w="2970" w:type="dxa"/>
            <w:tcBorders>
              <w:top w:val="single" w:sz="8" w:space="0" w:color="000000"/>
              <w:left w:val="single" w:sz="8" w:space="0" w:color="FFFFFF"/>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rFonts w:ascii="Courier New" w:hAnsi="Courier New" w:eastAsia="Courier New" w:cs="Courier New"/>
              </w:rPr>
            </w:pPr>
            <w:r>
              <w:rPr>
                <w:rFonts w:eastAsia="Courier New" w:cs="Courier New" w:ascii="Courier New" w:hAnsi="Courier New"/>
              </w:rPr>
              <w:t>Emilia Vega</w:t>
            </w:r>
          </w:p>
        </w:tc>
        <w:tc>
          <w:tcPr>
            <w:tcW w:w="2100" w:type="dxa"/>
            <w:tcBorders>
              <w:top w:val="single" w:sz="8" w:space="0" w:color="000000"/>
              <w:left w:val="single" w:sz="8" w:space="0" w:color="000000"/>
              <w:bottom w:val="single" w:sz="8" w:space="0" w:color="FFFFFF"/>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ID del estudiante:</w:t>
            </w:r>
          </w:p>
        </w:tc>
        <w:tc>
          <w:tcPr>
            <w:tcW w:w="1095" w:type="dxa"/>
            <w:tcBorders>
              <w:top w:val="single" w:sz="8" w:space="0" w:color="000000"/>
              <w:left w:val="single" w:sz="8" w:space="0" w:color="FFFFFF"/>
              <w:bottom w:val="single" w:sz="8" w:space="0" w:color="FFFFFF"/>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2774" w:type="dxa"/>
            <w:tcBorders>
              <w:top w:val="single" w:sz="8" w:space="0" w:color="000000"/>
              <w:left w:val="single" w:sz="8" w:space="0" w:color="000000"/>
              <w:bottom w:val="single"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Dirección del campus:</w:t>
            </w:r>
          </w:p>
        </w:tc>
        <w:tc>
          <w:tcPr>
            <w:tcW w:w="2970" w:type="dxa"/>
            <w:tcBorders>
              <w:top w:val="single" w:sz="8" w:space="0" w:color="000000"/>
              <w:left w:val="single" w:sz="8" w:space="0" w:color="FFFFFF"/>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rFonts w:ascii="Courier New" w:hAnsi="Courier New" w:eastAsia="Courier New" w:cs="Courier New"/>
              </w:rPr>
            </w:pPr>
            <w:r>
              <w:rPr>
                <w:rFonts w:eastAsia="Courier New" w:cs="Courier New" w:ascii="Courier New" w:hAnsi="Courier New"/>
              </w:rPr>
              <w:t>Santa Engracia 18</w:t>
            </w:r>
          </w:p>
        </w:tc>
        <w:tc>
          <w:tcPr>
            <w:tcW w:w="2100" w:type="dxa"/>
            <w:tcBorders>
              <w:top w:val="single" w:sz="8" w:space="0" w:color="FFFFFF"/>
              <w:left w:val="single" w:sz="8" w:space="0" w:color="000000"/>
              <w:bottom w:val="single" w:sz="8" w:space="0" w:color="FFFFFF"/>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Courier New" w:hAnsi="Courier New" w:eastAsia="Courier New" w:cs="Courier New"/>
              </w:rPr>
            </w:pPr>
            <w:r>
              <w:rPr>
                <w:rFonts w:eastAsia="Courier New" w:cs="Courier New" w:ascii="Courier New" w:hAnsi="Courier New"/>
              </w:rPr>
              <w:t>268300458</w:t>
            </w:r>
          </w:p>
        </w:tc>
        <w:tc>
          <w:tcPr>
            <w:tcW w:w="1095" w:type="dxa"/>
            <w:tcBorders>
              <w:top w:val="single" w:sz="8" w:space="0" w:color="FFFFFF"/>
              <w:left w:val="single" w:sz="8" w:space="0" w:color="FFFFFF"/>
              <w:bottom w:val="single" w:sz="8" w:space="0" w:color="FFFFFF"/>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2774" w:type="dxa"/>
            <w:tcBorders>
              <w:top w:val="single" w:sz="8" w:space="0" w:color="000000"/>
              <w:left w:val="single" w:sz="8" w:space="0" w:color="000000"/>
              <w:bottom w:val="single"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rFonts w:ascii="Times New Roman" w:hAnsi="Times New Roman" w:eastAsia="Times New Roman" w:cs="Times New Roman"/>
              </w:rPr>
            </w:pPr>
            <w:r>
              <w:rPr>
                <w:rFonts w:eastAsia="Times New Roman" w:cs="Times New Roman" w:ascii="Times New Roman" w:hAnsi="Times New Roman"/>
              </w:rPr>
              <w:t>Titulación:</w:t>
            </w:r>
          </w:p>
        </w:tc>
        <w:tc>
          <w:tcPr>
            <w:tcW w:w="2970" w:type="dxa"/>
            <w:tcBorders>
              <w:top w:val="single" w:sz="8" w:space="0" w:color="000000"/>
              <w:left w:val="single" w:sz="8" w:space="0" w:color="FFFFFF"/>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rFonts w:ascii="Courier New" w:hAnsi="Courier New" w:eastAsia="Courier New" w:cs="Courier New"/>
              </w:rPr>
            </w:pPr>
            <w:r>
              <w:rPr>
                <w:rFonts w:eastAsia="Courier New" w:cs="Courier New" w:ascii="Courier New" w:hAnsi="Courier New"/>
              </w:rPr>
              <w:t>Sistemas Informáticos</w:t>
            </w:r>
          </w:p>
        </w:tc>
        <w:tc>
          <w:tcPr>
            <w:tcW w:w="2100" w:type="dxa"/>
            <w:tcBorders>
              <w:top w:val="single" w:sz="8" w:space="0" w:color="FFFFFF"/>
              <w:left w:val="single" w:sz="8" w:space="0" w:color="000000"/>
              <w:bottom w:val="single" w:sz="8" w:space="0" w:color="000000"/>
              <w:right w:val="single" w:sz="8" w:space="0" w:color="FFFFFF"/>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c>
          <w:tcPr>
            <w:tcW w:w="1095" w:type="dxa"/>
            <w:tcBorders>
              <w:top w:val="single" w:sz="8" w:space="0" w:color="FFFFFF"/>
              <w:left w:val="single" w:sz="8" w:space="0" w:color="FFFFFF"/>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r>
          </w:p>
        </w:tc>
      </w:tr>
      <w:tr>
        <w:trPr/>
        <w:tc>
          <w:tcPr>
            <w:tcW w:w="27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ascii="Times New Roman" w:hAnsi="Times New Roman"/>
              </w:rPr>
              <w:t>ID del curso</w:t>
            </w:r>
          </w:p>
        </w:tc>
        <w:tc>
          <w:tcPr>
            <w:tcW w:w="29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ascii="Times New Roman" w:hAnsi="Times New Roman"/>
              </w:rPr>
              <w:t>Asignatura</w:t>
            </w:r>
          </w:p>
        </w:tc>
        <w:tc>
          <w:tcPr>
            <w:tcW w:w="21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ascii="Times New Roman" w:hAnsi="Times New Roman"/>
              </w:rPr>
              <w:t>Profesor</w:t>
            </w:r>
          </w:p>
        </w:tc>
        <w:tc>
          <w:tcPr>
            <w:tcW w:w="10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Times New Roman" w:hAnsi="Times New Roman" w:eastAsia="Times New Roman" w:cs="Times New Roman"/>
              </w:rPr>
            </w:pPr>
            <w:r>
              <w:rPr>
                <w:rFonts w:eastAsia="Times New Roman" w:cs="Times New Roman" w:ascii="Times New Roman" w:hAnsi="Times New Roman"/>
              </w:rPr>
              <w:t>Grado</w:t>
            </w:r>
          </w:p>
        </w:tc>
      </w:tr>
      <w:tr>
        <w:trPr/>
        <w:tc>
          <w:tcPr>
            <w:tcW w:w="27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IS 350</w:t>
            </w:r>
          </w:p>
        </w:tc>
        <w:tc>
          <w:tcPr>
            <w:tcW w:w="29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Bases de datos</w:t>
            </w:r>
          </w:p>
        </w:tc>
        <w:tc>
          <w:tcPr>
            <w:tcW w:w="21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Fernandez</w:t>
            </w:r>
          </w:p>
        </w:tc>
        <w:tc>
          <w:tcPr>
            <w:tcW w:w="10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A</w:t>
            </w:r>
          </w:p>
        </w:tc>
      </w:tr>
      <w:tr>
        <w:trPr/>
        <w:tc>
          <w:tcPr>
            <w:tcW w:w="2774"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IS 465</w:t>
            </w:r>
          </w:p>
        </w:tc>
        <w:tc>
          <w:tcPr>
            <w:tcW w:w="297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Sistemas analíticos</w:t>
            </w:r>
          </w:p>
        </w:tc>
        <w:tc>
          <w:tcPr>
            <w:tcW w:w="2100"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García</w:t>
            </w:r>
          </w:p>
        </w:tc>
        <w:tc>
          <w:tcPr>
            <w:tcW w:w="109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center"/>
              <w:rPr>
                <w:rFonts w:ascii="Courier New" w:hAnsi="Courier New" w:eastAsia="Courier New" w:cs="Courier New"/>
              </w:rPr>
            </w:pPr>
            <w:r>
              <w:rPr>
                <w:rFonts w:eastAsia="Courier New" w:cs="Courier New" w:ascii="Courier New" w:hAnsi="Courier New"/>
              </w:rPr>
              <w:t>B</w:t>
            </w:r>
          </w:p>
        </w:tc>
      </w:tr>
    </w:tbl>
    <w:p>
      <w:pPr>
        <w:pStyle w:val="normal1"/>
        <w:rPr/>
      </w:pPr>
      <w:r>
        <w:rPr/>
      </w:r>
    </w:p>
    <w:p>
      <w:pPr>
        <w:pStyle w:val="normal1"/>
        <w:rPr/>
      </w:pPr>
      <w:r>
        <w:rPr/>
        <w:t>Entidades encontradas son  =&gt; estudiante , cu</w:t>
      </w:r>
      <w:r>
        <w:rPr/>
        <w:t xml:space="preserve">rso , docente </w:t>
      </w:r>
    </w:p>
    <w:p>
      <w:pPr>
        <w:pStyle w:val="normal1"/>
        <w:rPr/>
      </w:pPr>
      <w:r>
        <w:rPr/>
      </w:r>
    </w:p>
    <w:p>
      <w:pPr>
        <w:pStyle w:val="normal1"/>
        <w:rPr>
          <w:rFonts w:ascii="Times New Roman" w:hAnsi="Times New Roman" w:eastAsia="Times New Roman" w:cs="Times New Roman"/>
          <w:b/>
          <w:bCs/>
        </w:rPr>
      </w:pPr>
      <w:r>
        <w:rPr>
          <w:rFonts w:eastAsia="Times New Roman" w:cs="Times New Roman" w:ascii="Times New Roman" w:hAnsi="Times New Roman"/>
          <w:b/>
          <w:bCs/>
        </w:rPr>
        <w:t>5-</w:t>
      </w:r>
    </w:p>
    <w:p>
      <w:pPr>
        <w:pStyle w:val="normal1"/>
        <w:rPr>
          <w:rFonts w:ascii="Times New Roman" w:hAnsi="Times New Roman" w:eastAsia="Times New Roman" w:cs="Times New Roman"/>
        </w:rPr>
      </w:pPr>
      <w:r>
        <w:rPr>
          <w:rFonts w:eastAsia="Times New Roman" w:cs="Times New Roman" w:ascii="Times New Roman" w:hAnsi="Times New Roman"/>
        </w:rPr>
        <w:t>Queremos registrar información sobre las puntuaciones de la docencia.</w:t>
      </w:r>
    </w:p>
    <w:p>
      <w:pPr>
        <w:pStyle w:val="normal1"/>
        <w:rPr>
          <w:rFonts w:ascii="Times New Roman" w:hAnsi="Times New Roman" w:eastAsia="Times New Roman" w:cs="Times New Roman"/>
        </w:rPr>
      </w:pPr>
      <w:r>
        <w:rPr>
          <w:rFonts w:eastAsia="Times New Roman" w:cs="Times New Roman" w:ascii="Times New Roman" w:hAnsi="Times New Roman"/>
        </w:rPr>
        <w:t>Concretamente, queremos registrar:</w:t>
      </w:r>
    </w:p>
    <w:p>
      <w:pPr>
        <w:pStyle w:val="normal1"/>
        <w:numPr>
          <w:ilvl w:val="0"/>
          <w:numId w:val="3"/>
        </w:numPr>
        <w:ind w:hanging="360" w:left="720"/>
        <w:rPr>
          <w:rFonts w:ascii="Times New Roman" w:hAnsi="Times New Roman" w:eastAsia="Times New Roman" w:cs="Times New Roman"/>
        </w:rPr>
      </w:pPr>
      <w:r>
        <w:rPr>
          <w:rFonts w:eastAsia="Times New Roman" w:cs="Times New Roman" w:ascii="Times New Roman" w:hAnsi="Times New Roman"/>
        </w:rPr>
        <w:t>la “Puntuación” de cada curso impartido por cada profesor en un semestre determinado,</w:t>
      </w:r>
    </w:p>
    <w:p>
      <w:pPr>
        <w:pStyle w:val="normal1"/>
        <w:numPr>
          <w:ilvl w:val="0"/>
          <w:numId w:val="3"/>
        </w:numPr>
        <w:ind w:hanging="360" w:left="720"/>
        <w:rPr>
          <w:rFonts w:ascii="Times New Roman" w:hAnsi="Times New Roman" w:eastAsia="Times New Roman" w:cs="Times New Roman"/>
        </w:rPr>
      </w:pPr>
      <w:r>
        <w:rPr>
          <w:rFonts w:eastAsia="Times New Roman" w:cs="Times New Roman" w:ascii="Times New Roman" w:hAnsi="Times New Roman"/>
        </w:rPr>
        <w:t>la “Puntuación media” de cada profesor en un semestre determinado,</w:t>
      </w:r>
    </w:p>
    <w:p>
      <w:pPr>
        <w:pStyle w:val="normal1"/>
        <w:numPr>
          <w:ilvl w:val="0"/>
          <w:numId w:val="3"/>
        </w:numPr>
        <w:ind w:hanging="360" w:left="720"/>
        <w:rPr>
          <w:rFonts w:ascii="Times New Roman" w:hAnsi="Times New Roman" w:eastAsia="Times New Roman" w:cs="Times New Roman"/>
        </w:rPr>
      </w:pPr>
      <w:r>
        <w:rPr>
          <w:rFonts w:eastAsia="Times New Roman" w:cs="Times New Roman" w:ascii="Times New Roman" w:hAnsi="Times New Roman"/>
        </w:rPr>
        <w:t>la “Puntuación media” de cada profesor (considerando todos los cursos que ha impartido),</w:t>
      </w:r>
    </w:p>
    <w:p>
      <w:pPr>
        <w:pStyle w:val="normal1"/>
        <w:numPr>
          <w:ilvl w:val="0"/>
          <w:numId w:val="3"/>
        </w:numPr>
        <w:ind w:hanging="360" w:left="720"/>
        <w:rPr>
          <w:rFonts w:ascii="Times New Roman" w:hAnsi="Times New Roman" w:eastAsia="Times New Roman" w:cs="Times New Roman"/>
        </w:rPr>
      </w:pPr>
      <w:r>
        <w:rPr>
          <w:rFonts w:eastAsia="Times New Roman" w:cs="Times New Roman" w:ascii="Times New Roman" w:hAnsi="Times New Roman"/>
        </w:rPr>
        <w:t>la “Puntuación media” global (considerando todos los cursos impartidos por todos los profesores) en un semestre determinado, y</w:t>
      </w:r>
    </w:p>
    <w:p>
      <w:pPr>
        <w:pStyle w:val="normal1"/>
        <w:numPr>
          <w:ilvl w:val="0"/>
          <w:numId w:val="3"/>
        </w:numPr>
        <w:ind w:hanging="360" w:left="720"/>
        <w:rPr>
          <w:rFonts w:ascii="Times New Roman" w:hAnsi="Times New Roman" w:eastAsia="Times New Roman" w:cs="Times New Roman"/>
        </w:rPr>
      </w:pPr>
      <w:r>
        <w:rPr>
          <w:rFonts w:eastAsia="Times New Roman" w:cs="Times New Roman" w:ascii="Times New Roman" w:hAnsi="Times New Roman"/>
        </w:rPr>
        <w:t>la “Puntuación media” de cada profesor en un año determinado.</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731510" cy="316230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731510" cy="3162300"/>
                    </a:xfrm>
                    <a:prstGeom prst="rect">
                      <a:avLst/>
                    </a:prstGeom>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rPr>
      </w:pPr>
      <w:r>
        <w:rPr>
          <w:rFonts w:eastAsia="Times New Roman" w:cs="Times New Roman" w:ascii="Times New Roman" w:hAnsi="Times New Roman"/>
          <w:b/>
          <w:bCs/>
        </w:rPr>
        <w:t>6-</w:t>
      </w:r>
      <w:r>
        <w:rPr>
          <w:rFonts w:eastAsia="Times New Roman" w:cs="Times New Roman" w:ascii="Times New Roman" w:hAnsi="Times New Roman"/>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t>Vamos a tratar de hacer un modelo sencillo de cómo sería la base de datos para una versión reducida de YouTube.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De cada usuario guardamos un id único, email, password, nombre de usuario, fecha de nacimiento, sexo, país, código postal.</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usuario publica vídeos.</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De cada vídeo guardamos un id único, un título, una descripción, un tamaño, el nombre del archivo de vídeo, duración del vídeo, un thumbnail, el número de reproducciones, el número de likes, el número de dislikes.</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vídeo puede tener tres estados diferentes: público, oculto y privado.</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vídeo puede tener muchas etiquetas. Una etiqueta se identifica por un id único y un nombre de etiqueta.</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Interesa guardar quién es el usuario que publica el vídeo y en qué fecha/hora lo hace.</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usuario puede crear un canal. Un canal tiene un id único, un nombre, una descripción y una fecha de creación.</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usuario se puede suscribir a los canales de otros usuarios.</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usuario puede darle un like o un dislike a un vídeo una única vez. Habrá que llevar un registro de los usuarios que le han dado like y dislike a un determinado vídeo y en qué fecha/hora lo hicieron.</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usuario puede crear playlists con los vídeos que le gustan. Cada playlist tiene un id único, un nombre, una fecha de creación, y un estado que indica que puede ser pública o privada.</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YouTube te puede recomendar vídeos en función de los vídeos que has visto, por lo tanto habrá que guardar de algún modo los vídeos que están relacionados entre sí con contenidos similares.</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usuario puede escribir comentarios en un vídeo determinado. Cada comentario está identificado por un id único, el texto del comentario y la fecha/hora en la que se realizó.</w:t>
      </w:r>
    </w:p>
    <w:p>
      <w:pPr>
        <w:pStyle w:val="normal1"/>
        <w:numPr>
          <w:ilvl w:val="0"/>
          <w:numId w:val="5"/>
        </w:numPr>
        <w:ind w:hanging="360" w:left="720"/>
        <w:rPr>
          <w:rFonts w:ascii="Times New Roman" w:hAnsi="Times New Roman" w:eastAsia="Times New Roman" w:cs="Times New Roman"/>
        </w:rPr>
      </w:pPr>
      <w:r>
        <w:rPr>
          <w:rFonts w:eastAsia="Times New Roman" w:cs="Times New Roman" w:ascii="Times New Roman" w:hAnsi="Times New Roman"/>
        </w:rPr>
        <w:t>Un usuario puede marcar un comentario como me gusta o no me gusta. Habrá que llevar un registro de los usuarios que han marcado un comentario como me gusta/no me gusta, y en qué fecha/hora lo hicieron.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Subtitle"/>
        <w:rPr>
          <w:rFonts w:ascii="Times New Roman" w:hAnsi="Times New Roman" w:eastAsia="Times New Roman" w:cs="Times New Roman"/>
        </w:rPr>
      </w:pPr>
      <w:bookmarkStart w:id="2" w:name="_vtqjpopy0ghb"/>
      <w:bookmarkEnd w:id="2"/>
      <w:r>
        <w:rPr>
          <w:rFonts w:eastAsia="Times New Roman" w:cs="Times New Roman" w:ascii="Times New Roman" w:hAnsi="Times New Roman"/>
        </w:rPr>
        <w:t xml:space="preserve">Normalización </w:t>
      </w:r>
    </w:p>
    <w:p>
      <w:pPr>
        <w:pStyle w:val="normal1"/>
        <w:rPr>
          <w:rFonts w:ascii="Times New Roman" w:hAnsi="Times New Roman" w:eastAsia="Times New Roman" w:cs="Times New Roman"/>
          <w:b/>
          <w:bCs/>
        </w:rPr>
      </w:pPr>
      <w:r>
        <w:rPr>
          <w:rFonts w:eastAsia="Times New Roman" w:cs="Times New Roman" w:ascii="Times New Roman" w:hAnsi="Times New Roman"/>
          <w:b/>
          <w:bCs/>
        </w:rPr>
        <w:t xml:space="preserve">Normaliza las siguientes tablas cumpliendo con lo siguiente: </w:t>
      </w:r>
    </w:p>
    <w:p>
      <w:pPr>
        <w:pStyle w:val="normal1"/>
        <w:numPr>
          <w:ilvl w:val="0"/>
          <w:numId w:val="2"/>
        </w:numPr>
        <w:ind w:hanging="360" w:left="720"/>
        <w:rPr>
          <w:rFonts w:ascii="Times New Roman" w:hAnsi="Times New Roman" w:eastAsia="Times New Roman" w:cs="Times New Roman"/>
          <w:b/>
          <w:bCs/>
        </w:rPr>
      </w:pPr>
      <w:r>
        <w:rPr>
          <w:rFonts w:eastAsia="Times New Roman" w:cs="Times New Roman" w:ascii="Times New Roman" w:hAnsi="Times New Roman"/>
          <w:b/>
          <w:bCs/>
        </w:rPr>
        <w:t>Identificar la clave primaria de la tabla original.</w:t>
      </w:r>
    </w:p>
    <w:p>
      <w:pPr>
        <w:pStyle w:val="normal1"/>
        <w:numPr>
          <w:ilvl w:val="0"/>
          <w:numId w:val="2"/>
        </w:numPr>
        <w:ind w:hanging="360" w:left="720"/>
        <w:rPr>
          <w:rFonts w:ascii="Times New Roman" w:hAnsi="Times New Roman" w:eastAsia="Times New Roman" w:cs="Times New Roman"/>
          <w:b/>
          <w:bCs/>
        </w:rPr>
      </w:pPr>
      <w:r>
        <w:rPr>
          <w:rFonts w:eastAsia="Times New Roman" w:cs="Times New Roman" w:ascii="Times New Roman" w:hAnsi="Times New Roman"/>
          <w:b/>
          <w:bCs/>
        </w:rPr>
        <w:t>Analizar las violaciones de la Primera, Segunda y Tercera Forma Normal (1FN, 2FN y 3FN) presentes en la tabla.</w:t>
      </w:r>
    </w:p>
    <w:p>
      <w:pPr>
        <w:pStyle w:val="normal1"/>
        <w:numPr>
          <w:ilvl w:val="0"/>
          <w:numId w:val="2"/>
        </w:numPr>
        <w:ind w:hanging="360" w:left="720"/>
        <w:rPr>
          <w:rFonts w:ascii="Times New Roman" w:hAnsi="Times New Roman" w:eastAsia="Times New Roman" w:cs="Times New Roman"/>
          <w:b/>
          <w:bCs/>
        </w:rPr>
      </w:pPr>
      <w:r>
        <w:rPr>
          <w:rFonts w:eastAsia="Times New Roman" w:cs="Times New Roman" w:ascii="Times New Roman" w:hAnsi="Times New Roman"/>
          <w:b/>
          <w:bCs/>
        </w:rPr>
        <w:t>Descomponer la tabla original en un conjunto de tablas en Tercera Forma Normal (3FN), indicando para cada una: clave primaria, claves foráneas (si las hubiera)</w:t>
      </w:r>
    </w:p>
    <w:p>
      <w:pPr>
        <w:pStyle w:val="normal1"/>
        <w:ind w:hanging="0" w:left="720"/>
        <w:rPr>
          <w:rFonts w:ascii="Times New Roman" w:hAnsi="Times New Roman" w:eastAsia="Times New Roman" w:cs="Times New Roman"/>
          <w:b/>
          <w:bCs/>
        </w:rPr>
      </w:pPr>
      <w:r>
        <w:rPr>
          <w:rFonts w:eastAsia="Times New Roman" w:cs="Times New Roman" w:ascii="Times New Roman" w:hAnsi="Times New Roman"/>
          <w:b/>
          <w:bCs/>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1- Clínica</w:t>
      </w:r>
    </w:p>
    <w:p>
      <w:pPr>
        <w:pStyle w:val="normal1"/>
        <w:rPr>
          <w:rFonts w:ascii="Times New Roman" w:hAnsi="Times New Roman" w:eastAsia="Times New Roman" w:cs="Times New Roman"/>
        </w:rPr>
      </w:pPr>
      <w:r>
        <w:rPr/>
        <w:drawing>
          <wp:inline distT="0" distB="0" distL="0" distR="0">
            <wp:extent cx="5731510" cy="5588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5731510" cy="558800"/>
                    </a:xfrm>
                    <a:prstGeom prst="rect">
                      <a:avLst/>
                    </a:prstGeom>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2- Plataforma tipo Netflix</w:t>
      </w:r>
    </w:p>
    <w:p>
      <w:pPr>
        <w:pStyle w:val="normal1"/>
        <w:rPr>
          <w:rFonts w:ascii="Times New Roman" w:hAnsi="Times New Roman" w:eastAsia="Times New Roman" w:cs="Times New Roman"/>
        </w:rPr>
      </w:pPr>
      <w:r>
        <w:rPr/>
        <w:drawing>
          <wp:inline distT="0" distB="0" distL="0" distR="0">
            <wp:extent cx="5731510" cy="11684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5731510" cy="1168400"/>
                    </a:xfrm>
                    <a:prstGeom prst="rect">
                      <a:avLst/>
                    </a:prstGeom>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4</Pages>
  <Words>968</Words>
  <Characters>4800</Characters>
  <CharactersWithSpaces>5663</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2026-01-27T10:26:34Z</dcterms:modified>
  <cp:revision>1</cp:revision>
  <dc:subject/>
  <dc:title/>
</cp:coreProperties>
</file>