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600" w:after="200"/>
        <w:jc w:val="center"/>
        <w:rPr/>
      </w:pPr>
      <w:r>
        <w:rPr>
          <w:rFonts w:eastAsia="Arial" w:cs="Arial"/>
          <w:b/>
          <w:bCs/>
          <w:color w:val="1F4E79"/>
          <w:sz w:val="52"/>
          <w:szCs w:val="52"/>
        </w:rPr>
        <w:t>PROGRAMACIÓN ORIENTADA A OBJETOS</w:t>
      </w:r>
    </w:p>
    <w:p>
      <w:pPr>
        <w:pStyle w:val="Normal"/>
        <w:spacing w:before="0" w:after="100"/>
        <w:jc w:val="center"/>
        <w:rPr/>
      </w:pPr>
      <w:r>
        <w:rPr>
          <w:rFonts w:eastAsia="Arial" w:cs="Arial"/>
          <w:color w:val="555555"/>
          <w:sz w:val="32"/>
          <w:szCs w:val="32"/>
        </w:rPr>
        <w:t>Guía completa para el examen</w:t>
      </w:r>
    </w:p>
    <w:p>
      <w:pPr>
        <w:pStyle w:val="Normal"/>
        <w:spacing w:before="0" w:after="600"/>
        <w:jc w:val="center"/>
        <w:rPr/>
      </w:pPr>
      <w:r>
        <w:rPr>
          <w:rFonts w:eastAsia="Arial" w:cs="Arial"/>
          <w:color w:val="777777"/>
          <w:sz w:val="24"/>
          <w:szCs w:val="24"/>
        </w:rPr>
        <w:t>Explicado paso a paso con ejemplos de código</w:t>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F4E79"/>
          <w:sz w:val="36"/>
          <w:szCs w:val="36"/>
        </w:rPr>
        <w:t>¿Qué es la Programación Orientada a Objetos (POO)?</w:t>
      </w:r>
    </w:p>
    <w:p>
      <w:pPr>
        <w:pStyle w:val="Normal"/>
        <w:spacing w:before="0" w:after="120"/>
        <w:rPr/>
      </w:pPr>
      <w:r>
        <w:rPr>
          <w:rFonts w:eastAsia="Arial" w:cs="Arial"/>
          <w:b w:val="false"/>
          <w:bCs w:val="false"/>
          <w:sz w:val="22"/>
          <w:szCs w:val="22"/>
        </w:rPr>
        <w:t>La Programación Orientada a Objetos (POO) es una forma de programar en la que organizamos el código en piezas llamadas 'objetos'. Piensa en ello como si el programa fuera una ciudad: hay edificios, personas, coches... cada uno con sus propias características y comportamientos.</w:t>
      </w:r>
    </w:p>
    <w:p>
      <w:pPr>
        <w:pStyle w:val="Normal"/>
        <w:spacing w:before="0" w:after="80"/>
        <w:rPr/>
      </w:pPr>
      <w:r>
        <w:rPr/>
      </w:r>
    </w:p>
    <w:p>
      <w:pPr>
        <w:pStyle w:val="Normal"/>
        <w:spacing w:before="0" w:after="120"/>
        <w:rPr/>
      </w:pPr>
      <w:r>
        <w:rPr>
          <w:rFonts w:eastAsia="Arial" w:cs="Arial"/>
          <w:b w:val="false"/>
          <w:bCs w:val="false"/>
          <w:sz w:val="22"/>
          <w:szCs w:val="22"/>
        </w:rPr>
        <w:t>En lugar de escribir instrucciones una tras otra (como una receta), la POO nos permite crear 'moldes' (clases) y fabricar copias de ellos (objetos) para resolver problemas de forma más organizada, reutilizable y realista.</w:t>
      </w:r>
    </w:p>
    <w:p>
      <w:pPr>
        <w:pStyle w:val="Normal"/>
        <w:spacing w:before="0" w:after="8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F4E79"/>
          <w:sz w:val="36"/>
          <w:szCs w:val="36"/>
        </w:rPr>
        <w:t>PARTE 1 — Los 4 Principios Fundamentales de la POO</w:t>
      </w:r>
    </w:p>
    <w:p>
      <w:pPr>
        <w:pStyle w:val="Heading2"/>
        <w:spacing w:before="300" w:after="150"/>
        <w:rPr/>
      </w:pPr>
      <w:r>
        <w:rPr>
          <w:rFonts w:eastAsia="Arial" w:cs="Arial" w:ascii="Arial" w:hAnsi="Arial"/>
          <w:b/>
          <w:bCs/>
          <w:color w:val="2E75B6"/>
          <w:sz w:val="28"/>
          <w:szCs w:val="28"/>
        </w:rPr>
        <w:t>1. Abstracción</w:t>
      </w:r>
    </w:p>
    <w:p>
      <w:pPr>
        <w:pStyle w:val="Normal"/>
        <w:spacing w:before="0" w:after="120"/>
        <w:rPr/>
      </w:pPr>
      <w:r>
        <w:rPr>
          <w:rFonts w:eastAsia="Arial" w:cs="Arial"/>
          <w:b w:val="false"/>
          <w:bCs w:val="false"/>
          <w:sz w:val="22"/>
          <w:szCs w:val="22"/>
        </w:rPr>
        <w:t>La abstracción es el proceso de quedarse solo con lo que importa e ignorar los detalles que no son relevantes para el problema que queremos resolver.</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E75B6"/>
              <w:left w:val="single" w:sz="16" w:space="0" w:color="2E75B6"/>
              <w:bottom w:val="single" w:sz="4" w:space="0" w:color="2E75B6"/>
              <w:right w:val="single" w:sz="4" w:space="0" w:color="2E75B6"/>
            </w:tcBorders>
            <w:shd w:fill="DEEAF1" w:val="clear"/>
          </w:tcPr>
          <w:p>
            <w:pPr>
              <w:pStyle w:val="Normal"/>
              <w:spacing w:before="0" w:after="80"/>
              <w:rPr/>
            </w:pPr>
            <w:r>
              <w:rPr>
                <w:rFonts w:eastAsia="Arial" w:cs="Arial"/>
                <w:b/>
                <w:bCs/>
                <w:color w:val="1F4E79"/>
                <w:sz w:val="22"/>
                <w:szCs w:val="22"/>
              </w:rPr>
              <w:t>Ejemplo de la vida real:</w:t>
            </w:r>
          </w:p>
          <w:p>
            <w:pPr>
              <w:pStyle w:val="Normal"/>
              <w:spacing w:before="0" w:after="80"/>
              <w:rPr/>
            </w:pPr>
            <w:r>
              <w:rPr>
                <w:rFonts w:eastAsia="Arial" w:cs="Arial"/>
                <w:sz w:val="22"/>
                <w:szCs w:val="22"/>
              </w:rPr>
              <w:t>Imagina que eres pasajero de un autobús. Lo que te importa es: la línea, el horario y el precio. NO te importa cómo funciona el motor, qué tipo de ruedas tiene, o cómo se calibran los frenos.</w:t>
            </w:r>
          </w:p>
          <w:p>
            <w:pPr>
              <w:pStyle w:val="Normal"/>
              <w:spacing w:before="0" w:after="0"/>
              <w:rPr/>
            </w:pPr>
            <w:r>
              <w:rPr>
                <w:rFonts w:eastAsia="Arial" w:cs="Arial"/>
                <w:sz w:val="22"/>
                <w:szCs w:val="22"/>
              </w:rPr>
              <w:t>Sin embargo, si fueras mecánico, lo que te importaría es exactamente lo contrario: el motor, el tipo de aceite, las ruedas...</w:t>
            </w:r>
          </w:p>
        </w:tc>
      </w:tr>
    </w:tbl>
    <w:p>
      <w:pPr>
        <w:pStyle w:val="Normal"/>
        <w:spacing w:before="0" w:after="80"/>
        <w:rPr/>
      </w:pPr>
      <w:r>
        <w:rPr/>
      </w:r>
    </w:p>
    <w:p>
      <w:pPr>
        <w:pStyle w:val="Normal"/>
        <w:spacing w:before="0" w:after="120"/>
        <w:rPr/>
      </w:pPr>
      <w:r>
        <w:rPr>
          <w:rFonts w:eastAsia="Arial" w:cs="Arial"/>
          <w:b w:val="false"/>
          <w:bCs w:val="false"/>
          <w:sz w:val="22"/>
          <w:szCs w:val="22"/>
        </w:rPr>
        <w:t>En programación, cuando creas una clase 'Perro', decides qué características representar: nombre, raza, edad... y qué comportamientos tiene: ladrar(), correr(), comer(). Abstraes todo lo demás.</w:t>
      </w:r>
    </w:p>
    <w:p>
      <w:pPr>
        <w:pStyle w:val="Normal"/>
        <w:spacing w:before="0" w:after="80"/>
        <w:rPr/>
      </w:pPr>
      <w:r>
        <w:rPr/>
      </w:r>
    </w:p>
    <w:p>
      <w:pPr>
        <w:pStyle w:val="Heading2"/>
        <w:spacing w:before="300" w:after="150"/>
        <w:rPr/>
      </w:pPr>
      <w:r>
        <w:rPr>
          <w:rFonts w:eastAsia="Arial" w:cs="Arial" w:ascii="Arial" w:hAnsi="Arial"/>
          <w:b/>
          <w:bCs/>
          <w:color w:val="2E75B6"/>
          <w:sz w:val="28"/>
          <w:szCs w:val="28"/>
        </w:rPr>
        <w:t>2. Encapsulación</w:t>
      </w:r>
    </w:p>
    <w:p>
      <w:pPr>
        <w:pStyle w:val="Normal"/>
        <w:spacing w:before="0" w:after="120"/>
        <w:rPr/>
      </w:pPr>
      <w:r>
        <w:rPr>
          <w:rFonts w:eastAsia="Arial" w:cs="Arial"/>
          <w:b w:val="false"/>
          <w:bCs w:val="false"/>
          <w:sz w:val="22"/>
          <w:szCs w:val="22"/>
        </w:rPr>
        <w:t>La encapsulación consiste en ocultar cómo se guarda internamente la información de un objeto. El usuario del objeto solo necesita saber qué puede hacer con él, no cómo está organizado por dentro.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80"/>
              <w:rPr/>
            </w:pPr>
            <w:r>
              <w:rPr>
                <w:rFonts w:eastAsia="Arial" w:cs="Arial"/>
                <w:b/>
                <w:bCs/>
                <w:color w:val="1F4E79"/>
                <w:sz w:val="22"/>
                <w:szCs w:val="22"/>
              </w:rPr>
              <w:t>Ejemplo de la vida real:</w:t>
            </w:r>
          </w:p>
          <w:p>
            <w:pPr>
              <w:pStyle w:val="Normal"/>
              <w:spacing w:before="0" w:after="80"/>
              <w:rPr/>
            </w:pPr>
            <w:r>
              <w:rPr>
                <w:rFonts w:eastAsia="Arial" w:cs="Arial"/>
                <w:sz w:val="22"/>
                <w:szCs w:val="22"/>
              </w:rPr>
              <w:t>Piensa en una lavadora. Tú metes la ropa, seleccionas el programa y aprietas el botón. No necesitas saber cómo funciona el motor, la bomba de agua o el centrifugado. Esos detalles están 'encapsulados' dentro.</w:t>
            </w:r>
          </w:p>
          <w:p>
            <w:pPr>
              <w:pStyle w:val="Normal"/>
              <w:spacing w:before="0" w:after="0"/>
              <w:rPr/>
            </w:pPr>
            <w:r>
              <w:rPr>
                <w:rFonts w:eastAsia="Arial" w:cs="Arial"/>
                <w:sz w:val="22"/>
                <w:szCs w:val="22"/>
              </w:rPr>
              <w:t>Lo mismo pasa con una clase en Java: los atributos suelen ser privados (private) y se accede a ellos a través de métodos públicos (getters y setters).</w:t>
            </w:r>
          </w:p>
        </w:tc>
      </w:tr>
    </w:tbl>
    <w:p>
      <w:pPr>
        <w:pStyle w:val="Normal"/>
        <w:spacing w:before="0" w:after="80"/>
        <w:rPr/>
      </w:pPr>
      <w:r>
        <w:rPr/>
      </w:r>
    </w:p>
    <w:p>
      <w:pPr>
        <w:pStyle w:val="Normal"/>
        <w:spacing w:before="0" w:after="120"/>
        <w:rPr/>
      </w:pPr>
      <w:r>
        <w:rPr>
          <w:rFonts w:eastAsia="Arial" w:cs="Arial"/>
          <w:b w:val="false"/>
          <w:bCs w:val="false"/>
          <w:sz w:val="22"/>
          <w:szCs w:val="22"/>
        </w:rPr>
        <w:t>Una fecha puede guardarse como texto '1/4/2024', como tres números enteros (día, mes, año) o de otras formas. La encapsulación garantiza que, sea como sea que lo guardemos internamente, el exterior siempre interactúa de la misma manera.</w:t>
      </w:r>
    </w:p>
    <w:p>
      <w:pPr>
        <w:pStyle w:val="Normal"/>
        <w:spacing w:before="0" w:after="80"/>
        <w:rPr/>
      </w:pPr>
      <w:r>
        <w:rPr/>
      </w:r>
    </w:p>
    <w:p>
      <w:pPr>
        <w:pStyle w:val="Heading2"/>
        <w:spacing w:before="300" w:after="150"/>
        <w:rPr/>
      </w:pPr>
      <w:r>
        <w:rPr>
          <w:rFonts w:eastAsia="Arial" w:cs="Arial" w:ascii="Arial" w:hAnsi="Arial"/>
          <w:b/>
          <w:bCs/>
          <w:color w:val="2E75B6"/>
          <w:sz w:val="28"/>
          <w:szCs w:val="28"/>
        </w:rPr>
        <w:t>3. Modularidad</w:t>
      </w:r>
    </w:p>
    <w:p>
      <w:pPr>
        <w:pStyle w:val="Normal"/>
        <w:spacing w:before="0" w:after="120"/>
        <w:rPr/>
      </w:pPr>
      <w:r>
        <w:rPr>
          <w:rFonts w:eastAsia="Arial" w:cs="Arial"/>
          <w:b w:val="false"/>
          <w:bCs w:val="false"/>
          <w:sz w:val="22"/>
          <w:szCs w:val="22"/>
        </w:rPr>
        <w:t>La modularidad significa dividir el programa en partes pequeñas e independientes (módulos o clases), donde cada parte tiene una única responsabilidad clara.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C6600"/>
              <w:left w:val="single" w:sz="16" w:space="0" w:color="CC6600"/>
              <w:bottom w:val="single" w:sz="4" w:space="0" w:color="CC6600"/>
              <w:right w:val="single" w:sz="4" w:space="0" w:color="CC6600"/>
            </w:tcBorders>
            <w:shd w:fill="FCE4D6" w:val="clear"/>
          </w:tcPr>
          <w:p>
            <w:pPr>
              <w:pStyle w:val="Normal"/>
              <w:spacing w:before="0" w:after="80"/>
              <w:rPr/>
            </w:pPr>
            <w:r>
              <w:rPr>
                <w:rFonts w:eastAsia="Arial" w:cs="Arial"/>
                <w:b/>
                <w:bCs/>
                <w:color w:val="8B4513"/>
                <w:sz w:val="22"/>
                <w:szCs w:val="22"/>
              </w:rPr>
              <w:t>Dos propiedades clave:</w:t>
            </w:r>
          </w:p>
          <w:p>
            <w:pPr>
              <w:pStyle w:val="ListParagraph"/>
              <w:numPr>
                <w:ilvl w:val="0"/>
                <w:numId w:val="3"/>
              </w:numPr>
              <w:spacing w:before="0" w:after="60"/>
              <w:rPr/>
            </w:pPr>
            <w:r>
              <w:rPr>
                <w:rFonts w:eastAsia="Arial" w:cs="Arial"/>
                <w:b/>
                <w:bCs/>
                <w:sz w:val="22"/>
                <w:szCs w:val="22"/>
              </w:rPr>
              <w:t xml:space="preserve">Bajo acoplamiento: </w:t>
            </w:r>
            <w:r>
              <w:rPr>
                <w:rFonts w:eastAsia="Arial" w:cs="Arial"/>
                <w:sz w:val="22"/>
                <w:szCs w:val="22"/>
              </w:rPr>
              <w:t>las partes son independientes entre sí. Si cambias una, las demás no se rompen.</w:t>
            </w:r>
          </w:p>
          <w:p>
            <w:pPr>
              <w:pStyle w:val="ListParagraph"/>
              <w:numPr>
                <w:ilvl w:val="0"/>
                <w:numId w:val="1"/>
              </w:numPr>
              <w:spacing w:before="0" w:after="0"/>
              <w:rPr/>
            </w:pPr>
            <w:r>
              <w:rPr>
                <w:rFonts w:eastAsia="Arial" w:cs="Arial"/>
                <w:b/>
                <w:bCs/>
                <w:sz w:val="22"/>
                <w:szCs w:val="22"/>
              </w:rPr>
              <w:t xml:space="preserve">Alta cohesión: </w:t>
            </w:r>
            <w:r>
              <w:rPr>
                <w:rFonts w:eastAsia="Arial" w:cs="Arial"/>
                <w:sz w:val="22"/>
                <w:szCs w:val="22"/>
              </w:rPr>
              <w:t>cada parte tiene una sola misión. La clase Factura solo gestiona facturas, no hace otras cosas.</w:t>
            </w:r>
          </w:p>
        </w:tc>
      </w:tr>
    </w:tbl>
    <w:p>
      <w:pPr>
        <w:pStyle w:val="Normal"/>
        <w:spacing w:before="0" w:after="80"/>
        <w:rPr/>
      </w:pPr>
      <w:r>
        <w:rPr/>
      </w:r>
    </w:p>
    <w:p>
      <w:pPr>
        <w:pStyle w:val="Heading2"/>
        <w:spacing w:before="300" w:after="150"/>
        <w:rPr/>
      </w:pPr>
      <w:r>
        <w:rPr>
          <w:rFonts w:eastAsia="Arial" w:cs="Arial" w:ascii="Arial" w:hAnsi="Arial"/>
          <w:b/>
          <w:bCs/>
          <w:color w:val="2E75B6"/>
          <w:sz w:val="28"/>
          <w:szCs w:val="28"/>
        </w:rPr>
        <w:t>4. Jerarquía</w:t>
      </w:r>
    </w:p>
    <w:p>
      <w:pPr>
        <w:pStyle w:val="Normal"/>
        <w:spacing w:before="0" w:after="120"/>
        <w:rPr/>
      </w:pPr>
      <w:r>
        <w:rPr>
          <w:rFonts w:eastAsia="Arial" w:cs="Arial"/>
          <w:b w:val="false"/>
          <w:bCs w:val="false"/>
          <w:sz w:val="22"/>
          <w:szCs w:val="22"/>
        </w:rPr>
        <w:t>La jerarquía organiza las clases en niveles de más general a más específico, como un árbol genealógico.</w:t>
      </w:r>
    </w:p>
    <w:p>
      <w:pPr>
        <w:pStyle w:val="Normal"/>
        <w:spacing w:before="0" w:after="80"/>
        <w:rPr/>
      </w:pPr>
      <w:r>
        <w:rPr/>
      </w:r>
    </w:p>
    <w:p>
      <w:pPr>
        <w:pStyle w:val="Normal"/>
        <w:spacing w:before="0" w:after="120"/>
        <w:rPr/>
      </w:pPr>
      <w:r>
        <w:rPr>
          <w:rFonts w:eastAsia="Arial" w:cs="Arial"/>
          <w:b w:val="false"/>
          <w:bCs w:val="false"/>
          <w:sz w:val="22"/>
          <w:szCs w:val="22"/>
        </w:rPr>
        <w:t>Hay dos tipos de jerarquía:</w:t>
      </w:r>
    </w:p>
    <w:p>
      <w:pPr>
        <w:pStyle w:val="ListParagraph"/>
        <w:numPr>
          <w:ilvl w:val="0"/>
          <w:numId w:val="1"/>
        </w:numPr>
        <w:spacing w:before="0" w:after="80"/>
        <w:rPr/>
      </w:pPr>
      <w:r>
        <w:rPr>
          <w:rFonts w:eastAsia="Arial" w:cs="Arial"/>
          <w:b/>
          <w:bCs/>
          <w:sz w:val="22"/>
          <w:szCs w:val="22"/>
        </w:rPr>
        <w:t xml:space="preserve">Jerarquía de clasificación (herencia): </w:t>
      </w:r>
      <w:r>
        <w:rPr>
          <w:rFonts w:eastAsia="Arial" w:cs="Arial"/>
          <w:sz w:val="22"/>
          <w:szCs w:val="22"/>
        </w:rPr>
        <w:t>De lo general a lo concreto. Ejemplo: Animal → Vertebrado → Mamífero → Perro → Labrador</w:t>
      </w:r>
    </w:p>
    <w:p>
      <w:pPr>
        <w:pStyle w:val="ListParagraph"/>
        <w:numPr>
          <w:ilvl w:val="0"/>
          <w:numId w:val="1"/>
        </w:numPr>
        <w:spacing w:before="0" w:after="80"/>
        <w:rPr/>
      </w:pPr>
      <w:r>
        <w:rPr>
          <w:rFonts w:eastAsia="Arial" w:cs="Arial"/>
          <w:b/>
          <w:bCs/>
          <w:sz w:val="22"/>
          <w:szCs w:val="22"/>
        </w:rPr>
        <w:t xml:space="preserve">Jerarquía de composición: </w:t>
      </w:r>
      <w:r>
        <w:rPr>
          <w:rFonts w:eastAsia="Arial" w:cs="Arial"/>
          <w:sz w:val="22"/>
          <w:szCs w:val="22"/>
        </w:rPr>
        <w:t>Un objeto está formado por otros objetos. Ejemplo: una Factura tiene datos del cliente + total + detalles</w:t>
      </w:r>
    </w:p>
    <w:p>
      <w:pPr>
        <w:pStyle w:val="Normal"/>
        <w:spacing w:before="0" w:after="8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F4E79"/>
          <w:sz w:val="36"/>
          <w:szCs w:val="36"/>
        </w:rPr>
        <w:t>PARTE 2 — Conceptos Clave de la POO</w:t>
      </w:r>
    </w:p>
    <w:p>
      <w:pPr>
        <w:pStyle w:val="Heading2"/>
        <w:spacing w:before="300" w:after="150"/>
        <w:rPr/>
      </w:pPr>
      <w:r>
        <w:rPr>
          <w:rFonts w:eastAsia="Arial" w:cs="Arial" w:ascii="Arial" w:hAnsi="Arial"/>
          <w:b/>
          <w:bCs/>
          <w:color w:val="2E75B6"/>
          <w:sz w:val="28"/>
          <w:szCs w:val="28"/>
        </w:rPr>
        <w:t>1. Clase y Objeto</w:t>
      </w:r>
    </w:p>
    <w:tbl>
      <w:tblPr>
        <w:tblW w:w="9360" w:type="dxa"/>
        <w:jc w:val="left"/>
        <w:tblInd w:w="0" w:type="dxa"/>
        <w:tblLayout w:type="fixed"/>
        <w:tblCellMar>
          <w:top w:w="100" w:type="dxa"/>
          <w:left w:w="140" w:type="dxa"/>
          <w:bottom w:w="100" w:type="dxa"/>
          <w:right w:w="14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4"/>
                <w:szCs w:val="24"/>
              </w:rPr>
              <w:t>CLASE</w:t>
            </w:r>
          </w:p>
        </w:tc>
        <w:tc>
          <w:tcPr>
            <w:tcW w:w="467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4"/>
                <w:szCs w:val="24"/>
              </w:rPr>
              <w:t>OBJETO</w:t>
            </w:r>
          </w:p>
        </w:tc>
      </w:tr>
      <w:tr>
        <w:trPr/>
        <w:tc>
          <w:tcPr>
            <w:tcW w:w="4680"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60"/>
              <w:rPr/>
            </w:pPr>
            <w:r>
              <w:rPr>
                <w:rFonts w:eastAsia="Arial" w:cs="Arial"/>
                <w:sz w:val="22"/>
                <w:szCs w:val="22"/>
              </w:rPr>
              <w:t>Es el molde o plantilla</w:t>
            </w:r>
          </w:p>
          <w:p>
            <w:pPr>
              <w:pStyle w:val="Normal"/>
              <w:spacing w:before="0" w:after="60"/>
              <w:rPr/>
            </w:pPr>
            <w:r>
              <w:rPr>
                <w:rFonts w:eastAsia="Arial" w:cs="Arial"/>
                <w:sz w:val="22"/>
                <w:szCs w:val="22"/>
              </w:rPr>
              <w:t>Ejemplo: el concepto 'Coche' en tu cabeza</w:t>
            </w:r>
          </w:p>
          <w:p>
            <w:pPr>
              <w:pStyle w:val="Normal"/>
              <w:spacing w:before="0" w:after="0"/>
              <w:rPr/>
            </w:pPr>
            <w:r>
              <w:rPr>
                <w:rFonts w:eastAsia="Arial" w:cs="Arial"/>
                <w:sz w:val="22"/>
                <w:szCs w:val="22"/>
              </w:rPr>
              <w:t>No ocupa memoria de ejecución</w:t>
            </w:r>
          </w:p>
        </w:tc>
        <w:tc>
          <w:tcPr>
            <w:tcW w:w="4679" w:type="dxa"/>
            <w:tcBorders>
              <w:top w:val="single" w:sz="2" w:space="0" w:color="CCCCCC"/>
              <w:left w:val="single" w:sz="2" w:space="0" w:color="CCCCCC"/>
              <w:bottom w:val="single" w:sz="2" w:space="0" w:color="CCCCCC"/>
              <w:right w:val="single" w:sz="2" w:space="0" w:color="CCCCCC"/>
            </w:tcBorders>
            <w:shd w:fill="F0FFF0" w:val="clear"/>
          </w:tcPr>
          <w:p>
            <w:pPr>
              <w:pStyle w:val="Normal"/>
              <w:spacing w:before="0" w:after="60"/>
              <w:rPr/>
            </w:pPr>
            <w:r>
              <w:rPr>
                <w:rFonts w:eastAsia="Arial" w:cs="Arial"/>
                <w:sz w:val="22"/>
                <w:szCs w:val="22"/>
              </w:rPr>
              <w:t>Es una copia concreta del molde</w:t>
            </w:r>
          </w:p>
          <w:p>
            <w:pPr>
              <w:pStyle w:val="Normal"/>
              <w:spacing w:before="0" w:after="60"/>
              <w:rPr/>
            </w:pPr>
            <w:r>
              <w:rPr>
                <w:rFonts w:eastAsia="Arial" w:cs="Arial"/>
                <w:sz w:val="22"/>
                <w:szCs w:val="22"/>
              </w:rPr>
              <w:t>Ejemplo: el coche rojo aparcado en la calle</w:t>
            </w:r>
          </w:p>
          <w:p>
            <w:pPr>
              <w:pStyle w:val="Normal"/>
              <w:spacing w:before="0" w:after="0"/>
              <w:rPr/>
            </w:pPr>
            <w:r>
              <w:rPr>
                <w:rFonts w:eastAsia="Arial" w:cs="Arial"/>
                <w:sz w:val="22"/>
                <w:szCs w:val="22"/>
              </w:rPr>
              <w:t>Ocupa espacio en la RAM del ordenador</w:t>
            </w:r>
          </w:p>
        </w:tc>
      </w:tr>
    </w:tbl>
    <w:p>
      <w:pPr>
        <w:pStyle w:val="Normal"/>
        <w:spacing w:before="0" w:after="80"/>
        <w:rPr/>
      </w:pPr>
      <w:r>
        <w:rPr/>
      </w:r>
    </w:p>
    <w:p>
      <w:pPr>
        <w:pStyle w:val="Heading2"/>
        <w:spacing w:before="300" w:after="150"/>
        <w:rPr/>
      </w:pPr>
      <w:r>
        <w:rPr>
          <w:rFonts w:eastAsia="Arial" w:cs="Arial" w:ascii="Arial" w:hAnsi="Arial"/>
          <w:b/>
          <w:bCs/>
          <w:color w:val="2E75B6"/>
          <w:sz w:val="28"/>
          <w:szCs w:val="28"/>
        </w:rPr>
        <w:t>2. Herencia</w:t>
      </w:r>
    </w:p>
    <w:p>
      <w:pPr>
        <w:pStyle w:val="Normal"/>
        <w:spacing w:before="0" w:after="120"/>
        <w:rPr/>
      </w:pPr>
      <w:r>
        <w:rPr>
          <w:rFonts w:eastAsia="Arial" w:cs="Arial"/>
          <w:b w:val="false"/>
          <w:bCs w:val="false"/>
          <w:sz w:val="22"/>
          <w:szCs w:val="22"/>
        </w:rPr>
        <w:t>La herencia es una relación entre clases del tipo 'ES UN'. Permite que una clase hija herede automáticamente los atributos y métodos de una clase padre, evitando repetir código.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E75B6"/>
              <w:left w:val="single" w:sz="16" w:space="0" w:color="2E75B6"/>
              <w:bottom w:val="single" w:sz="4" w:space="0" w:color="2E75B6"/>
              <w:right w:val="single" w:sz="4" w:space="0" w:color="2E75B6"/>
            </w:tcBorders>
            <w:shd w:fill="DEEAF1" w:val="clear"/>
          </w:tcPr>
          <w:p>
            <w:pPr>
              <w:pStyle w:val="Normal"/>
              <w:spacing w:before="0" w:after="80"/>
              <w:rPr/>
            </w:pPr>
            <w:r>
              <w:rPr>
                <w:rFonts w:eastAsia="Arial" w:cs="Arial"/>
                <w:b/>
                <w:bCs/>
                <w:color w:val="1F4E79"/>
                <w:sz w:val="22"/>
                <w:szCs w:val="22"/>
              </w:rPr>
              <w:t>Ejemplo:</w:t>
            </w:r>
          </w:p>
          <w:p>
            <w:pPr>
              <w:pStyle w:val="Normal"/>
              <w:spacing w:before="0" w:after="0"/>
              <w:rPr/>
            </w:pPr>
            <w:r>
              <w:rPr>
                <w:rFonts w:eastAsia="Arial" w:cs="Arial"/>
                <w:sz w:val="22"/>
                <w:szCs w:val="22"/>
              </w:rPr>
              <w:t>Un Perro ES UN Animal. Un Gato ES UN Animal. En lugar de repetir en cada clase los atributos 'nombre' y 'edad', los ponemos en la clase Animal y Perro y Gato los heredan automáticamente.</w:t>
            </w:r>
          </w:p>
        </w:tc>
      </w:tr>
    </w:tbl>
    <w:p>
      <w:pPr>
        <w:pStyle w:val="Normal"/>
        <w:spacing w:before="0" w:after="80"/>
        <w:rPr/>
      </w:pPr>
      <w:r>
        <w:rPr/>
      </w:r>
    </w:p>
    <w:p>
      <w:pPr>
        <w:pStyle w:val="Normal"/>
        <w:spacing w:before="0" w:after="120"/>
        <w:rPr/>
      </w:pPr>
      <w:r>
        <w:rPr>
          <w:rFonts w:eastAsia="Arial" w:cs="Arial"/>
          <w:b w:val="false"/>
          <w:bCs w:val="false"/>
          <w:sz w:val="22"/>
          <w:szCs w:val="22"/>
        </w:rPr>
        <w:t>Tipos de herencia:</w:t>
      </w:r>
    </w:p>
    <w:p>
      <w:pPr>
        <w:pStyle w:val="ListParagraph"/>
        <w:numPr>
          <w:ilvl w:val="0"/>
          <w:numId w:val="1"/>
        </w:numPr>
        <w:spacing w:before="0" w:after="80"/>
        <w:rPr/>
      </w:pPr>
      <w:r>
        <w:rPr>
          <w:rFonts w:eastAsia="Arial" w:cs="Arial"/>
          <w:b/>
          <w:bCs/>
          <w:sz w:val="22"/>
          <w:szCs w:val="22"/>
        </w:rPr>
        <w:t xml:space="preserve">Simple: </w:t>
      </w:r>
      <w:r>
        <w:rPr>
          <w:rFonts w:eastAsia="Arial" w:cs="Arial"/>
          <w:sz w:val="22"/>
          <w:szCs w:val="22"/>
        </w:rPr>
        <w:t>una clase solo tiene un padre (Java solo permite este tipo directamente)</w:t>
      </w:r>
    </w:p>
    <w:p>
      <w:pPr>
        <w:pStyle w:val="ListParagraph"/>
        <w:numPr>
          <w:ilvl w:val="0"/>
          <w:numId w:val="1"/>
        </w:numPr>
        <w:spacing w:before="0" w:after="80"/>
        <w:rPr/>
      </w:pPr>
      <w:r>
        <w:rPr>
          <w:rFonts w:eastAsia="Arial" w:cs="Arial"/>
          <w:b/>
          <w:bCs/>
          <w:sz w:val="22"/>
          <w:szCs w:val="22"/>
        </w:rPr>
        <w:t xml:space="preserve">Múltiple: </w:t>
      </w:r>
      <w:r>
        <w:rPr>
          <w:rFonts w:eastAsia="Arial" w:cs="Arial"/>
          <w:sz w:val="22"/>
          <w:szCs w:val="22"/>
        </w:rPr>
        <w:t>una clase puede tener varios padres (Java no lo permite directamente con clases)</w:t>
      </w:r>
    </w:p>
    <w:p>
      <w:pPr>
        <w:pStyle w:val="ListParagraph"/>
        <w:numPr>
          <w:ilvl w:val="0"/>
          <w:numId w:val="1"/>
        </w:numPr>
        <w:spacing w:before="0" w:after="80"/>
        <w:rPr/>
      </w:pPr>
      <w:r>
        <w:rPr>
          <w:rFonts w:eastAsia="Arial" w:cs="Arial"/>
          <w:b/>
          <w:bCs/>
          <w:sz w:val="22"/>
          <w:szCs w:val="22"/>
        </w:rPr>
        <w:t xml:space="preserve">Pseudomúltiple: </w:t>
      </w:r>
      <w:r>
        <w:rPr>
          <w:rFonts w:eastAsia="Arial" w:cs="Arial"/>
          <w:sz w:val="22"/>
          <w:szCs w:val="22"/>
        </w:rPr>
        <w:t>se logra mediante interfaces (lo veremos más adelante)</w:t>
      </w:r>
    </w:p>
    <w:p>
      <w:pPr>
        <w:pStyle w:val="Normal"/>
        <w:spacing w:before="0" w:after="80"/>
        <w:rPr/>
      </w:pPr>
      <w:r>
        <w:rPr/>
      </w:r>
    </w:p>
    <w:p>
      <w:pPr>
        <w:pStyle w:val="Heading2"/>
        <w:spacing w:before="300" w:after="150"/>
        <w:rPr/>
      </w:pPr>
      <w:r>
        <w:rPr>
          <w:rFonts w:eastAsia="Arial" w:cs="Arial" w:ascii="Arial" w:hAnsi="Arial"/>
          <w:b/>
          <w:bCs/>
          <w:color w:val="2E75B6"/>
          <w:sz w:val="28"/>
          <w:szCs w:val="28"/>
        </w:rPr>
        <w:t>3. Polimorfismo</w:t>
      </w:r>
    </w:p>
    <w:p>
      <w:pPr>
        <w:pStyle w:val="Normal"/>
        <w:spacing w:before="0" w:after="120"/>
        <w:rPr/>
      </w:pPr>
      <w:r>
        <w:rPr>
          <w:rFonts w:eastAsia="Arial" w:cs="Arial"/>
          <w:b w:val="false"/>
          <w:bCs w:val="false"/>
          <w:sz w:val="22"/>
          <w:szCs w:val="22"/>
        </w:rPr>
        <w:t>El polimorfismo es la capacidad de que objetos de distintas clases respondan de formas diferentes al mismo mensaje (llamada a método). 'Poli' = muchos, 'morfo' = formas.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6A0DAD"/>
              <w:left w:val="single" w:sz="16" w:space="0" w:color="6A0DAD"/>
              <w:bottom w:val="single" w:sz="4" w:space="0" w:color="6A0DAD"/>
              <w:right w:val="single" w:sz="4" w:space="0" w:color="6A0DAD"/>
            </w:tcBorders>
            <w:shd w:fill="EAE3F0" w:val="clear"/>
          </w:tcPr>
          <w:p>
            <w:pPr>
              <w:pStyle w:val="Normal"/>
              <w:spacing w:before="0" w:after="80"/>
              <w:rPr/>
            </w:pPr>
            <w:r>
              <w:rPr>
                <w:rFonts w:eastAsia="Arial" w:cs="Arial"/>
                <w:b/>
                <w:bCs/>
                <w:color w:val="1F4E79"/>
                <w:sz w:val="22"/>
                <w:szCs w:val="22"/>
              </w:rPr>
              <w:t>Ejemplo:</w:t>
            </w:r>
          </w:p>
          <w:p>
            <w:pPr>
              <w:pStyle w:val="Normal"/>
              <w:spacing w:before="0" w:after="0"/>
              <w:rPr/>
            </w:pPr>
            <w:r>
              <w:rPr>
                <w:rFonts w:eastAsia="Arial" w:cs="Arial"/>
                <w:sz w:val="22"/>
                <w:szCs w:val="22"/>
              </w:rPr>
              <w:t>Si le dices 'habla' a un Perro, ladra. Si se lo dices a un Gato, maúlla. Si se lo dices a un Pájaro, canta. El mensaje es el mismo, pero la respuesta es diferente según quién lo recibe.</w:t>
            </w:r>
          </w:p>
        </w:tc>
      </w:tr>
    </w:tbl>
    <w:p>
      <w:pPr>
        <w:pStyle w:val="Normal"/>
        <w:spacing w:before="0" w:after="80"/>
        <w:rPr/>
      </w:pPr>
      <w:r>
        <w:rPr/>
      </w:r>
    </w:p>
    <w:p>
      <w:pPr>
        <w:pStyle w:val="Normal"/>
        <w:spacing w:before="0" w:after="120"/>
        <w:rPr/>
      </w:pPr>
      <w:r>
        <w:rPr>
          <w:rFonts w:eastAsia="Arial" w:cs="Arial"/>
          <w:b w:val="false"/>
          <w:bCs w:val="false"/>
          <w:sz w:val="22"/>
          <w:szCs w:val="22"/>
        </w:rPr>
        <w:t>Tipos de polimorfismo:</w:t>
      </w:r>
    </w:p>
    <w:p>
      <w:pPr>
        <w:pStyle w:val="ListParagraph"/>
        <w:numPr>
          <w:ilvl w:val="0"/>
          <w:numId w:val="1"/>
        </w:numPr>
        <w:spacing w:before="0" w:after="80"/>
        <w:rPr/>
      </w:pPr>
      <w:r>
        <w:rPr>
          <w:rFonts w:eastAsia="Arial" w:cs="Arial"/>
          <w:b/>
          <w:bCs/>
          <w:sz w:val="22"/>
          <w:szCs w:val="22"/>
        </w:rPr>
        <w:t xml:space="preserve">Sobrecarga (Overloading): </w:t>
      </w:r>
      <w:r>
        <w:rPr>
          <w:rFonts w:eastAsia="Arial" w:cs="Arial"/>
          <w:sz w:val="22"/>
          <w:szCs w:val="22"/>
        </w:rPr>
        <w:t>mismo nombre de método, distintos parámetros. Se resuelve en tiempo de compilación</w:t>
      </w:r>
    </w:p>
    <w:p>
      <w:pPr>
        <w:pStyle w:val="ListParagraph"/>
        <w:numPr>
          <w:ilvl w:val="0"/>
          <w:numId w:val="1"/>
        </w:numPr>
        <w:spacing w:before="0" w:after="80"/>
        <w:rPr/>
      </w:pPr>
      <w:r>
        <w:rPr>
          <w:rFonts w:eastAsia="Arial" w:cs="Arial"/>
          <w:b/>
          <w:bCs/>
          <w:sz w:val="22"/>
          <w:szCs w:val="22"/>
        </w:rPr>
        <w:t xml:space="preserve">Subtipado (Overriding): </w:t>
      </w:r>
      <w:r>
        <w:rPr>
          <w:rFonts w:eastAsia="Arial" w:cs="Arial"/>
          <w:sz w:val="22"/>
          <w:szCs w:val="22"/>
        </w:rPr>
        <w:t>una subclase redefine un método de la superclase. Se resuelve en tiempo de ejecución</w:t>
      </w:r>
    </w:p>
    <w:p>
      <w:pPr>
        <w:pStyle w:val="ListParagraph"/>
        <w:numPr>
          <w:ilvl w:val="0"/>
          <w:numId w:val="1"/>
        </w:numPr>
        <w:spacing w:before="0" w:after="80"/>
        <w:rPr/>
      </w:pPr>
      <w:r>
        <w:rPr>
          <w:rFonts w:eastAsia="Arial" w:cs="Arial"/>
          <w:b/>
          <w:bCs/>
          <w:sz w:val="22"/>
          <w:szCs w:val="22"/>
        </w:rPr>
        <w:t xml:space="preserve">Paramétrico (Genéricos): </w:t>
      </w:r>
      <w:r>
        <w:rPr>
          <w:rFonts w:eastAsia="Arial" w:cs="Arial"/>
          <w:sz w:val="22"/>
          <w:szCs w:val="22"/>
        </w:rPr>
        <w:t>código que funciona con cualquier tipo de dato (ej: ArrayList&lt;T&gt;)</w:t>
      </w:r>
    </w:p>
    <w:p>
      <w:pPr>
        <w:pStyle w:val="Normal"/>
        <w:spacing w:before="0" w:after="80"/>
        <w:rPr/>
      </w:pPr>
      <w:r>
        <w:rPr/>
      </w:r>
    </w:p>
    <w:p>
      <w:pPr>
        <w:pStyle w:val="Heading2"/>
        <w:spacing w:before="300" w:after="150"/>
        <w:rPr/>
      </w:pPr>
      <w:r>
        <w:rPr>
          <w:rFonts w:eastAsia="Arial" w:cs="Arial" w:ascii="Arial" w:hAnsi="Arial"/>
          <w:b/>
          <w:bCs/>
          <w:color w:val="2E75B6"/>
          <w:sz w:val="28"/>
          <w:szCs w:val="28"/>
        </w:rPr>
        <w:t>4. Enlazado (Binding)</w:t>
      </w:r>
    </w:p>
    <w:p>
      <w:pPr>
        <w:pStyle w:val="Normal"/>
        <w:spacing w:before="0" w:after="120"/>
        <w:rPr/>
      </w:pPr>
      <w:r>
        <w:rPr>
          <w:rFonts w:eastAsia="Arial" w:cs="Arial"/>
          <w:b w:val="false"/>
          <w:bCs w:val="false"/>
          <w:sz w:val="22"/>
          <w:szCs w:val="22"/>
        </w:rPr>
        <w:t>El enlazado es el proceso por el que el programa 'conecta' la llamada a un método con el código que realmente se ejecutará.</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2"/>
                <w:szCs w:val="22"/>
              </w:rPr>
              <w:t>Enlazado Estático</w:t>
            </w:r>
          </w:p>
        </w:tc>
        <w:tc>
          <w:tcPr>
            <w:tcW w:w="4679" w:type="dxa"/>
            <w:tcBorders>
              <w:top w:val="single" w:sz="2" w:space="0" w:color="CCCCCC"/>
              <w:left w:val="single" w:sz="2" w:space="0" w:color="CCCCCC"/>
              <w:bottom w:val="single" w:sz="2" w:space="0" w:color="CCCCCC"/>
              <w:right w:val="single" w:sz="2" w:space="0" w:color="CCCCCC"/>
            </w:tcBorders>
            <w:shd w:fill="228B22" w:val="clear"/>
          </w:tcPr>
          <w:p>
            <w:pPr>
              <w:pStyle w:val="Normal"/>
              <w:jc w:val="center"/>
              <w:rPr/>
            </w:pPr>
            <w:r>
              <w:rPr>
                <w:rFonts w:eastAsia="Arial" w:cs="Arial"/>
                <w:b/>
                <w:bCs/>
                <w:color w:val="FFFFFF"/>
                <w:sz w:val="22"/>
                <w:szCs w:val="22"/>
              </w:rPr>
              <w:t>Enlazado Dinámico</w:t>
            </w:r>
          </w:p>
        </w:tc>
      </w:tr>
      <w:tr>
        <w:trPr/>
        <w:tc>
          <w:tcPr>
            <w:tcW w:w="4680"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60"/>
              <w:rPr/>
            </w:pPr>
            <w:r>
              <w:rPr>
                <w:rFonts w:eastAsia="Arial" w:cs="Arial"/>
                <w:sz w:val="22"/>
                <w:szCs w:val="22"/>
              </w:rPr>
              <w:t>Se resuelve al compilar</w:t>
            </w:r>
          </w:p>
          <w:p>
            <w:pPr>
              <w:pStyle w:val="Normal"/>
              <w:spacing w:before="0" w:after="60"/>
              <w:rPr/>
            </w:pPr>
            <w:r>
              <w:rPr>
                <w:rFonts w:eastAsia="Arial" w:cs="Arial"/>
                <w:sz w:val="22"/>
                <w:szCs w:val="22"/>
              </w:rPr>
              <w:t>Más rápido y eficiente</w:t>
            </w:r>
          </w:p>
          <w:p>
            <w:pPr>
              <w:pStyle w:val="Normal"/>
              <w:spacing w:before="0" w:after="0"/>
              <w:rPr/>
            </w:pPr>
            <w:r>
              <w:rPr>
                <w:rFonts w:eastAsia="Arial" w:cs="Arial"/>
                <w:sz w:val="22"/>
                <w:szCs w:val="22"/>
              </w:rPr>
              <w:t>Se aplica a: métodos y variables estáticos, y sobrecarga de métodos</w:t>
            </w:r>
          </w:p>
        </w:tc>
        <w:tc>
          <w:tcPr>
            <w:tcW w:w="4679" w:type="dxa"/>
            <w:tcBorders>
              <w:top w:val="single" w:sz="2" w:space="0" w:color="CCCCCC"/>
              <w:left w:val="single" w:sz="2" w:space="0" w:color="CCCCCC"/>
              <w:bottom w:val="single" w:sz="2" w:space="0" w:color="CCCCCC"/>
              <w:right w:val="single" w:sz="2" w:space="0" w:color="CCCCCC"/>
            </w:tcBorders>
            <w:shd w:fill="F0FFF0" w:val="clear"/>
          </w:tcPr>
          <w:p>
            <w:pPr>
              <w:pStyle w:val="Normal"/>
              <w:spacing w:before="0" w:after="60"/>
              <w:rPr/>
            </w:pPr>
            <w:r>
              <w:rPr>
                <w:rFonts w:eastAsia="Arial" w:cs="Arial"/>
                <w:sz w:val="22"/>
                <w:szCs w:val="22"/>
              </w:rPr>
              <w:t>Se resuelve al ejecutar</w:t>
            </w:r>
          </w:p>
          <w:p>
            <w:pPr>
              <w:pStyle w:val="Normal"/>
              <w:spacing w:before="0" w:after="60"/>
              <w:rPr/>
            </w:pPr>
            <w:r>
              <w:rPr>
                <w:rFonts w:eastAsia="Arial" w:cs="Arial"/>
                <w:sz w:val="22"/>
                <w:szCs w:val="22"/>
              </w:rPr>
              <w:t>Permite el polimorfismo real</w:t>
            </w:r>
          </w:p>
          <w:p>
            <w:pPr>
              <w:pStyle w:val="Normal"/>
              <w:spacing w:before="0" w:after="0"/>
              <w:rPr/>
            </w:pPr>
            <w:r>
              <w:rPr>
                <w:rFonts w:eastAsia="Arial" w:cs="Arial"/>
                <w:sz w:val="22"/>
                <w:szCs w:val="22"/>
              </w:rPr>
              <w:t>Se aplica a: métodos sobreescritos (override) en subclases</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F4E79"/>
          <w:sz w:val="36"/>
          <w:szCs w:val="36"/>
        </w:rPr>
        <w:t>PARTE 3 — Análisis de Código: Ejercicios de Examen</w:t>
      </w:r>
    </w:p>
    <w:p>
      <w:pPr>
        <w:pStyle w:val="Normal"/>
        <w:spacing w:before="0" w:after="120"/>
        <w:rPr/>
      </w:pPr>
      <w:r>
        <w:rPr>
          <w:rFonts w:eastAsia="Arial" w:cs="Arial"/>
          <w:b w:val="false"/>
          <w:bCs w:val="false"/>
          <w:sz w:val="22"/>
          <w:szCs w:val="22"/>
        </w:rPr>
        <w:t>En esta sección encontrarás ejemplos del tipo de código que puede aparecer en el examen. Para cada uno se muestra el código, la pregunta típica y cómo responderla correctamente.</w:t>
      </w:r>
    </w:p>
    <w:p>
      <w:pPr>
        <w:pStyle w:val="Normal"/>
        <w:spacing w:before="0" w:after="80"/>
        <w:rPr/>
      </w:pPr>
      <w:r>
        <w:rPr/>
      </w:r>
    </w:p>
    <w:p>
      <w:pPr>
        <w:pStyle w:val="Heading2"/>
        <w:spacing w:before="300" w:after="150"/>
        <w:rPr/>
      </w:pPr>
      <w:r>
        <w:rPr>
          <w:rFonts w:eastAsia="Arial" w:cs="Arial" w:ascii="Arial" w:hAnsi="Arial"/>
          <w:b/>
          <w:bCs/>
          <w:color w:val="2E75B6"/>
          <w:sz w:val="28"/>
          <w:szCs w:val="28"/>
        </w:rPr>
        <w:t>Ejercicio 1 — Encapsulación con getters y setters</w:t>
      </w:r>
    </w:p>
    <w:p>
      <w:pPr>
        <w:pStyle w:val="Normal"/>
        <w:spacing w:before="0" w:after="120"/>
        <w:rPr/>
      </w:pPr>
      <w:r>
        <w:rPr>
          <w:rFonts w:eastAsia="Arial" w:cs="Arial"/>
          <w:b w:val="false"/>
          <w:bCs w:val="false"/>
          <w:sz w:val="22"/>
          <w:szCs w:val="22"/>
        </w:rPr>
        <w:t>Lee el siguiente código y responde las preguntas:</w:t>
      </w:r>
    </w:p>
    <w:p>
      <w:pPr>
        <w:pStyle w:val="Normal"/>
        <w:spacing w:before="0" w:after="80"/>
        <w:rPr/>
      </w:pPr>
      <w:r>
        <w:rPr/>
      </w:r>
    </w:p>
    <w:tbl>
      <w:tblPr>
        <w:tblW w:w="9360" w:type="dxa"/>
        <w:jc w:val="left"/>
        <w:tblInd w:w="0" w:type="dxa"/>
        <w:tblLayout w:type="fixed"/>
        <w:tblCellMar>
          <w:top w:w="120" w:type="dxa"/>
          <w:left w:w="200" w:type="dxa"/>
          <w:bottom w:w="120" w:type="dxa"/>
          <w:right w:w="120" w:type="dxa"/>
        </w:tblCellMar>
      </w:tblPr>
      <w:tblGrid>
        <w:gridCol w:w="9360"/>
      </w:tblGrid>
      <w:tr>
        <w:trPr/>
        <w:tc>
          <w:tcPr>
            <w:tcW w:w="9360" w:type="dxa"/>
            <w:tcBorders>
              <w:top w:val="single" w:sz="4" w:space="0" w:color="555555"/>
              <w:left w:val="single" w:sz="24" w:space="0" w:color="2E75B6"/>
              <w:bottom w:val="single" w:sz="4" w:space="0" w:color="555555"/>
              <w:right w:val="single" w:sz="4" w:space="0" w:color="555555"/>
            </w:tcBorders>
            <w:shd w:fill="F0F4F8" w:val="clear"/>
          </w:tcPr>
          <w:p>
            <w:pPr>
              <w:pStyle w:val="Normal"/>
              <w:spacing w:before="0" w:after="0"/>
              <w:rPr/>
            </w:pPr>
            <w:r>
              <w:rPr>
                <w:rFonts w:eastAsia="Courier New" w:cs="Courier New" w:ascii="Courier New" w:hAnsi="Courier New"/>
                <w:color w:val="000000"/>
                <w:sz w:val="18"/>
                <w:szCs w:val="18"/>
              </w:rPr>
              <w:t>public class Persona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private String nombre;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private int edad;</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Persona(String nombre, int edad)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this.nombre = nombre;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this.edad = edad;</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String getNombre()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 nombre;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setEdad(int edad)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(edad &gt; 0)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this.edad = edad;</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int getEdad()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 edad;</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7A500"/>
              <w:left w:val="single" w:sz="16" w:space="0" w:color="C7A500"/>
              <w:bottom w:val="single" w:sz="4" w:space="0" w:color="C7A500"/>
              <w:right w:val="single" w:sz="4" w:space="0" w:color="C7A500"/>
            </w:tcBorders>
            <w:shd w:fill="FFF2CC" w:val="clear"/>
          </w:tcPr>
          <w:p>
            <w:pPr>
              <w:pStyle w:val="Normal"/>
              <w:spacing w:before="0" w:after="0"/>
              <w:rPr/>
            </w:pPr>
            <w:r>
              <w:rPr>
                <w:rFonts w:eastAsia="Arial" w:cs="Arial"/>
                <w:b/>
                <w:bCs/>
                <w:color w:val="8B0000"/>
                <w:sz w:val="22"/>
                <w:szCs w:val="22"/>
              </w:rPr>
              <w:t xml:space="preserve">Pregunta de examen: </w:t>
            </w:r>
            <w:r>
              <w:rPr>
                <w:rFonts w:eastAsia="Arial" w:cs="Arial"/>
                <w:color w:val="000000"/>
                <w:sz w:val="22"/>
                <w:szCs w:val="22"/>
              </w:rPr>
              <w:t>¿Qué principio de la POO se aplica en esta clase? Justifica tu respuesta.</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40"/>
              <w:rPr/>
            </w:pPr>
            <w:r>
              <w:rPr>
                <w:rFonts w:eastAsia="Arial" w:cs="Arial"/>
                <w:sz w:val="22"/>
                <w:szCs w:val="22"/>
              </w:rPr>
              <w:t>Respuesta: Se aplica la ENCAPSULACIÓN.</w:t>
            </w:r>
          </w:p>
          <w:p>
            <w:pPr>
              <w:pStyle w:val="Normal"/>
              <w:spacing w:before="0" w:after="40"/>
              <w:rPr/>
            </w:pPr>
            <w:r>
              <w:rPr/>
            </w:r>
          </w:p>
          <w:p>
            <w:pPr>
              <w:pStyle w:val="Normal"/>
              <w:spacing w:before="0" w:after="40"/>
              <w:rPr/>
            </w:pPr>
            <w:r>
              <w:rPr>
                <w:rFonts w:eastAsia="Arial" w:cs="Arial"/>
                <w:sz w:val="22"/>
                <w:szCs w:val="22"/>
              </w:rPr>
              <w:t xml:space="preserve">• </w:t>
            </w:r>
            <w:r>
              <w:rPr>
                <w:rFonts w:eastAsia="Arial" w:cs="Arial"/>
                <w:sz w:val="22"/>
                <w:szCs w:val="22"/>
              </w:rPr>
              <w:t>Los atributos 'nombre' y 'edad' son privados (private), es decir, desde fuera de la clase no se puede acceder a ellos directamente.</w:t>
            </w:r>
          </w:p>
          <w:p>
            <w:pPr>
              <w:pStyle w:val="Normal"/>
              <w:spacing w:before="0" w:after="40"/>
              <w:rPr/>
            </w:pPr>
            <w:r>
              <w:rPr>
                <w:rFonts w:eastAsia="Arial" w:cs="Arial"/>
                <w:sz w:val="22"/>
                <w:szCs w:val="22"/>
              </w:rPr>
              <w:t xml:space="preserve">• </w:t>
            </w:r>
            <w:r>
              <w:rPr>
                <w:rFonts w:eastAsia="Arial" w:cs="Arial"/>
                <w:sz w:val="22"/>
                <w:szCs w:val="22"/>
              </w:rPr>
              <w:t>Para leer o modificar esos datos, se usan métodos públicos llamados getters (getNombre, getEdad) y setters (setEdad).</w:t>
            </w:r>
          </w:p>
          <w:p>
            <w:pPr>
              <w:pStyle w:val="Normal"/>
              <w:spacing w:before="0" w:after="40"/>
              <w:rPr/>
            </w:pPr>
            <w:r>
              <w:rPr>
                <w:rFonts w:eastAsia="Arial" w:cs="Arial"/>
                <w:sz w:val="22"/>
                <w:szCs w:val="22"/>
              </w:rPr>
              <w:t xml:space="preserve">• </w:t>
            </w:r>
            <w:r>
              <w:rPr>
                <w:rFonts w:eastAsia="Arial" w:cs="Arial"/>
                <w:sz w:val="22"/>
                <w:szCs w:val="22"/>
              </w:rPr>
              <w:t>Además, el setter valida que la edad sea mayor que cero antes de guardarla. Esto protege la integridad del dato.</w:t>
            </w:r>
          </w:p>
          <w:p>
            <w:pPr>
              <w:pStyle w:val="Normal"/>
              <w:spacing w:before="0" w:after="40"/>
              <w:rPr/>
            </w:pPr>
            <w:r>
              <w:rPr>
                <w:rFonts w:eastAsia="Arial" w:cs="Arial"/>
                <w:sz w:val="22"/>
                <w:szCs w:val="22"/>
              </w:rPr>
              <w:t xml:space="preserve">• </w:t>
            </w:r>
            <w:r>
              <w:rPr>
                <w:rFonts w:eastAsia="Arial" w:cs="Arial"/>
                <w:sz w:val="22"/>
                <w:szCs w:val="22"/>
              </w:rPr>
              <w:t>El exterior no sabe cómo se guarda 'edad' internamente; solo sabe que puede obtenerla o cambiarla de forma controlada.</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7A500"/>
              <w:left w:val="single" w:sz="16" w:space="0" w:color="C7A500"/>
              <w:bottom w:val="single" w:sz="4" w:space="0" w:color="C7A500"/>
              <w:right w:val="single" w:sz="4" w:space="0" w:color="C7A500"/>
            </w:tcBorders>
            <w:shd w:fill="FFF2CC" w:val="clear"/>
          </w:tcPr>
          <w:p>
            <w:pPr>
              <w:pStyle w:val="Normal"/>
              <w:spacing w:before="0" w:after="0"/>
              <w:rPr/>
            </w:pPr>
            <w:r>
              <w:rPr>
                <w:rFonts w:eastAsia="Arial" w:cs="Arial"/>
                <w:b/>
                <w:bCs/>
                <w:color w:val="8B0000"/>
                <w:sz w:val="22"/>
                <w:szCs w:val="22"/>
              </w:rPr>
              <w:t xml:space="preserve">Pregunta de examen: </w:t>
            </w:r>
            <w:r>
              <w:rPr>
                <w:rFonts w:eastAsia="Arial" w:cs="Arial"/>
                <w:color w:val="000000"/>
                <w:sz w:val="22"/>
                <w:szCs w:val="22"/>
              </w:rPr>
              <w:t>¿Qué ocurre si ejecutamos: persona.setEdad(-5)?</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40"/>
              <w:rPr/>
            </w:pPr>
            <w:r>
              <w:rPr>
                <w:rFonts w:eastAsia="Arial" w:cs="Arial"/>
                <w:sz w:val="22"/>
                <w:szCs w:val="22"/>
              </w:rPr>
              <w:t>Respuesta: No pasa nada. La edad NO se modifica.</w:t>
            </w:r>
          </w:p>
          <w:p>
            <w:pPr>
              <w:pStyle w:val="Normal"/>
              <w:spacing w:before="0" w:after="40"/>
              <w:rPr/>
            </w:pPr>
            <w:r>
              <w:rPr>
                <w:rFonts w:eastAsia="Arial" w:cs="Arial"/>
                <w:sz w:val="22"/>
                <w:szCs w:val="22"/>
              </w:rPr>
              <w:t>La condición 'if (edad &gt; 0)' bloquea el valor negativo, así que el atributo mantiene su valor anterior.</w:t>
            </w:r>
          </w:p>
          <w:p>
            <w:pPr>
              <w:pStyle w:val="Normal"/>
              <w:spacing w:before="0" w:after="40"/>
              <w:rPr/>
            </w:pPr>
            <w:r>
              <w:rPr>
                <w:rFonts w:eastAsia="Arial" w:cs="Arial"/>
                <w:sz w:val="22"/>
                <w:szCs w:val="22"/>
              </w:rPr>
              <w:t>Esto es una ventaja de la encapsulación: podemos controlar qué datos son válidos.</w:t>
            </w:r>
          </w:p>
        </w:tc>
      </w:tr>
    </w:tbl>
    <w:p>
      <w:pPr>
        <w:pStyle w:val="Normal"/>
        <w:spacing w:before="0" w:after="80"/>
        <w:rPr/>
      </w:pPr>
      <w:r>
        <w:rPr/>
      </w:r>
    </w:p>
    <w:p>
      <w:pPr>
        <w:pStyle w:val="Heading2"/>
        <w:spacing w:before="300" w:after="150"/>
        <w:rPr/>
      </w:pPr>
      <w:r>
        <w:rPr>
          <w:rFonts w:eastAsia="Arial" w:cs="Arial" w:ascii="Arial" w:hAnsi="Arial"/>
          <w:b/>
          <w:bCs/>
          <w:color w:val="2E75B6"/>
          <w:sz w:val="28"/>
          <w:szCs w:val="28"/>
        </w:rPr>
        <w:t>Ejercicio 2 — Herencia y la palabra clave 'super'</w:t>
      </w:r>
    </w:p>
    <w:p>
      <w:pPr>
        <w:pStyle w:val="Normal"/>
        <w:spacing w:before="0" w:after="120"/>
        <w:rPr/>
      </w:pPr>
      <w:r>
        <w:rPr>
          <w:rFonts w:eastAsia="Arial" w:cs="Arial"/>
          <w:b w:val="false"/>
          <w:bCs w:val="false"/>
          <w:sz w:val="22"/>
          <w:szCs w:val="22"/>
        </w:rPr>
        <w:t>Analiza el siguiente código:</w:t>
      </w:r>
    </w:p>
    <w:p>
      <w:pPr>
        <w:pStyle w:val="Normal"/>
        <w:spacing w:before="0" w:after="80"/>
        <w:rPr/>
      </w:pPr>
      <w:r>
        <w:rPr/>
      </w:r>
    </w:p>
    <w:tbl>
      <w:tblPr>
        <w:tblW w:w="9360" w:type="dxa"/>
        <w:jc w:val="left"/>
        <w:tblInd w:w="0" w:type="dxa"/>
        <w:tblLayout w:type="fixed"/>
        <w:tblCellMar>
          <w:top w:w="120" w:type="dxa"/>
          <w:left w:w="200" w:type="dxa"/>
          <w:bottom w:w="120" w:type="dxa"/>
          <w:right w:w="120" w:type="dxa"/>
        </w:tblCellMar>
      </w:tblPr>
      <w:tblGrid>
        <w:gridCol w:w="9360"/>
      </w:tblGrid>
      <w:tr>
        <w:trPr/>
        <w:tc>
          <w:tcPr>
            <w:tcW w:w="9360" w:type="dxa"/>
            <w:tcBorders>
              <w:top w:val="single" w:sz="4" w:space="0" w:color="555555"/>
              <w:left w:val="single" w:sz="24" w:space="0" w:color="2E75B6"/>
              <w:bottom w:val="single" w:sz="4" w:space="0" w:color="555555"/>
              <w:right w:val="single" w:sz="4" w:space="0" w:color="555555"/>
            </w:tcBorders>
            <w:shd w:fill="F0F4F8" w:val="clear"/>
          </w:tcPr>
          <w:p>
            <w:pPr>
              <w:pStyle w:val="Normal"/>
              <w:spacing w:before="0" w:after="0"/>
              <w:rPr/>
            </w:pPr>
            <w:r>
              <w:rPr>
                <w:rFonts w:eastAsia="Courier New" w:cs="Courier New" w:ascii="Courier New" w:hAnsi="Courier New"/>
                <w:color w:val="000000"/>
                <w:sz w:val="18"/>
                <w:szCs w:val="18"/>
              </w:rPr>
              <w:t>public class Animal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protected String nombre;</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Animal(String nombre)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this.nombre = nombre;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hablar()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System.out.println(nombre + " hace un sonido.");</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public class Perro extends Animal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private String raza;</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Perro(String nombre, String raza)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super(nombre);   // Llama al constructor del padre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this.raza = raza;</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@Override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hablar()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System.out.println(nombre + " dice: ¡Guau!");</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En main:</w:t>
            </w:r>
          </w:p>
          <w:p>
            <w:pPr>
              <w:pStyle w:val="Normal"/>
              <w:spacing w:before="0" w:after="0"/>
              <w:rPr/>
            </w:pPr>
            <w:r>
              <w:rPr>
                <w:rFonts w:eastAsia="Courier New" w:cs="Courier New" w:ascii="Courier New" w:hAnsi="Courier New"/>
                <w:color w:val="000000"/>
                <w:sz w:val="18"/>
                <w:szCs w:val="18"/>
              </w:rPr>
              <w:t>Animal miAnimal = new Perro("Rex", "Labrador");</w:t>
            </w:r>
          </w:p>
          <w:p>
            <w:pPr>
              <w:pStyle w:val="Normal"/>
              <w:spacing w:before="0" w:after="0"/>
              <w:rPr/>
            </w:pPr>
            <w:r>
              <w:rPr>
                <w:rFonts w:eastAsia="Courier New" w:cs="Courier New" w:ascii="Courier New" w:hAnsi="Courier New"/>
                <w:color w:val="000000"/>
                <w:sz w:val="18"/>
                <w:szCs w:val="18"/>
              </w:rPr>
              <w:t>miAnimal.hablar();</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7A500"/>
              <w:left w:val="single" w:sz="16" w:space="0" w:color="C7A500"/>
              <w:bottom w:val="single" w:sz="4" w:space="0" w:color="C7A500"/>
              <w:right w:val="single" w:sz="4" w:space="0" w:color="C7A500"/>
            </w:tcBorders>
            <w:shd w:fill="FFF2CC" w:val="clear"/>
          </w:tcPr>
          <w:p>
            <w:pPr>
              <w:pStyle w:val="Normal"/>
              <w:spacing w:before="0" w:after="0"/>
              <w:rPr/>
            </w:pPr>
            <w:r>
              <w:rPr>
                <w:rFonts w:eastAsia="Arial" w:cs="Arial"/>
                <w:b/>
                <w:bCs/>
                <w:color w:val="8B0000"/>
                <w:sz w:val="22"/>
                <w:szCs w:val="22"/>
              </w:rPr>
              <w:t xml:space="preserve">Pregunta de examen: </w:t>
            </w:r>
            <w:r>
              <w:rPr>
                <w:rFonts w:eastAsia="Arial" w:cs="Arial"/>
                <w:color w:val="000000"/>
                <w:sz w:val="22"/>
                <w:szCs w:val="22"/>
              </w:rPr>
              <w:t>¿Qué imprime el programa? ¿Qué principios de la POO se están usando?</w:t>
            </w:r>
          </w:p>
        </w:tc>
      </w:tr>
    </w:tbl>
    <w:p>
      <w:pPr>
        <w:pStyle w:val="Normal"/>
        <w:spacing w:before="0" w:after="8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top w:val="single" w:sz="2" w:space="0" w:color="888888"/>
              <w:left w:val="single" w:sz="24" w:space="0" w:color="228B22"/>
              <w:bottom w:val="single" w:sz="2" w:space="0" w:color="888888"/>
              <w:right w:val="single" w:sz="2" w:space="0" w:color="888888"/>
            </w:tcBorders>
            <w:shd w:fill="F0FFF0" w:val="clear"/>
          </w:tcPr>
          <w:p>
            <w:pPr>
              <w:pStyle w:val="Normal"/>
              <w:spacing w:before="0" w:after="0"/>
              <w:rPr/>
            </w:pPr>
            <w:r>
              <w:rPr>
                <w:rFonts w:eastAsia="Courier New" w:cs="Courier New" w:ascii="Courier New" w:hAnsi="Courier New"/>
                <w:color w:val="006400"/>
                <w:sz w:val="18"/>
                <w:szCs w:val="18"/>
              </w:rPr>
              <w:t>Rex dice: ¡Guau!</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40"/>
              <w:rPr/>
            </w:pPr>
            <w:r>
              <w:rPr>
                <w:rFonts w:eastAsia="Arial" w:cs="Arial"/>
                <w:sz w:val="22"/>
                <w:szCs w:val="22"/>
              </w:rPr>
              <w:t>Explicación:</w:t>
            </w:r>
          </w:p>
          <w:p>
            <w:pPr>
              <w:pStyle w:val="Normal"/>
              <w:spacing w:before="0" w:after="40"/>
              <w:rPr/>
            </w:pPr>
            <w:r>
              <w:rPr/>
            </w:r>
          </w:p>
          <w:p>
            <w:pPr>
              <w:pStyle w:val="Normal"/>
              <w:spacing w:before="0" w:after="40"/>
              <w:rPr/>
            </w:pPr>
            <w:r>
              <w:rPr>
                <w:rFonts w:eastAsia="Arial" w:cs="Arial"/>
                <w:sz w:val="22"/>
                <w:szCs w:val="22"/>
              </w:rPr>
              <w:t xml:space="preserve">• </w:t>
            </w:r>
            <w:r>
              <w:rPr>
                <w:rFonts w:eastAsia="Arial" w:cs="Arial"/>
                <w:sz w:val="22"/>
                <w:szCs w:val="22"/>
              </w:rPr>
              <w:t>HERENCIA: Perro extiende (extends) Animal, por lo que hereda el atributo 'nombre' y puede usar super() para llamar al constructor del padre.</w:t>
            </w:r>
          </w:p>
          <w:p>
            <w:pPr>
              <w:pStyle w:val="Normal"/>
              <w:spacing w:before="0" w:after="40"/>
              <w:rPr/>
            </w:pPr>
            <w:r>
              <w:rPr>
                <w:rFonts w:eastAsia="Arial" w:cs="Arial"/>
                <w:sz w:val="22"/>
                <w:szCs w:val="22"/>
              </w:rPr>
              <w:t xml:space="preserve">• </w:t>
            </w:r>
            <w:r>
              <w:rPr>
                <w:rFonts w:eastAsia="Arial" w:cs="Arial"/>
                <w:sz w:val="22"/>
                <w:szCs w:val="22"/>
              </w:rPr>
              <w:t>POLIMORFISMO de subtipado: aunque 'miAnimal' está declarado como tipo Animal, en realidad apunta a un objeto Perro.</w:t>
            </w:r>
          </w:p>
          <w:p>
            <w:pPr>
              <w:pStyle w:val="Normal"/>
              <w:spacing w:before="0" w:after="40"/>
              <w:rPr/>
            </w:pPr>
            <w:r>
              <w:rPr>
                <w:rFonts w:eastAsia="Arial" w:cs="Arial"/>
                <w:sz w:val="22"/>
                <w:szCs w:val="22"/>
              </w:rPr>
              <w:t xml:space="preserve">• </w:t>
            </w:r>
            <w:r>
              <w:rPr>
                <w:rFonts w:eastAsia="Arial" w:cs="Arial"/>
                <w:sz w:val="22"/>
                <w:szCs w:val="22"/>
              </w:rPr>
              <w:t>ENLAZADO DINÁMICO: en tiempo de ejecución, Java detecta que el objeto es un Perro y ejecuta el método hablar() de Perro, no el de Animal.</w:t>
            </w:r>
          </w:p>
          <w:p>
            <w:pPr>
              <w:pStyle w:val="Normal"/>
              <w:spacing w:before="0" w:after="40"/>
              <w:rPr/>
            </w:pPr>
            <w:r>
              <w:rPr>
                <w:rFonts w:eastAsia="Arial" w:cs="Arial"/>
                <w:sz w:val="22"/>
                <w:szCs w:val="22"/>
              </w:rPr>
              <w:t xml:space="preserve">• </w:t>
            </w:r>
            <w:r>
              <w:rPr>
                <w:rFonts w:eastAsia="Arial" w:cs="Arial"/>
                <w:sz w:val="22"/>
                <w:szCs w:val="22"/>
              </w:rPr>
              <w:t>La anotación @Override indica que el método reemplaza al de la clase padre (sobreescritura / overriding).</w:t>
            </w:r>
          </w:p>
        </w:tc>
      </w:tr>
    </w:tbl>
    <w:p>
      <w:pPr>
        <w:pStyle w:val="Normal"/>
        <w:spacing w:before="0" w:after="80"/>
        <w:rPr/>
      </w:pPr>
      <w:r>
        <w:rPr/>
      </w:r>
    </w:p>
    <w:p>
      <w:pPr>
        <w:pStyle w:val="Heading2"/>
        <w:spacing w:before="300" w:after="150"/>
        <w:rPr/>
      </w:pPr>
      <w:r>
        <w:rPr>
          <w:rFonts w:eastAsia="Arial" w:cs="Arial" w:ascii="Arial" w:hAnsi="Arial"/>
          <w:b/>
          <w:bCs/>
          <w:color w:val="2E75B6"/>
          <w:sz w:val="28"/>
          <w:szCs w:val="28"/>
        </w:rPr>
        <w:t>Ejercicio 3 — Sobrecarga de métodos (Polimorfismo de Sobrecarga)</w:t>
      </w:r>
    </w:p>
    <w:p>
      <w:pPr>
        <w:pStyle w:val="Normal"/>
        <w:spacing w:before="0" w:after="120"/>
        <w:rPr/>
      </w:pPr>
      <w:r>
        <w:rPr>
          <w:rFonts w:eastAsia="Arial" w:cs="Arial"/>
          <w:b w:val="false"/>
          <w:bCs w:val="false"/>
          <w:sz w:val="22"/>
          <w:szCs w:val="22"/>
        </w:rPr>
        <w:t>Observa esta clase con múltiples versiones del método 'sumar':</w:t>
      </w:r>
    </w:p>
    <w:p>
      <w:pPr>
        <w:pStyle w:val="Normal"/>
        <w:spacing w:before="0" w:after="80"/>
        <w:rPr/>
      </w:pPr>
      <w:r>
        <w:rPr/>
      </w:r>
    </w:p>
    <w:tbl>
      <w:tblPr>
        <w:tblW w:w="9360" w:type="dxa"/>
        <w:jc w:val="left"/>
        <w:tblInd w:w="0" w:type="dxa"/>
        <w:tblLayout w:type="fixed"/>
        <w:tblCellMar>
          <w:top w:w="120" w:type="dxa"/>
          <w:left w:w="200" w:type="dxa"/>
          <w:bottom w:w="120" w:type="dxa"/>
          <w:right w:w="120" w:type="dxa"/>
        </w:tblCellMar>
      </w:tblPr>
      <w:tblGrid>
        <w:gridCol w:w="9360"/>
      </w:tblGrid>
      <w:tr>
        <w:trPr/>
        <w:tc>
          <w:tcPr>
            <w:tcW w:w="9360" w:type="dxa"/>
            <w:tcBorders>
              <w:top w:val="single" w:sz="4" w:space="0" w:color="555555"/>
              <w:left w:val="single" w:sz="24" w:space="0" w:color="2E75B6"/>
              <w:bottom w:val="single" w:sz="4" w:space="0" w:color="555555"/>
              <w:right w:val="single" w:sz="4" w:space="0" w:color="555555"/>
            </w:tcBorders>
            <w:shd w:fill="F0F4F8" w:val="clear"/>
          </w:tcPr>
          <w:p>
            <w:pPr>
              <w:pStyle w:val="Normal"/>
              <w:spacing w:before="0" w:after="0"/>
              <w:rPr/>
            </w:pPr>
            <w:r>
              <w:rPr>
                <w:rFonts w:eastAsia="Courier New" w:cs="Courier New" w:ascii="Courier New" w:hAnsi="Courier New"/>
                <w:color w:val="000000"/>
                <w:sz w:val="18"/>
                <w:szCs w:val="18"/>
              </w:rPr>
              <w:t>public class Calculadora {</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int sumar(int a, int b)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 a + b;</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double sumar(double a, double b)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 a + b;</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int sumar(int a, int b, int c)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 a + b + c;</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En main:</w:t>
            </w:r>
          </w:p>
          <w:p>
            <w:pPr>
              <w:pStyle w:val="Normal"/>
              <w:spacing w:before="0" w:after="0"/>
              <w:rPr/>
            </w:pPr>
            <w:r>
              <w:rPr>
                <w:rFonts w:eastAsia="Courier New" w:cs="Courier New" w:ascii="Courier New" w:hAnsi="Courier New"/>
                <w:color w:val="000000"/>
                <w:sz w:val="18"/>
                <w:szCs w:val="18"/>
              </w:rPr>
              <w:t>Calculadora calc = new Calculadora();</w:t>
            </w:r>
          </w:p>
          <w:p>
            <w:pPr>
              <w:pStyle w:val="Normal"/>
              <w:spacing w:before="0" w:after="0"/>
              <w:rPr/>
            </w:pPr>
            <w:r>
              <w:rPr>
                <w:rFonts w:eastAsia="Courier New" w:cs="Courier New" w:ascii="Courier New" w:hAnsi="Courier New"/>
                <w:color w:val="000000"/>
                <w:sz w:val="18"/>
                <w:szCs w:val="18"/>
              </w:rPr>
              <w:t>System.out.println(calc.sumar(2, 3));</w:t>
            </w:r>
          </w:p>
          <w:p>
            <w:pPr>
              <w:pStyle w:val="Normal"/>
              <w:spacing w:before="0" w:after="0"/>
              <w:rPr/>
            </w:pPr>
            <w:r>
              <w:rPr>
                <w:rFonts w:eastAsia="Courier New" w:cs="Courier New" w:ascii="Courier New" w:hAnsi="Courier New"/>
                <w:color w:val="000000"/>
                <w:sz w:val="18"/>
                <w:szCs w:val="18"/>
              </w:rPr>
              <w:t>System.out.println(calc.sumar(1.5, 2.5));</w:t>
            </w:r>
          </w:p>
          <w:p>
            <w:pPr>
              <w:pStyle w:val="Normal"/>
              <w:spacing w:before="0" w:after="0"/>
              <w:rPr/>
            </w:pPr>
            <w:r>
              <w:rPr>
                <w:rFonts w:eastAsia="Courier New" w:cs="Courier New" w:ascii="Courier New" w:hAnsi="Courier New"/>
                <w:color w:val="000000"/>
                <w:sz w:val="18"/>
                <w:szCs w:val="18"/>
              </w:rPr>
              <w:t>System.out.println(calc.sumar(1, 2, 3));</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7A500"/>
              <w:left w:val="single" w:sz="16" w:space="0" w:color="C7A500"/>
              <w:bottom w:val="single" w:sz="4" w:space="0" w:color="C7A500"/>
              <w:right w:val="single" w:sz="4" w:space="0" w:color="C7A500"/>
            </w:tcBorders>
            <w:shd w:fill="FFF2CC" w:val="clear"/>
          </w:tcPr>
          <w:p>
            <w:pPr>
              <w:pStyle w:val="Normal"/>
              <w:spacing w:before="0" w:after="0"/>
              <w:rPr/>
            </w:pPr>
            <w:r>
              <w:rPr>
                <w:rFonts w:eastAsia="Arial" w:cs="Arial"/>
                <w:b/>
                <w:bCs/>
                <w:color w:val="8B0000"/>
                <w:sz w:val="22"/>
                <w:szCs w:val="22"/>
              </w:rPr>
              <w:t xml:space="preserve">Pregunta de examen: </w:t>
            </w:r>
            <w:r>
              <w:rPr>
                <w:rFonts w:eastAsia="Arial" w:cs="Arial"/>
                <w:color w:val="000000"/>
                <w:sz w:val="22"/>
                <w:szCs w:val="22"/>
              </w:rPr>
              <w:t>¿Qué tipo de polimorfismo se usa aquí? ¿Cómo sabe Java cuál versión del método ejecutar?</w:t>
            </w:r>
          </w:p>
        </w:tc>
      </w:tr>
    </w:tbl>
    <w:p>
      <w:pPr>
        <w:pStyle w:val="Normal"/>
        <w:spacing w:before="0" w:after="8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top w:val="single" w:sz="2" w:space="0" w:color="888888"/>
              <w:left w:val="single" w:sz="24" w:space="0" w:color="228B22"/>
              <w:bottom w:val="single" w:sz="2" w:space="0" w:color="888888"/>
              <w:right w:val="single" w:sz="2" w:space="0" w:color="888888"/>
            </w:tcBorders>
            <w:shd w:fill="F0FFF0" w:val="clear"/>
          </w:tcPr>
          <w:p>
            <w:pPr>
              <w:pStyle w:val="Normal"/>
              <w:spacing w:before="0" w:after="0"/>
              <w:rPr/>
            </w:pPr>
            <w:r>
              <w:rPr>
                <w:rFonts w:eastAsia="Courier New" w:cs="Courier New" w:ascii="Courier New" w:hAnsi="Courier New"/>
                <w:color w:val="006400"/>
                <w:sz w:val="18"/>
                <w:szCs w:val="18"/>
              </w:rPr>
              <w:t>5</w:t>
            </w:r>
          </w:p>
          <w:p>
            <w:pPr>
              <w:pStyle w:val="Normal"/>
              <w:spacing w:before="0" w:after="0"/>
              <w:rPr/>
            </w:pPr>
            <w:r>
              <w:rPr>
                <w:rFonts w:eastAsia="Courier New" w:cs="Courier New" w:ascii="Courier New" w:hAnsi="Courier New"/>
                <w:color w:val="006400"/>
                <w:sz w:val="18"/>
                <w:szCs w:val="18"/>
              </w:rPr>
              <w:t>4.0</w:t>
            </w:r>
          </w:p>
          <w:p>
            <w:pPr>
              <w:pStyle w:val="Normal"/>
              <w:spacing w:before="0" w:after="0"/>
              <w:rPr/>
            </w:pPr>
            <w:r>
              <w:rPr>
                <w:rFonts w:eastAsia="Courier New" w:cs="Courier New" w:ascii="Courier New" w:hAnsi="Courier New"/>
                <w:color w:val="006400"/>
                <w:sz w:val="18"/>
                <w:szCs w:val="18"/>
              </w:rPr>
              <w:t>6</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40"/>
              <w:rPr/>
            </w:pPr>
            <w:r>
              <w:rPr>
                <w:rFonts w:eastAsia="Arial" w:cs="Arial"/>
                <w:sz w:val="22"/>
                <w:szCs w:val="22"/>
              </w:rPr>
              <w:t>Respuesta: Se usa POLIMORFISMO DE SOBRECARGA (Overloading).</w:t>
            </w:r>
          </w:p>
          <w:p>
            <w:pPr>
              <w:pStyle w:val="Normal"/>
              <w:spacing w:before="0" w:after="40"/>
              <w:rPr/>
            </w:pPr>
            <w:r>
              <w:rPr/>
            </w:r>
          </w:p>
          <w:p>
            <w:pPr>
              <w:pStyle w:val="Normal"/>
              <w:spacing w:before="0" w:after="40"/>
              <w:rPr/>
            </w:pPr>
            <w:r>
              <w:rPr>
                <w:rFonts w:eastAsia="Arial" w:cs="Arial"/>
                <w:sz w:val="22"/>
                <w:szCs w:val="22"/>
              </w:rPr>
              <w:t xml:space="preserve">• </w:t>
            </w:r>
            <w:r>
              <w:rPr>
                <w:rFonts w:eastAsia="Arial" w:cs="Arial"/>
                <w:sz w:val="22"/>
                <w:szCs w:val="22"/>
              </w:rPr>
              <w:t>Los tres métodos se llaman igual ('sumar'), pero tienen distintos parámetros: tipo o cantidad diferente.</w:t>
            </w:r>
          </w:p>
          <w:p>
            <w:pPr>
              <w:pStyle w:val="Normal"/>
              <w:spacing w:before="0" w:after="40"/>
              <w:rPr/>
            </w:pPr>
            <w:r>
              <w:rPr>
                <w:rFonts w:eastAsia="Arial" w:cs="Arial"/>
                <w:sz w:val="22"/>
                <w:szCs w:val="22"/>
              </w:rPr>
              <w:t xml:space="preserve">• </w:t>
            </w:r>
            <w:r>
              <w:rPr>
                <w:rFonts w:eastAsia="Arial" w:cs="Arial"/>
                <w:sz w:val="22"/>
                <w:szCs w:val="22"/>
              </w:rPr>
              <w:t>El compilador (en tiempo de compilación, ENLAZADO ESTÁTICO) decide cuál versión usar según los argumentos que se pasan.</w:t>
            </w:r>
          </w:p>
          <w:p>
            <w:pPr>
              <w:pStyle w:val="Normal"/>
              <w:spacing w:before="0" w:after="40"/>
              <w:rPr/>
            </w:pPr>
            <w:r>
              <w:rPr>
                <w:rFonts w:eastAsia="Arial" w:cs="Arial"/>
                <w:sz w:val="22"/>
                <w:szCs w:val="22"/>
              </w:rPr>
              <w:t xml:space="preserve">   </w:t>
            </w:r>
            <w:r>
              <w:rPr>
                <w:rFonts w:eastAsia="Arial" w:cs="Arial"/>
                <w:sz w:val="22"/>
                <w:szCs w:val="22"/>
              </w:rPr>
              <w:t>- sumar(2, 3)     → dos enteros → usa la primera versión → resultado: 5</w:t>
            </w:r>
          </w:p>
          <w:p>
            <w:pPr>
              <w:pStyle w:val="Normal"/>
              <w:spacing w:before="0" w:after="40"/>
              <w:rPr/>
            </w:pPr>
            <w:r>
              <w:rPr>
                <w:rFonts w:eastAsia="Arial" w:cs="Arial"/>
                <w:sz w:val="22"/>
                <w:szCs w:val="22"/>
              </w:rPr>
              <w:t xml:space="preserve">   </w:t>
            </w:r>
            <w:r>
              <w:rPr>
                <w:rFonts w:eastAsia="Arial" w:cs="Arial"/>
                <w:sz w:val="22"/>
                <w:szCs w:val="22"/>
              </w:rPr>
              <w:t>- sumar(1.5, 2.5) → dos decimales → usa la segunda versión → resultado: 4.0</w:t>
            </w:r>
          </w:p>
          <w:p>
            <w:pPr>
              <w:pStyle w:val="Normal"/>
              <w:spacing w:before="0" w:after="40"/>
              <w:rPr/>
            </w:pPr>
            <w:r>
              <w:rPr>
                <w:rFonts w:eastAsia="Arial" w:cs="Arial"/>
                <w:sz w:val="22"/>
                <w:szCs w:val="22"/>
              </w:rPr>
              <w:t xml:space="preserve">   </w:t>
            </w:r>
            <w:r>
              <w:rPr>
                <w:rFonts w:eastAsia="Arial" w:cs="Arial"/>
                <w:sz w:val="22"/>
                <w:szCs w:val="22"/>
              </w:rPr>
              <w:t>- sumar(1, 2, 3)  → tres enteros → usa la tercera versión → resultado: 6</w:t>
            </w:r>
          </w:p>
        </w:tc>
      </w:tr>
    </w:tbl>
    <w:p>
      <w:pPr>
        <w:pStyle w:val="Normal"/>
        <w:spacing w:before="0" w:after="80"/>
        <w:rPr/>
      </w:pPr>
      <w:r>
        <w:rPr/>
      </w:r>
    </w:p>
    <w:p>
      <w:pPr>
        <w:pStyle w:val="Heading2"/>
        <w:spacing w:before="300" w:after="150"/>
        <w:rPr/>
      </w:pPr>
      <w:r>
        <w:rPr>
          <w:rFonts w:eastAsia="Arial" w:cs="Arial" w:ascii="Arial" w:hAnsi="Arial"/>
          <w:b/>
          <w:bCs/>
          <w:color w:val="2E75B6"/>
          <w:sz w:val="28"/>
          <w:szCs w:val="28"/>
        </w:rPr>
        <w:t>Ejercicio 4 — Clase abstracta e interfaz</w:t>
      </w:r>
    </w:p>
    <w:p>
      <w:pPr>
        <w:pStyle w:val="Normal"/>
        <w:spacing w:before="0" w:after="120"/>
        <w:rPr/>
      </w:pPr>
      <w:r>
        <w:rPr>
          <w:rFonts w:eastAsia="Arial" w:cs="Arial"/>
          <w:b w:val="false"/>
          <w:bCs w:val="false"/>
          <w:sz w:val="22"/>
          <w:szCs w:val="22"/>
        </w:rPr>
        <w:t>Lee el siguiente código con clase abstracta:</w:t>
      </w:r>
    </w:p>
    <w:p>
      <w:pPr>
        <w:pStyle w:val="Normal"/>
        <w:spacing w:before="0" w:after="80"/>
        <w:rPr/>
      </w:pPr>
      <w:r>
        <w:rPr/>
      </w:r>
    </w:p>
    <w:tbl>
      <w:tblPr>
        <w:tblW w:w="9360" w:type="dxa"/>
        <w:jc w:val="left"/>
        <w:tblInd w:w="0" w:type="dxa"/>
        <w:tblLayout w:type="fixed"/>
        <w:tblCellMar>
          <w:top w:w="120" w:type="dxa"/>
          <w:left w:w="200" w:type="dxa"/>
          <w:bottom w:w="120" w:type="dxa"/>
          <w:right w:w="120" w:type="dxa"/>
        </w:tblCellMar>
      </w:tblPr>
      <w:tblGrid>
        <w:gridCol w:w="9360"/>
      </w:tblGrid>
      <w:tr>
        <w:trPr/>
        <w:tc>
          <w:tcPr>
            <w:tcW w:w="9360" w:type="dxa"/>
            <w:tcBorders>
              <w:top w:val="single" w:sz="4" w:space="0" w:color="555555"/>
              <w:left w:val="single" w:sz="24" w:space="0" w:color="2E75B6"/>
              <w:bottom w:val="single" w:sz="4" w:space="0" w:color="555555"/>
              <w:right w:val="single" w:sz="4" w:space="0" w:color="555555"/>
            </w:tcBorders>
            <w:shd w:fill="F0F4F8" w:val="clear"/>
          </w:tcPr>
          <w:p>
            <w:pPr>
              <w:pStyle w:val="Normal"/>
              <w:spacing w:before="0" w:after="0"/>
              <w:rPr/>
            </w:pPr>
            <w:r>
              <w:rPr>
                <w:rFonts w:eastAsia="Courier New" w:cs="Courier New" w:ascii="Courier New" w:hAnsi="Courier New"/>
                <w:color w:val="000000"/>
                <w:sz w:val="18"/>
                <w:szCs w:val="18"/>
              </w:rPr>
              <w:t>public abstract class Figura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protected String color;</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Figura(String color)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this.color = color;</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abstract double calcularArea();</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mostrarInfo()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System.out.println("Color: " + color);</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System.out.println("Area: " + calcularArea());</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public class Circulo extends Figura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private double radio;</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Circulo(String color, double radio)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super(color);</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this.radio = radio;</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@Override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double calcularArea()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 Math.PI * radio * radio;</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En main:</w:t>
            </w:r>
          </w:p>
          <w:p>
            <w:pPr>
              <w:pStyle w:val="Normal"/>
              <w:spacing w:before="0" w:after="0"/>
              <w:rPr/>
            </w:pPr>
            <w:r>
              <w:rPr>
                <w:rFonts w:eastAsia="Courier New" w:cs="Courier New" w:ascii="Courier New" w:hAnsi="Courier New"/>
                <w:color w:val="000000"/>
                <w:sz w:val="18"/>
                <w:szCs w:val="18"/>
              </w:rPr>
              <w:t>Figura f = new Circulo("Rojo", 5);</w:t>
            </w:r>
          </w:p>
          <w:p>
            <w:pPr>
              <w:pStyle w:val="Normal"/>
              <w:spacing w:before="0" w:after="0"/>
              <w:rPr/>
            </w:pPr>
            <w:r>
              <w:rPr>
                <w:rFonts w:eastAsia="Courier New" w:cs="Courier New" w:ascii="Courier New" w:hAnsi="Courier New"/>
                <w:color w:val="000000"/>
                <w:sz w:val="18"/>
                <w:szCs w:val="18"/>
              </w:rPr>
              <w:t>f.mostrarInfo();</w:t>
            </w:r>
          </w:p>
        </w:tc>
      </w:tr>
    </w:tbl>
    <w:p>
      <w:pPr>
        <w:pStyle w:val="Normal"/>
        <w:spacing w:before="0" w:after="8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top w:val="single" w:sz="2" w:space="0" w:color="888888"/>
              <w:left w:val="single" w:sz="24" w:space="0" w:color="228B22"/>
              <w:bottom w:val="single" w:sz="2" w:space="0" w:color="888888"/>
              <w:right w:val="single" w:sz="2" w:space="0" w:color="888888"/>
            </w:tcBorders>
            <w:shd w:fill="F0FFF0" w:val="clear"/>
          </w:tcPr>
          <w:p>
            <w:pPr>
              <w:pStyle w:val="Normal"/>
              <w:spacing w:before="0" w:after="0"/>
              <w:rPr/>
            </w:pPr>
            <w:r>
              <w:rPr>
                <w:rFonts w:eastAsia="Courier New" w:cs="Courier New" w:ascii="Courier New" w:hAnsi="Courier New"/>
                <w:color w:val="006400"/>
                <w:sz w:val="18"/>
                <w:szCs w:val="18"/>
              </w:rPr>
              <w:t>Color: Rojo</w:t>
            </w:r>
          </w:p>
          <w:p>
            <w:pPr>
              <w:pStyle w:val="Normal"/>
              <w:spacing w:before="0" w:after="0"/>
              <w:rPr/>
            </w:pPr>
            <w:r>
              <w:rPr>
                <w:rFonts w:eastAsia="Courier New" w:cs="Courier New" w:ascii="Courier New" w:hAnsi="Courier New"/>
                <w:color w:val="006400"/>
                <w:sz w:val="18"/>
                <w:szCs w:val="18"/>
              </w:rPr>
              <w:t>Area: 78.53981633974483</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7A500"/>
              <w:left w:val="single" w:sz="16" w:space="0" w:color="C7A500"/>
              <w:bottom w:val="single" w:sz="4" w:space="0" w:color="C7A500"/>
              <w:right w:val="single" w:sz="4" w:space="0" w:color="C7A500"/>
            </w:tcBorders>
            <w:shd w:fill="FFF2CC" w:val="clear"/>
          </w:tcPr>
          <w:p>
            <w:pPr>
              <w:pStyle w:val="Normal"/>
              <w:spacing w:before="0" w:after="0"/>
              <w:rPr/>
            </w:pPr>
            <w:r>
              <w:rPr>
                <w:rFonts w:eastAsia="Arial" w:cs="Arial"/>
                <w:b/>
                <w:bCs/>
                <w:color w:val="8B0000"/>
                <w:sz w:val="22"/>
                <w:szCs w:val="22"/>
              </w:rPr>
              <w:t xml:space="preserve">Pregunta de examen: </w:t>
            </w:r>
            <w:r>
              <w:rPr>
                <w:rFonts w:eastAsia="Arial" w:cs="Arial"/>
                <w:color w:val="000000"/>
                <w:sz w:val="22"/>
                <w:szCs w:val="22"/>
              </w:rPr>
              <w:t>¿Por qué Figura es abstracta? ¿Se puede hacer 'new Figura()'? ¿Qué principios aparecen?</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40"/>
              <w:rPr/>
            </w:pPr>
            <w:r>
              <w:rPr>
                <w:rFonts w:eastAsia="Arial" w:cs="Arial"/>
                <w:sz w:val="22"/>
                <w:szCs w:val="22"/>
              </w:rPr>
              <w:t>Respuesta:</w:t>
            </w:r>
          </w:p>
          <w:p>
            <w:pPr>
              <w:pStyle w:val="Normal"/>
              <w:spacing w:before="0" w:after="40"/>
              <w:rPr/>
            </w:pPr>
            <w:r>
              <w:rPr/>
            </w:r>
          </w:p>
          <w:p>
            <w:pPr>
              <w:pStyle w:val="Normal"/>
              <w:spacing w:before="0" w:after="40"/>
              <w:rPr/>
            </w:pPr>
            <w:r>
              <w:rPr>
                <w:rFonts w:eastAsia="Arial" w:cs="Arial"/>
                <w:sz w:val="22"/>
                <w:szCs w:val="22"/>
              </w:rPr>
              <w:t xml:space="preserve">• </w:t>
            </w:r>
            <w:r>
              <w:rPr>
                <w:rFonts w:eastAsia="Arial" w:cs="Arial"/>
                <w:sz w:val="22"/>
                <w:szCs w:val="22"/>
              </w:rPr>
              <w:t>Figura es abstracta (abstract) porque no tiene sentido crear una figura genérica sin saber qué forma es. ¿Cómo calcularías el área de 'una figura' sin más información?</w:t>
            </w:r>
          </w:p>
          <w:p>
            <w:pPr>
              <w:pStyle w:val="Normal"/>
              <w:spacing w:before="0" w:after="40"/>
              <w:rPr/>
            </w:pPr>
            <w:r>
              <w:rPr>
                <w:rFonts w:eastAsia="Arial" w:cs="Arial"/>
                <w:sz w:val="22"/>
                <w:szCs w:val="22"/>
              </w:rPr>
              <w:t xml:space="preserve">• </w:t>
            </w:r>
            <w:r>
              <w:rPr>
                <w:rFonts w:eastAsia="Arial" w:cs="Arial"/>
                <w:sz w:val="22"/>
                <w:szCs w:val="22"/>
              </w:rPr>
              <w:t>NO se puede hacer 'new Figura()'. El compilador lo impediría con error. Solo se pueden instanciar sus subclases concretas (Circulo, Rectangulo, etc.).</w:t>
            </w:r>
          </w:p>
          <w:p>
            <w:pPr>
              <w:pStyle w:val="Normal"/>
              <w:spacing w:before="0" w:after="40"/>
              <w:rPr/>
            </w:pPr>
            <w:r>
              <w:rPr>
                <w:rFonts w:eastAsia="Arial" w:cs="Arial"/>
                <w:sz w:val="22"/>
                <w:szCs w:val="22"/>
              </w:rPr>
              <w:t xml:space="preserve">• </w:t>
            </w:r>
            <w:r>
              <w:rPr>
                <w:rFonts w:eastAsia="Arial" w:cs="Arial"/>
                <w:sz w:val="22"/>
                <w:szCs w:val="22"/>
              </w:rPr>
              <w:t>calcularArea() es un método abstracto: obliga a que cada subclase lo implemente a su manera (Circulo usa PI*r², Rectangulo usaría base*altura...).</w:t>
            </w:r>
          </w:p>
          <w:p>
            <w:pPr>
              <w:pStyle w:val="Normal"/>
              <w:spacing w:before="0" w:after="40"/>
              <w:rPr/>
            </w:pPr>
            <w:r>
              <w:rPr/>
            </w:r>
          </w:p>
          <w:p>
            <w:pPr>
              <w:pStyle w:val="Normal"/>
              <w:spacing w:before="0" w:after="40"/>
              <w:rPr/>
            </w:pPr>
            <w:r>
              <w:rPr>
                <w:rFonts w:eastAsia="Arial" w:cs="Arial"/>
                <w:sz w:val="22"/>
                <w:szCs w:val="22"/>
              </w:rPr>
              <w:t>Principios que aparecen:</w:t>
            </w:r>
          </w:p>
          <w:p>
            <w:pPr>
              <w:pStyle w:val="Normal"/>
              <w:spacing w:before="0" w:after="40"/>
              <w:rPr/>
            </w:pPr>
            <w:r>
              <w:rPr>
                <w:rFonts w:eastAsia="Arial" w:cs="Arial"/>
                <w:sz w:val="22"/>
                <w:szCs w:val="22"/>
              </w:rPr>
              <w:t xml:space="preserve">  </w:t>
            </w:r>
            <w:r>
              <w:rPr>
                <w:rFonts w:eastAsia="Arial" w:cs="Arial"/>
                <w:sz w:val="22"/>
                <w:szCs w:val="22"/>
              </w:rPr>
              <w:t>- Abstracción: Figura captura lo esencial de cualquier forma geométrica</w:t>
            </w:r>
          </w:p>
          <w:p>
            <w:pPr>
              <w:pStyle w:val="Normal"/>
              <w:spacing w:before="0" w:after="40"/>
              <w:rPr/>
            </w:pPr>
            <w:r>
              <w:rPr>
                <w:rFonts w:eastAsia="Arial" w:cs="Arial"/>
                <w:sz w:val="22"/>
                <w:szCs w:val="22"/>
              </w:rPr>
              <w:t xml:space="preserve">  </w:t>
            </w:r>
            <w:r>
              <w:rPr>
                <w:rFonts w:eastAsia="Arial" w:cs="Arial"/>
                <w:sz w:val="22"/>
                <w:szCs w:val="22"/>
              </w:rPr>
              <w:t>- Herencia: Circulo extiende Figura y hereda color y mostrarInfo()</w:t>
            </w:r>
          </w:p>
          <w:p>
            <w:pPr>
              <w:pStyle w:val="Normal"/>
              <w:spacing w:before="0" w:after="40"/>
              <w:rPr/>
            </w:pPr>
            <w:r>
              <w:rPr>
                <w:rFonts w:eastAsia="Arial" w:cs="Arial"/>
                <w:sz w:val="22"/>
                <w:szCs w:val="22"/>
              </w:rPr>
              <w:t xml:space="preserve">  </w:t>
            </w:r>
            <w:r>
              <w:rPr>
                <w:rFonts w:eastAsia="Arial" w:cs="Arial"/>
                <w:sz w:val="22"/>
                <w:szCs w:val="22"/>
              </w:rPr>
              <w:t>- Polimorfismo: la variable 'f' es de tipo Figura pero apunta a un Circulo</w:t>
            </w:r>
          </w:p>
          <w:p>
            <w:pPr>
              <w:pStyle w:val="Normal"/>
              <w:spacing w:before="0" w:after="40"/>
              <w:rPr/>
            </w:pPr>
            <w:r>
              <w:rPr>
                <w:rFonts w:eastAsia="Arial" w:cs="Arial"/>
                <w:sz w:val="22"/>
                <w:szCs w:val="22"/>
              </w:rPr>
              <w:t xml:space="preserve">  </w:t>
            </w:r>
            <w:r>
              <w:rPr>
                <w:rFonts w:eastAsia="Arial" w:cs="Arial"/>
                <w:sz w:val="22"/>
                <w:szCs w:val="22"/>
              </w:rPr>
              <w:t>- Enlazado dinámico: mostrarInfo() llama a calcularArea() y en ejecución usa la versión de Circulo</w:t>
            </w:r>
          </w:p>
        </w:tc>
      </w:tr>
    </w:tbl>
    <w:p>
      <w:pPr>
        <w:pStyle w:val="Normal"/>
        <w:spacing w:before="0" w:after="80"/>
        <w:rPr/>
      </w:pPr>
      <w:r>
        <w:rPr/>
      </w:r>
    </w:p>
    <w:p>
      <w:pPr>
        <w:pStyle w:val="Heading2"/>
        <w:spacing w:before="300" w:after="150"/>
        <w:rPr/>
      </w:pPr>
      <w:r>
        <w:rPr>
          <w:rFonts w:eastAsia="Arial" w:cs="Arial" w:ascii="Arial" w:hAnsi="Arial"/>
          <w:b/>
          <w:bCs/>
          <w:color w:val="2E75B6"/>
          <w:sz w:val="28"/>
          <w:szCs w:val="28"/>
        </w:rPr>
        <w:t>Ejercicio 5 — Identificar qué se imprime (traza de código)</w:t>
      </w:r>
    </w:p>
    <w:p>
      <w:pPr>
        <w:pStyle w:val="Normal"/>
        <w:spacing w:before="0" w:after="120"/>
        <w:rPr/>
      </w:pPr>
      <w:r>
        <w:rPr>
          <w:rFonts w:eastAsia="Arial" w:cs="Arial"/>
          <w:b w:val="false"/>
          <w:bCs w:val="false"/>
          <w:sz w:val="22"/>
          <w:szCs w:val="22"/>
        </w:rPr>
        <w:t>Siguiendo la herencia, determina qué se imprime paso a paso:</w:t>
      </w:r>
    </w:p>
    <w:p>
      <w:pPr>
        <w:pStyle w:val="Normal"/>
        <w:spacing w:before="0" w:after="80"/>
        <w:rPr/>
      </w:pPr>
      <w:r>
        <w:rPr/>
      </w:r>
    </w:p>
    <w:tbl>
      <w:tblPr>
        <w:tblW w:w="9360" w:type="dxa"/>
        <w:jc w:val="left"/>
        <w:tblInd w:w="0" w:type="dxa"/>
        <w:tblLayout w:type="fixed"/>
        <w:tblCellMar>
          <w:top w:w="120" w:type="dxa"/>
          <w:left w:w="200" w:type="dxa"/>
          <w:bottom w:w="120" w:type="dxa"/>
          <w:right w:w="120" w:type="dxa"/>
        </w:tblCellMar>
      </w:tblPr>
      <w:tblGrid>
        <w:gridCol w:w="9360"/>
      </w:tblGrid>
      <w:tr>
        <w:trPr/>
        <w:tc>
          <w:tcPr>
            <w:tcW w:w="9360" w:type="dxa"/>
            <w:tcBorders>
              <w:top w:val="single" w:sz="4" w:space="0" w:color="555555"/>
              <w:left w:val="single" w:sz="24" w:space="0" w:color="2E75B6"/>
              <w:bottom w:val="single" w:sz="4" w:space="0" w:color="555555"/>
              <w:right w:val="single" w:sz="4" w:space="0" w:color="555555"/>
            </w:tcBorders>
            <w:shd w:fill="F0F4F8" w:val="clear"/>
          </w:tcPr>
          <w:p>
            <w:pPr>
              <w:pStyle w:val="Normal"/>
              <w:spacing w:before="0" w:after="0"/>
              <w:rPr/>
            </w:pPr>
            <w:r>
              <w:rPr>
                <w:rFonts w:eastAsia="Courier New" w:cs="Courier New" w:ascii="Courier New" w:hAnsi="Courier New"/>
                <w:color w:val="000000"/>
                <w:sz w:val="18"/>
                <w:szCs w:val="18"/>
              </w:rPr>
              <w:t>public class Vehiculo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arrancar()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System.out.println("Vehiculo arrancando...");</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parar()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System.out.println("Vehiculo parado.");</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public class Coche extends Vehiculo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@Override</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arrancar()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System.out.println("Coche: encendiendo motor...");</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public void abrirMaletero() {</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System.out.println("Maletero abierto.");</w:t>
            </w:r>
          </w:p>
          <w:p>
            <w:pPr>
              <w:pStyle w:val="Normal"/>
              <w:spacing w:before="0" w:after="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t>
            </w:r>
          </w:p>
          <w:p>
            <w:pPr>
              <w:pStyle w:val="Normal"/>
              <w:spacing w:before="0" w:after="0"/>
              <w:rPr/>
            </w:pPr>
            <w:r>
              <w:rPr>
                <w:rFonts w:eastAsia="Courier New" w:cs="Courier New" w:ascii="Courier New" w:hAnsi="Courier New"/>
                <w:color w:val="000000"/>
                <w:sz w:val="18"/>
                <w:szCs w:val="18"/>
              </w:rPr>
              <w:t>}</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 En main:</w:t>
            </w:r>
          </w:p>
          <w:p>
            <w:pPr>
              <w:pStyle w:val="Normal"/>
              <w:spacing w:before="0" w:after="0"/>
              <w:rPr/>
            </w:pPr>
            <w:r>
              <w:rPr>
                <w:rFonts w:eastAsia="Courier New" w:cs="Courier New" w:ascii="Courier New" w:hAnsi="Courier New"/>
                <w:color w:val="000000"/>
                <w:sz w:val="18"/>
                <w:szCs w:val="18"/>
              </w:rPr>
              <w:t>Vehiculo v1 = new Vehiculo();</w:t>
            </w:r>
          </w:p>
          <w:p>
            <w:pPr>
              <w:pStyle w:val="Normal"/>
              <w:spacing w:before="0" w:after="0"/>
              <w:rPr/>
            </w:pPr>
            <w:r>
              <w:rPr>
                <w:rFonts w:eastAsia="Courier New" w:cs="Courier New" w:ascii="Courier New" w:hAnsi="Courier New"/>
                <w:color w:val="000000"/>
                <w:sz w:val="18"/>
                <w:szCs w:val="18"/>
              </w:rPr>
              <w:t>Vehiculo v2 = new Coche();</w:t>
            </w:r>
          </w:p>
          <w:p>
            <w:pPr>
              <w:pStyle w:val="Normal"/>
              <w:spacing w:before="0" w:after="0"/>
              <w:rPr/>
            </w:pPr>
            <w:r>
              <w:rPr>
                <w:rFonts w:eastAsia="Courier New" w:cs="Courier New" w:ascii="Courier New" w:hAnsi="Courier New"/>
                <w:color w:val="000000"/>
                <w:sz w:val="18"/>
                <w:szCs w:val="18"/>
              </w:rPr>
              <w:t>Coche c1 = new Coche();</w:t>
            </w:r>
          </w:p>
          <w:p>
            <w:pPr>
              <w:pStyle w:val="Normal"/>
              <w:spacing w:before="0" w:after="0"/>
              <w:rPr/>
            </w:pPr>
            <w:r>
              <w:rPr/>
            </w:r>
          </w:p>
          <w:p>
            <w:pPr>
              <w:pStyle w:val="Normal"/>
              <w:spacing w:before="0" w:after="0"/>
              <w:rPr/>
            </w:pPr>
            <w:r>
              <w:rPr>
                <w:rFonts w:eastAsia="Courier New" w:cs="Courier New" w:ascii="Courier New" w:hAnsi="Courier New"/>
                <w:color w:val="000000"/>
                <w:sz w:val="18"/>
                <w:szCs w:val="18"/>
              </w:rPr>
              <w:t>v1.arrancar();</w:t>
            </w:r>
          </w:p>
          <w:p>
            <w:pPr>
              <w:pStyle w:val="Normal"/>
              <w:spacing w:before="0" w:after="0"/>
              <w:rPr/>
            </w:pPr>
            <w:r>
              <w:rPr>
                <w:rFonts w:eastAsia="Courier New" w:cs="Courier New" w:ascii="Courier New" w:hAnsi="Courier New"/>
                <w:color w:val="000000"/>
                <w:sz w:val="18"/>
                <w:szCs w:val="18"/>
              </w:rPr>
              <w:t>v2.arrancar();</w:t>
            </w:r>
          </w:p>
          <w:p>
            <w:pPr>
              <w:pStyle w:val="Normal"/>
              <w:spacing w:before="0" w:after="0"/>
              <w:rPr/>
            </w:pPr>
            <w:r>
              <w:rPr>
                <w:rFonts w:eastAsia="Courier New" w:cs="Courier New" w:ascii="Courier New" w:hAnsi="Courier New"/>
                <w:color w:val="000000"/>
                <w:sz w:val="18"/>
                <w:szCs w:val="18"/>
              </w:rPr>
              <w:t>c1.arrancar();</w:t>
            </w:r>
          </w:p>
          <w:p>
            <w:pPr>
              <w:pStyle w:val="Normal"/>
              <w:spacing w:before="0" w:after="0"/>
              <w:rPr/>
            </w:pPr>
            <w:r>
              <w:rPr>
                <w:rFonts w:eastAsia="Courier New" w:cs="Courier New" w:ascii="Courier New" w:hAnsi="Courier New"/>
                <w:color w:val="000000"/>
                <w:sz w:val="18"/>
                <w:szCs w:val="18"/>
              </w:rPr>
              <w:t>c1.parar();</w:t>
            </w:r>
          </w:p>
          <w:p>
            <w:pPr>
              <w:pStyle w:val="Normal"/>
              <w:spacing w:before="0" w:after="0"/>
              <w:rPr/>
            </w:pPr>
            <w:r>
              <w:rPr>
                <w:rFonts w:eastAsia="Courier New" w:cs="Courier New" w:ascii="Courier New" w:hAnsi="Courier New"/>
                <w:color w:val="000000"/>
                <w:sz w:val="18"/>
                <w:szCs w:val="18"/>
              </w:rPr>
              <w:t>// v2.abrirMaletero();  &lt;-- Esta línea daría ERROR</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C7A500"/>
              <w:left w:val="single" w:sz="16" w:space="0" w:color="C7A500"/>
              <w:bottom w:val="single" w:sz="4" w:space="0" w:color="C7A500"/>
              <w:right w:val="single" w:sz="4" w:space="0" w:color="C7A500"/>
            </w:tcBorders>
            <w:shd w:fill="FFF2CC" w:val="clear"/>
          </w:tcPr>
          <w:p>
            <w:pPr>
              <w:pStyle w:val="Normal"/>
              <w:spacing w:before="0" w:after="0"/>
              <w:rPr/>
            </w:pPr>
            <w:r>
              <w:rPr>
                <w:rFonts w:eastAsia="Arial" w:cs="Arial"/>
                <w:b/>
                <w:bCs/>
                <w:color w:val="8B0000"/>
                <w:sz w:val="22"/>
                <w:szCs w:val="22"/>
              </w:rPr>
              <w:t xml:space="preserve">Pregunta de examen: </w:t>
            </w:r>
            <w:r>
              <w:rPr>
                <w:rFonts w:eastAsia="Arial" w:cs="Arial"/>
                <w:color w:val="000000"/>
                <w:sz w:val="22"/>
                <w:szCs w:val="22"/>
              </w:rPr>
              <w:t>¿Qué imprime cada línea? ¿Por qué la última línea daría error?</w:t>
            </w:r>
          </w:p>
        </w:tc>
      </w:tr>
    </w:tbl>
    <w:p>
      <w:pPr>
        <w:pStyle w:val="Normal"/>
        <w:spacing w:before="0" w:after="8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top w:val="single" w:sz="2" w:space="0" w:color="888888"/>
              <w:left w:val="single" w:sz="24" w:space="0" w:color="228B22"/>
              <w:bottom w:val="single" w:sz="2" w:space="0" w:color="888888"/>
              <w:right w:val="single" w:sz="2" w:space="0" w:color="888888"/>
            </w:tcBorders>
            <w:shd w:fill="F0FFF0" w:val="clear"/>
          </w:tcPr>
          <w:p>
            <w:pPr>
              <w:pStyle w:val="Normal"/>
              <w:spacing w:before="0" w:after="0"/>
              <w:rPr/>
            </w:pPr>
            <w:r>
              <w:rPr>
                <w:rFonts w:eastAsia="Courier New" w:cs="Courier New" w:ascii="Courier New" w:hAnsi="Courier New"/>
                <w:color w:val="006400"/>
                <w:sz w:val="18"/>
                <w:szCs w:val="18"/>
              </w:rPr>
              <w:t>Vehiculo arrancando...</w:t>
            </w:r>
          </w:p>
          <w:p>
            <w:pPr>
              <w:pStyle w:val="Normal"/>
              <w:spacing w:before="0" w:after="0"/>
              <w:rPr/>
            </w:pPr>
            <w:r>
              <w:rPr>
                <w:rFonts w:eastAsia="Courier New" w:cs="Courier New" w:ascii="Courier New" w:hAnsi="Courier New"/>
                <w:color w:val="006400"/>
                <w:sz w:val="18"/>
                <w:szCs w:val="18"/>
              </w:rPr>
              <w:t>Coche: encendiendo motor...</w:t>
            </w:r>
          </w:p>
          <w:p>
            <w:pPr>
              <w:pStyle w:val="Normal"/>
              <w:spacing w:before="0" w:after="0"/>
              <w:rPr/>
            </w:pPr>
            <w:r>
              <w:rPr>
                <w:rFonts w:eastAsia="Courier New" w:cs="Courier New" w:ascii="Courier New" w:hAnsi="Courier New"/>
                <w:color w:val="006400"/>
                <w:sz w:val="18"/>
                <w:szCs w:val="18"/>
              </w:rPr>
              <w:t>Coche: encendiendo motor...</w:t>
            </w:r>
          </w:p>
          <w:p>
            <w:pPr>
              <w:pStyle w:val="Normal"/>
              <w:spacing w:before="0" w:after="0"/>
              <w:rPr/>
            </w:pPr>
            <w:r>
              <w:rPr>
                <w:rFonts w:eastAsia="Courier New" w:cs="Courier New" w:ascii="Courier New" w:hAnsi="Courier New"/>
                <w:color w:val="006400"/>
                <w:sz w:val="18"/>
                <w:szCs w:val="18"/>
              </w:rPr>
              <w:t>Vehiculo parado.</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4" w:space="0" w:color="228B22"/>
              <w:left w:val="single" w:sz="16" w:space="0" w:color="228B22"/>
              <w:bottom w:val="single" w:sz="4" w:space="0" w:color="228B22"/>
              <w:right w:val="single" w:sz="4" w:space="0" w:color="228B22"/>
            </w:tcBorders>
            <w:shd w:fill="E2EFDA" w:val="clear"/>
          </w:tcPr>
          <w:p>
            <w:pPr>
              <w:pStyle w:val="Normal"/>
              <w:spacing w:before="0" w:after="40"/>
              <w:rPr/>
            </w:pPr>
            <w:r>
              <w:rPr>
                <w:rFonts w:eastAsia="Arial" w:cs="Arial"/>
                <w:sz w:val="22"/>
                <w:szCs w:val="22"/>
              </w:rPr>
              <w:t>Explicación línea por línea:</w:t>
            </w:r>
          </w:p>
          <w:p>
            <w:pPr>
              <w:pStyle w:val="Normal"/>
              <w:spacing w:before="0" w:after="40"/>
              <w:rPr/>
            </w:pPr>
            <w:r>
              <w:rPr/>
            </w:r>
          </w:p>
          <w:p>
            <w:pPr>
              <w:pStyle w:val="Normal"/>
              <w:spacing w:before="0" w:after="40"/>
              <w:rPr/>
            </w:pPr>
            <w:r>
              <w:rPr>
                <w:rFonts w:eastAsia="Arial" w:cs="Arial"/>
                <w:sz w:val="22"/>
                <w:szCs w:val="22"/>
              </w:rPr>
              <w:t xml:space="preserve">  </w:t>
            </w:r>
            <w:r>
              <w:rPr>
                <w:rFonts w:eastAsia="Arial" w:cs="Arial"/>
                <w:sz w:val="22"/>
                <w:szCs w:val="22"/>
              </w:rPr>
              <w:t>v1.arrancar() → v1 es Vehiculo real → imprime 'Vehiculo arrancando...'</w:t>
            </w:r>
          </w:p>
          <w:p>
            <w:pPr>
              <w:pStyle w:val="Normal"/>
              <w:spacing w:before="0" w:after="40"/>
              <w:rPr/>
            </w:pPr>
            <w:r>
              <w:rPr>
                <w:rFonts w:eastAsia="Arial" w:cs="Arial"/>
                <w:sz w:val="22"/>
                <w:szCs w:val="22"/>
              </w:rPr>
              <w:t xml:space="preserve">  </w:t>
            </w:r>
            <w:r>
              <w:rPr>
                <w:rFonts w:eastAsia="Arial" w:cs="Arial"/>
                <w:sz w:val="22"/>
                <w:szCs w:val="22"/>
              </w:rPr>
              <w:t>v2.arrancar() → v2 está declarado como Vehiculo pero es un Coche → enlazado dinámico → imprime 'Coche: encendiendo motor...'</w:t>
            </w:r>
          </w:p>
          <w:p>
            <w:pPr>
              <w:pStyle w:val="Normal"/>
              <w:spacing w:before="0" w:after="40"/>
              <w:rPr/>
            </w:pPr>
            <w:r>
              <w:rPr>
                <w:rFonts w:eastAsia="Arial" w:cs="Arial"/>
                <w:sz w:val="22"/>
                <w:szCs w:val="22"/>
              </w:rPr>
              <w:t xml:space="preserve">  </w:t>
            </w:r>
            <w:r>
              <w:rPr>
                <w:rFonts w:eastAsia="Arial" w:cs="Arial"/>
                <w:sz w:val="22"/>
                <w:szCs w:val="22"/>
              </w:rPr>
              <w:t>c1.arrancar() → c1 es Coche explícito → imprime 'Coche: encendiendo motor...'</w:t>
            </w:r>
          </w:p>
          <w:p>
            <w:pPr>
              <w:pStyle w:val="Normal"/>
              <w:spacing w:before="0" w:after="40"/>
              <w:rPr/>
            </w:pPr>
            <w:r>
              <w:rPr>
                <w:rFonts w:eastAsia="Arial" w:cs="Arial"/>
                <w:sz w:val="22"/>
                <w:szCs w:val="22"/>
              </w:rPr>
              <w:t xml:space="preserve">  </w:t>
            </w:r>
            <w:r>
              <w:rPr>
                <w:rFonts w:eastAsia="Arial" w:cs="Arial"/>
                <w:sz w:val="22"/>
                <w:szCs w:val="22"/>
              </w:rPr>
              <w:t>c1.parar()    → Coche no sobreescribe parar(), usa el del padre → imprime 'Vehiculo parado.'</w:t>
            </w:r>
          </w:p>
          <w:p>
            <w:pPr>
              <w:pStyle w:val="Normal"/>
              <w:spacing w:before="0" w:after="40"/>
              <w:rPr/>
            </w:pPr>
            <w:r>
              <w:rPr/>
            </w:r>
          </w:p>
          <w:p>
            <w:pPr>
              <w:pStyle w:val="Normal"/>
              <w:spacing w:before="0" w:after="40"/>
              <w:rPr/>
            </w:pPr>
            <w:r>
              <w:rPr>
                <w:rFonts w:eastAsia="Arial" w:cs="Arial"/>
                <w:sz w:val="22"/>
                <w:szCs w:val="22"/>
              </w:rPr>
              <w:t>¿Por qué falla v2.abrirMaletero()?</w:t>
            </w:r>
          </w:p>
          <w:p>
            <w:pPr>
              <w:pStyle w:val="Normal"/>
              <w:spacing w:before="0" w:after="40"/>
              <w:rPr/>
            </w:pPr>
            <w:r>
              <w:rPr>
                <w:rFonts w:eastAsia="Arial" w:cs="Arial"/>
                <w:sz w:val="22"/>
                <w:szCs w:val="22"/>
              </w:rPr>
              <w:t xml:space="preserve">  </w:t>
            </w:r>
            <w:r>
              <w:rPr>
                <w:rFonts w:eastAsia="Arial" w:cs="Arial"/>
                <w:sz w:val="22"/>
                <w:szCs w:val="22"/>
              </w:rPr>
              <w:t>v2 está declarado como tipo Vehiculo. Aunque en realidad sea un Coche, Java solo permite llamar a los métodos que conoce en tiempo de compilación, y Vehiculo no tiene 'abrirMaletero'. Para usarlo habría que hacer un cast: ((Coche)v2).abrirMaletero()</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F4E79"/>
          <w:sz w:val="36"/>
          <w:szCs w:val="36"/>
        </w:rPr>
        <w:t>RESUMEN — Tabla de Referencia Rápida</w:t>
      </w:r>
    </w:p>
    <w:tbl>
      <w:tblPr>
        <w:tblW w:w="9360" w:type="dxa"/>
        <w:jc w:val="left"/>
        <w:tblInd w:w="0"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4E79" w:val="clear"/>
          </w:tcPr>
          <w:p>
            <w:pPr>
              <w:pStyle w:val="Normal"/>
              <w:jc w:val="center"/>
              <w:rPr/>
            </w:pPr>
            <w:r>
              <w:rPr>
                <w:rFonts w:eastAsia="Arial" w:cs="Arial"/>
                <w:b/>
                <w:bCs/>
                <w:color w:val="FFFFFF"/>
                <w:sz w:val="22"/>
                <w:szCs w:val="22"/>
              </w:rPr>
              <w:t>Concepto</w:t>
            </w:r>
          </w:p>
        </w:tc>
        <w:tc>
          <w:tcPr>
            <w:tcW w:w="3580" w:type="dxa"/>
            <w:tcBorders>
              <w:top w:val="single" w:sz="2" w:space="0" w:color="CCCCCC"/>
              <w:left w:val="single" w:sz="2" w:space="0" w:color="CCCCCC"/>
              <w:bottom w:val="single" w:sz="2" w:space="0" w:color="CCCCCC"/>
              <w:right w:val="single" w:sz="2" w:space="0" w:color="CCCCCC"/>
            </w:tcBorders>
            <w:shd w:fill="1F4E79" w:val="clear"/>
          </w:tcPr>
          <w:p>
            <w:pPr>
              <w:pStyle w:val="Normal"/>
              <w:jc w:val="center"/>
              <w:rPr/>
            </w:pPr>
            <w:r>
              <w:rPr>
                <w:rFonts w:eastAsia="Arial" w:cs="Arial"/>
                <w:b/>
                <w:bCs/>
                <w:color w:val="FFFFFF"/>
                <w:sz w:val="22"/>
                <w:szCs w:val="22"/>
              </w:rPr>
              <w:t>¿Qué significa?</w:t>
            </w:r>
          </w:p>
        </w:tc>
        <w:tc>
          <w:tcPr>
            <w:tcW w:w="3581" w:type="dxa"/>
            <w:tcBorders>
              <w:top w:val="single" w:sz="2" w:space="0" w:color="CCCCCC"/>
              <w:left w:val="single" w:sz="2" w:space="0" w:color="CCCCCC"/>
              <w:bottom w:val="single" w:sz="2" w:space="0" w:color="CCCCCC"/>
              <w:right w:val="single" w:sz="2" w:space="0" w:color="CCCCCC"/>
            </w:tcBorders>
            <w:shd w:fill="1F4E79" w:val="clear"/>
          </w:tcPr>
          <w:p>
            <w:pPr>
              <w:pStyle w:val="Normal"/>
              <w:jc w:val="center"/>
              <w:rPr/>
            </w:pPr>
            <w:r>
              <w:rPr>
                <w:rFonts w:eastAsia="Arial" w:cs="Arial"/>
                <w:b/>
                <w:bCs/>
                <w:color w:val="FFFFFF"/>
                <w:sz w:val="22"/>
                <w:szCs w:val="22"/>
              </w:rPr>
              <w:t>Ejemplo rápido</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Abstracción</w:t>
            </w:r>
          </w:p>
        </w:tc>
        <w:tc>
          <w:tcPr>
            <w:tcW w:w="3580"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Quedarte solo con lo importante</w:t>
            </w:r>
          </w:p>
        </w:tc>
        <w:tc>
          <w:tcPr>
            <w:tcW w:w="3581"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Perro tiene: nombre, edad, raza. (ignoramos el ADN)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Encapsulación</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Ocultar cómo se guarda el dato</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private + getters/setters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Modularidad</w:t>
            </w:r>
          </w:p>
        </w:tc>
        <w:tc>
          <w:tcPr>
            <w:tcW w:w="3580"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Dividir en piezas independientes</w:t>
            </w:r>
          </w:p>
        </w:tc>
        <w:tc>
          <w:tcPr>
            <w:tcW w:w="3581"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Clase Factura solo gestiona facturas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Jerarquía</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Organizar en niveles general→específico</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Animal → Mamífero → Perro</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Herencia</w:t>
            </w:r>
          </w:p>
        </w:tc>
        <w:tc>
          <w:tcPr>
            <w:tcW w:w="3580"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Reutilizar código de una clase padre</w:t>
            </w:r>
          </w:p>
        </w:tc>
        <w:tc>
          <w:tcPr>
            <w:tcW w:w="3581"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Perro extends Animal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Polimorfismo</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Mismo mensaje, respuestas distintas</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hablar(): Perro ladra, Gato maúlla</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Sobrecarga</w:t>
            </w:r>
          </w:p>
        </w:tc>
        <w:tc>
          <w:tcPr>
            <w:tcW w:w="3580"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Mismo nombre, distintos parámetros</w:t>
            </w:r>
          </w:p>
        </w:tc>
        <w:tc>
          <w:tcPr>
            <w:tcW w:w="3581"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sumar(int,int) y sumar(double,double)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Sobreescritura</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La subclase redefine el método padre</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@Override</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Enlazado estático</w:t>
            </w:r>
          </w:p>
        </w:tc>
        <w:tc>
          <w:tcPr>
            <w:tcW w:w="3580"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Se resuelve al compilar</w:t>
            </w:r>
          </w:p>
        </w:tc>
        <w:tc>
          <w:tcPr>
            <w:tcW w:w="3581"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0"/>
                <w:szCs w:val="20"/>
              </w:rPr>
              <w:t>Sobrecarga y métodos static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Enlazado dinámico</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Se resuelve al ejecutar</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Métodos con @Override</w:t>
            </w:r>
          </w:p>
        </w:tc>
      </w:tr>
    </w:tbl>
    <w:p>
      <w:pPr>
        <w:pStyle w:val="Normal"/>
        <w:spacing w:before="0" w:after="80"/>
        <w:rPr/>
      </w:pPr>
      <w:r>
        <w:rPr/>
      </w:r>
    </w:p>
    <w:p>
      <w:pPr>
        <w:pStyle w:val="Normal"/>
        <w:spacing w:before="0" w:after="80"/>
        <w:rPr/>
      </w:pPr>
      <w:r>
        <w:rPr/>
      </w:r>
    </w:p>
    <w:p>
      <w:pPr>
        <w:pStyle w:val="Normal"/>
        <w:spacing w:before="200" w:after="0"/>
        <w:jc w:val="center"/>
        <w:rPr/>
      </w:pPr>
      <w:r>
        <w:rPr>
          <w:rFonts w:eastAsia="Arial" w:cs="Arial"/>
          <w:b/>
          <w:bCs/>
          <w:color w:val="1F4E79"/>
          <w:sz w:val="28"/>
          <w:szCs w:val="28"/>
        </w:rPr>
        <w:t>¡Mucha suerte en el examen!</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Heading"/>
    <w:qFormat/>
    <w:pPr>
      <w:spacing w:before="400" w:after="200"/>
      <w:outlineLvl w:val="0"/>
    </w:pPr>
    <w:rPr>
      <w:rFonts w:ascii="Arial" w:hAnsi="Arial" w:eastAsia="Arial" w:cs="Arial"/>
      <w:b/>
      <w:bCs/>
      <w:sz w:val="36"/>
      <w:szCs w:val="36"/>
    </w:rPr>
  </w:style>
  <w:style w:type="paragraph" w:styleId="Heading2">
    <w:name w:val="Heading 2"/>
    <w:basedOn w:val="Heading"/>
    <w:qFormat/>
    <w:pPr>
      <w:spacing w:before="300" w:after="150"/>
      <w:outlineLvl w:val="1"/>
    </w:pPr>
    <w:rPr>
      <w:rFonts w:ascii="Arial" w:hAnsi="Arial" w:eastAsia="Arial" w:cs="Arial"/>
      <w:b/>
      <w:bCs/>
      <w:sz w:val="28"/>
      <w:szCs w:val="28"/>
    </w:rPr>
  </w:style>
  <w:style w:type="paragraph" w:styleId="Heading3">
    <w:name w:val="Heading 3"/>
    <w:basedOn w:val="Heading"/>
    <w:qFormat/>
    <w:pPr>
      <w:spacing w:before="200" w:after="10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2030</Words>
  <Characters>10975</Characters>
  <CharactersWithSpaces>13164</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2026-03-20T09:42:54Z</dcterms:created>
  <dc:creator>Un-named</dc:creator>
  <dc:description/>
  <dc:language>es-ES</dc:language>
  <cp:lastModifiedBy>Un-named</cp:lastModifiedBy>
  <dcterms:modified xsi:type="dcterms:W3CDTF">2026-03-20T09:42:54Z</dcterms:modified>
  <cp:revision>1</cp:revision>
  <dc:subject/>
  <dc:title/>
</cp:coreProperties>
</file>