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Computer Organization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2381250</wp:posOffset>
            </wp:positionH>
            <wp:positionV relativeFrom="paragraph">
              <wp:posOffset>129540</wp:posOffset>
            </wp:positionV>
            <wp:extent cx="514350" cy="885825"/>
            <wp:effectExtent b="0" l="0" r="0" t="0"/>
            <wp:wrapSquare wrapText="bothSides" distB="0" distT="0" distL="114300" distR="11430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3153410</wp:posOffset>
            </wp:positionH>
            <wp:positionV relativeFrom="paragraph">
              <wp:posOffset>88265</wp:posOffset>
            </wp:positionV>
            <wp:extent cx="523240" cy="927100"/>
            <wp:effectExtent b="0" l="0" r="0" t="0"/>
            <wp:wrapSquare wrapText="bothSides" distB="0" distT="0" distL="114300" distR="11430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9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3098800</wp:posOffset>
                </wp:positionH>
                <wp:positionV relativeFrom="paragraph">
                  <wp:posOffset>241300</wp:posOffset>
                </wp:positionV>
                <wp:extent cx="674370" cy="55816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3578" y="3505680"/>
                          <a:ext cx="664845" cy="548640"/>
                        </a:xfrm>
                        <a:custGeom>
                          <a:pathLst>
                            <a:path extrusionOk="0" h="548640" w="664845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664845" y="548640"/>
                              </a:lnTo>
                              <a:lnTo>
                                <a:pt x="6648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mux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(assign)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3098800</wp:posOffset>
                </wp:positionH>
                <wp:positionV relativeFrom="paragraph">
                  <wp:posOffset>241300</wp:posOffset>
                </wp:positionV>
                <wp:extent cx="674370" cy="558165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241300</wp:posOffset>
                </wp:positionV>
                <wp:extent cx="674370" cy="55816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13578" y="3505680"/>
                          <a:ext cx="664845" cy="548640"/>
                        </a:xfrm>
                        <a:custGeom>
                          <a:pathLst>
                            <a:path extrusionOk="0" h="548640" w="664845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664845" y="548640"/>
                              </a:lnTo>
                              <a:lnTo>
                                <a:pt x="6648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mux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(mux)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241300</wp:posOffset>
                </wp:positionV>
                <wp:extent cx="674370" cy="558165"/>
                <wp:effectExtent b="0" l="0" r="0" t="0"/>
                <wp:wrapSquare wrapText="bothSides" distB="0" distT="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Architecture diagram: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485775</wp:posOffset>
            </wp:positionV>
            <wp:extent cx="6616700" cy="3257550"/>
            <wp:effectExtent b="0" l="0" r="0" t="0"/>
            <wp:wrapSquare wrapText="bothSides" distB="0" distT="0" distL="114300" distR="11430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Detailed description of the implementation:</w:t>
      </w:r>
    </w:p>
    <w:tbl>
      <w:tblPr>
        <w:tblStyle w:val="Table1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6978"/>
        <w:tblGridChange w:id="0">
          <w:tblGrid>
            <w:gridCol w:w="1384"/>
            <w:gridCol w:w="697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r-type, funct_i = 24 時做乘法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lw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i-type rs做加法得出的值為address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address input至data memory 找出要load/sw 之值/位置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再寫回rt中 ; 或是將rt存的值寫入data memory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jump shifter 會將instr[25:0]往左移2位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再assign pc+4[31:28]配上此address 為 jump address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會存要return 回去的address到第31個reg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存的address為pc+4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[assign  jal_or_not_reg]指令便是用來判斷是不是jal來決定address要是pc+4或是alu算出之address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jump 到reg(rs)所存之位址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直接用[assign pc]來判斷是不是jr決定下一條指令是rs所存之值或是經過運算出之位址(oc_in_i)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branch type 為1 ,由branch taken component 來判斷branch taken or not,結果再與 branch and 在一起來決定是否branch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bnez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branch type 為0 ,由branch taken component 來判斷branch taken or not,結果再與 branch and 在一起來決定是否branch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bltz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branch type 為2 ,由branch taken component 來判斷branch taken or not,結果再與 branch and 在一起來決定是否branch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Problems encountered and solutions: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Lesson learnt (if any):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jp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0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