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E1D" w:rsidTr="00236E1D">
        <w:tc>
          <w:tcPr>
            <w:tcW w:w="9350" w:type="dxa"/>
          </w:tcPr>
          <w:p w:rsidR="00236E1D" w:rsidRDefault="0024731C">
            <w:hyperlink r:id="rId6" w:history="1">
              <w:r w:rsidRPr="0087727F">
                <w:rPr>
                  <w:rStyle w:val="a4"/>
                </w:rPr>
                <w:t>http://wiki.mbalib.com/wiki/COSO%E6%8A%A5%E5%91%8A</w:t>
              </w:r>
            </w:hyperlink>
          </w:p>
          <w:p w:rsidR="0024731C" w:rsidRDefault="0024731C"/>
        </w:tc>
      </w:tr>
      <w:tr w:rsidR="00236E1D" w:rsidTr="00236E1D">
        <w:tc>
          <w:tcPr>
            <w:tcW w:w="9350" w:type="dxa"/>
          </w:tcPr>
          <w:p w:rsidR="00236E1D" w:rsidRDefault="00236E1D">
            <w:r>
              <w:t>useful</w:t>
            </w:r>
          </w:p>
        </w:tc>
      </w:tr>
      <w:tr w:rsidR="00236E1D" w:rsidTr="00236E1D">
        <w:tc>
          <w:tcPr>
            <w:tcW w:w="9350" w:type="dxa"/>
          </w:tcPr>
          <w:p w:rsidR="00236E1D" w:rsidRDefault="00236E1D">
            <w:r>
              <w:t>History</w:t>
            </w:r>
          </w:p>
          <w:p w:rsidR="00236E1D" w:rsidRDefault="00236E1D">
            <w:r>
              <w:t>How many levels</w:t>
            </w:r>
          </w:p>
          <w:p w:rsidR="00236E1D" w:rsidRDefault="00236E1D">
            <w:r>
              <w:t>Ppl responbiltiy</w:t>
            </w:r>
          </w:p>
          <w:p w:rsidR="00236E1D" w:rsidRDefault="00236E1D">
            <w:r>
              <w:t>Limition</w:t>
            </w:r>
          </w:p>
          <w:p w:rsidR="00236E1D" w:rsidRDefault="00236E1D"/>
          <w:p w:rsidR="00236E1D" w:rsidRDefault="00236E1D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</w:tbl>
    <w:p w:rsidR="00BA4B5A" w:rsidRDefault="00BA4B5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E1D" w:rsidTr="00236E1D">
        <w:tc>
          <w:tcPr>
            <w:tcW w:w="9350" w:type="dxa"/>
          </w:tcPr>
          <w:p w:rsidR="00236E1D" w:rsidRDefault="00B77EAD">
            <w:hyperlink r:id="rId7" w:history="1">
              <w:r w:rsidR="0024731C" w:rsidRPr="0087727F">
                <w:rPr>
                  <w:rStyle w:val="a4"/>
                </w:rPr>
                <w:t>http://www.protiviti.com.au/zh-CN/Documents/Insights/CN-Guide-Updated-COSO-Internal-Control-Framework-FAQs.pdf</w:t>
              </w:r>
            </w:hyperlink>
          </w:p>
          <w:p w:rsidR="0024731C" w:rsidRDefault="0024731C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</w:tbl>
    <w:p w:rsidR="00236E1D" w:rsidRDefault="00236E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E1D" w:rsidTr="00584BAE">
        <w:tc>
          <w:tcPr>
            <w:tcW w:w="9350" w:type="dxa"/>
          </w:tcPr>
          <w:p w:rsidR="00236E1D" w:rsidRDefault="00B77EAD" w:rsidP="00584BAE">
            <w:hyperlink r:id="rId8" w:history="1">
              <w:r w:rsidR="0024731C" w:rsidRPr="0087727F">
                <w:rPr>
                  <w:rStyle w:val="a4"/>
                </w:rPr>
                <w:t>http://www.coso.org/documents/internal%20control-integrated%20framework.pdf</w:t>
              </w:r>
            </w:hyperlink>
          </w:p>
          <w:p w:rsidR="0024731C" w:rsidRDefault="0024731C" w:rsidP="00584BAE"/>
        </w:tc>
      </w:tr>
      <w:tr w:rsidR="00236E1D" w:rsidTr="00584BAE">
        <w:tc>
          <w:tcPr>
            <w:tcW w:w="9350" w:type="dxa"/>
          </w:tcPr>
          <w:p w:rsidR="00236E1D" w:rsidRDefault="00236E1D" w:rsidP="00584BAE"/>
        </w:tc>
      </w:tr>
      <w:tr w:rsidR="00236E1D" w:rsidTr="00584BAE">
        <w:tc>
          <w:tcPr>
            <w:tcW w:w="9350" w:type="dxa"/>
          </w:tcPr>
          <w:p w:rsidR="00236E1D" w:rsidRDefault="00236E1D" w:rsidP="00584BAE"/>
        </w:tc>
      </w:tr>
      <w:tr w:rsidR="00236E1D" w:rsidTr="00584BAE">
        <w:tc>
          <w:tcPr>
            <w:tcW w:w="9350" w:type="dxa"/>
          </w:tcPr>
          <w:p w:rsidR="00236E1D" w:rsidRDefault="00236E1D" w:rsidP="00584BAE"/>
        </w:tc>
      </w:tr>
    </w:tbl>
    <w:p w:rsidR="00236E1D" w:rsidRDefault="00236E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E1D" w:rsidTr="00236E1D">
        <w:tc>
          <w:tcPr>
            <w:tcW w:w="9350" w:type="dxa"/>
          </w:tcPr>
          <w:p w:rsidR="00236E1D" w:rsidRDefault="00B77EAD">
            <w:hyperlink r:id="rId9" w:history="1">
              <w:r w:rsidR="0024731C" w:rsidRPr="0087727F">
                <w:rPr>
                  <w:rStyle w:val="a4"/>
                </w:rPr>
                <w:t>http://www.theiia.org/CSA/index.cfm?act=CSA.printi&amp;iid=330&amp;aid=1488</w:t>
              </w:r>
            </w:hyperlink>
          </w:p>
          <w:p w:rsidR="0024731C" w:rsidRDefault="0024731C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  <w:tr w:rsidR="00236E1D" w:rsidTr="00236E1D">
        <w:tc>
          <w:tcPr>
            <w:tcW w:w="9350" w:type="dxa"/>
          </w:tcPr>
          <w:p w:rsidR="00236E1D" w:rsidRDefault="00236E1D"/>
        </w:tc>
      </w:tr>
    </w:tbl>
    <w:p w:rsidR="00236E1D" w:rsidRDefault="00236E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31C" w:rsidTr="0024731C">
        <w:tc>
          <w:tcPr>
            <w:tcW w:w="9350" w:type="dxa"/>
          </w:tcPr>
          <w:p w:rsidR="0024731C" w:rsidRDefault="00B77EAD">
            <w:hyperlink r:id="rId10" w:history="1">
              <w:r w:rsidR="0024731C" w:rsidRPr="0087727F">
                <w:rPr>
                  <w:rStyle w:val="a4"/>
                </w:rPr>
                <w:t>http://ibpi.org/wp-content/uploads/2012/08/COSO_201209_DOWNLOAD.pdf</w:t>
              </w:r>
            </w:hyperlink>
          </w:p>
          <w:p w:rsidR="0024731C" w:rsidRDefault="00B77EAD">
            <w:hyperlink r:id="rId11" w:history="1">
              <w:r w:rsidR="0024731C" w:rsidRPr="0087727F">
                <w:rPr>
                  <w:rStyle w:val="a4"/>
                </w:rPr>
                <w:t>http://cfotips.com/wp-content/uploads/2014/11/COSO-Framework.pdf</w:t>
              </w:r>
            </w:hyperlink>
          </w:p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</w:tbl>
    <w:p w:rsidR="0024731C" w:rsidRDefault="002473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31C" w:rsidTr="0024731C">
        <w:tc>
          <w:tcPr>
            <w:tcW w:w="9350" w:type="dxa"/>
          </w:tcPr>
          <w:p w:rsidR="0024731C" w:rsidRDefault="00B77EAD">
            <w:hyperlink r:id="rId12" w:history="1">
              <w:r w:rsidR="0024731C" w:rsidRPr="0087727F">
                <w:rPr>
                  <w:rStyle w:val="a4"/>
                </w:rPr>
                <w:t>http://www.slideshare.net/Protiviti/2013-coso-whats-new-whats-changed-why-does-it-matter-and-other-fa-qs</w:t>
              </w:r>
            </w:hyperlink>
          </w:p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</w:tbl>
    <w:p w:rsidR="0024731C" w:rsidRDefault="002473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31C" w:rsidTr="0024731C">
        <w:tc>
          <w:tcPr>
            <w:tcW w:w="9350" w:type="dxa"/>
          </w:tcPr>
          <w:p w:rsidR="0024731C" w:rsidRDefault="00B77EAD">
            <w:hyperlink r:id="rId13" w:history="1">
              <w:r w:rsidR="0024731C" w:rsidRPr="0087727F">
                <w:rPr>
                  <w:rStyle w:val="a4"/>
                </w:rPr>
                <w:t>http://cfotips.com/wp-content/uploads/2014/11/COSO-Framework.pdf</w:t>
              </w:r>
            </w:hyperlink>
          </w:p>
          <w:p w:rsidR="0024731C" w:rsidRDefault="00B77EAD">
            <w:hyperlink r:id="rId14" w:history="1">
              <w:r w:rsidR="0024731C" w:rsidRPr="0087727F">
                <w:rPr>
                  <w:rStyle w:val="a4"/>
                </w:rPr>
                <w:t>https://www.linkedin.com/pulse/20141124115238-11493956-coso-internal-control-integrated-framework-1992-vs-2013</w:t>
              </w:r>
            </w:hyperlink>
          </w:p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</w:tbl>
    <w:p w:rsidR="0024731C" w:rsidRDefault="0024731C"/>
    <w:p w:rsidR="0024731C" w:rsidRDefault="002473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31C" w:rsidTr="0024731C">
        <w:tc>
          <w:tcPr>
            <w:tcW w:w="9350" w:type="dxa"/>
          </w:tcPr>
          <w:p w:rsidR="0024731C" w:rsidRDefault="00B77EAD">
            <w:hyperlink r:id="rId15" w:history="1">
              <w:r w:rsidR="0024731C" w:rsidRPr="0087727F">
                <w:rPr>
                  <w:rStyle w:val="a4"/>
                </w:rPr>
                <w:t>http://www.coso.org/aboutus.htm</w:t>
              </w:r>
            </w:hyperlink>
          </w:p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</w:tbl>
    <w:p w:rsidR="0024731C" w:rsidRDefault="002473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31C" w:rsidTr="0024731C">
        <w:tc>
          <w:tcPr>
            <w:tcW w:w="9350" w:type="dxa"/>
          </w:tcPr>
          <w:p w:rsidR="0024731C" w:rsidRDefault="00B77EAD">
            <w:hyperlink r:id="rId16" w:history="1">
              <w:r w:rsidR="0024731C" w:rsidRPr="0087727F">
                <w:rPr>
                  <w:rStyle w:val="a4"/>
                </w:rPr>
                <w:t>https://www.youtube.com/watch?v=b7JldvsY7Ac&amp;list=PL68AA245BF50F4A8C</w:t>
              </w:r>
            </w:hyperlink>
          </w:p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</w:tbl>
    <w:p w:rsidR="0024731C" w:rsidRDefault="002473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731C" w:rsidTr="0024731C">
        <w:tc>
          <w:tcPr>
            <w:tcW w:w="9350" w:type="dxa"/>
          </w:tcPr>
          <w:p w:rsidR="0024731C" w:rsidRDefault="00B77EAD">
            <w:hyperlink r:id="rId17" w:history="1">
              <w:r w:rsidR="0024731C" w:rsidRPr="0087727F">
                <w:rPr>
                  <w:rStyle w:val="a4"/>
                </w:rPr>
                <w:t>https://www.youtube.com/watch?v=p5CkypUXBg4</w:t>
              </w:r>
            </w:hyperlink>
          </w:p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  <w:tr w:rsidR="0024731C" w:rsidTr="0024731C">
        <w:tc>
          <w:tcPr>
            <w:tcW w:w="9350" w:type="dxa"/>
          </w:tcPr>
          <w:p w:rsidR="0024731C" w:rsidRDefault="0024731C"/>
        </w:tc>
      </w:tr>
    </w:tbl>
    <w:p w:rsidR="0024731C" w:rsidRDefault="0024731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AB3" w:rsidTr="00F75AB3">
        <w:tc>
          <w:tcPr>
            <w:tcW w:w="9350" w:type="dxa"/>
          </w:tcPr>
          <w:p w:rsidR="00F75AB3" w:rsidRDefault="00B77EAD">
            <w:hyperlink r:id="rId18" w:history="1">
              <w:r w:rsidR="00F75AB3" w:rsidRPr="0087727F">
                <w:rPr>
                  <w:rStyle w:val="a4"/>
                </w:rPr>
                <w:t>http://zh.wikipedia.org/wiki/%E4%BC%81%E4%B8%9A%E9%A3%8E%E9%99%A9%E7%AE%A1%E7%90%86</w:t>
              </w:r>
            </w:hyperlink>
          </w:p>
          <w:p w:rsidR="00F75AB3" w:rsidRDefault="00F75AB3"/>
        </w:tc>
      </w:tr>
      <w:tr w:rsidR="00F75AB3" w:rsidTr="00F75AB3">
        <w:tc>
          <w:tcPr>
            <w:tcW w:w="9350" w:type="dxa"/>
          </w:tcPr>
          <w:p w:rsidR="00F75AB3" w:rsidRDefault="00F75AB3"/>
        </w:tc>
      </w:tr>
      <w:tr w:rsidR="00F75AB3" w:rsidTr="00F75AB3">
        <w:tc>
          <w:tcPr>
            <w:tcW w:w="9350" w:type="dxa"/>
          </w:tcPr>
          <w:p w:rsidR="00F75AB3" w:rsidRDefault="00F75AB3"/>
        </w:tc>
      </w:tr>
      <w:tr w:rsidR="00F75AB3" w:rsidTr="00F75AB3">
        <w:tc>
          <w:tcPr>
            <w:tcW w:w="9350" w:type="dxa"/>
          </w:tcPr>
          <w:p w:rsidR="00F75AB3" w:rsidRDefault="00F75AB3"/>
        </w:tc>
      </w:tr>
    </w:tbl>
    <w:p w:rsidR="00F75AB3" w:rsidRDefault="00F75AB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AB3" w:rsidTr="00F75AB3">
        <w:tc>
          <w:tcPr>
            <w:tcW w:w="9350" w:type="dxa"/>
          </w:tcPr>
          <w:p w:rsidR="00F75AB3" w:rsidRDefault="00B77EAD">
            <w:hyperlink r:id="rId19" w:history="1">
              <w:r w:rsidR="00F75AB3" w:rsidRPr="0087727F">
                <w:rPr>
                  <w:rStyle w:val="a4"/>
                </w:rPr>
                <w:t>http://wenku.baidu.com/view/d0ee5b363968011ca30091e6.html</w:t>
              </w:r>
            </w:hyperlink>
          </w:p>
          <w:p w:rsidR="00F75AB3" w:rsidRDefault="00F75AB3"/>
        </w:tc>
      </w:tr>
      <w:tr w:rsidR="00F75AB3" w:rsidTr="00F75AB3">
        <w:tc>
          <w:tcPr>
            <w:tcW w:w="9350" w:type="dxa"/>
          </w:tcPr>
          <w:p w:rsidR="00F75AB3" w:rsidRDefault="00F75AB3"/>
        </w:tc>
      </w:tr>
      <w:tr w:rsidR="00F75AB3" w:rsidTr="00F75AB3">
        <w:tc>
          <w:tcPr>
            <w:tcW w:w="9350" w:type="dxa"/>
          </w:tcPr>
          <w:p w:rsidR="00F75AB3" w:rsidRDefault="00F75AB3"/>
        </w:tc>
      </w:tr>
      <w:tr w:rsidR="00F75AB3" w:rsidTr="00F75AB3">
        <w:tc>
          <w:tcPr>
            <w:tcW w:w="9350" w:type="dxa"/>
          </w:tcPr>
          <w:p w:rsidR="00F75AB3" w:rsidRDefault="00F75AB3"/>
        </w:tc>
      </w:tr>
    </w:tbl>
    <w:p w:rsidR="00F75AB3" w:rsidRDefault="00F75AB3"/>
    <w:p w:rsidR="00F75AB3" w:rsidRDefault="00F75AB3"/>
    <w:p w:rsidR="00F75AB3" w:rsidRDefault="00F75AB3"/>
    <w:p w:rsidR="00F75AB3" w:rsidRDefault="00F75AB3">
      <w:r>
        <w:t>IRM</w:t>
      </w:r>
    </w:p>
    <w:p w:rsidR="00F75AB3" w:rsidRDefault="00B77EAD">
      <w:hyperlink r:id="rId20" w:history="1">
        <w:r w:rsidR="00F75AB3" w:rsidRPr="0087727F">
          <w:rPr>
            <w:rStyle w:val="a4"/>
          </w:rPr>
          <w:t>https://www.theirm.org/knowledge-and-resources/risk-management-standards/irms-risk-management-standard/</w:t>
        </w:r>
      </w:hyperlink>
    </w:p>
    <w:p w:rsidR="00F75AB3" w:rsidRDefault="00B77EAD">
      <w:hyperlink r:id="rId21" w:history="1">
        <w:r w:rsidR="00F75AB3" w:rsidRPr="0087727F">
          <w:rPr>
            <w:rStyle w:val="a4"/>
          </w:rPr>
          <w:t>https://www.theirm.org/media/886059/ARMS_2002_IRM.pdf</w:t>
        </w:r>
      </w:hyperlink>
    </w:p>
    <w:p w:rsidR="00F75AB3" w:rsidRDefault="00B77EAD">
      <w:hyperlink r:id="rId22" w:history="1">
        <w:r w:rsidR="00F75AB3" w:rsidRPr="0087727F">
          <w:rPr>
            <w:rStyle w:val="a4"/>
          </w:rPr>
          <w:t>http://en.wikipedia.org/wiki/Institute_of_Risk_Management</w:t>
        </w:r>
      </w:hyperlink>
    </w:p>
    <w:p w:rsidR="00F75AB3" w:rsidRDefault="00B77EAD">
      <w:hyperlink r:id="rId23" w:history="1">
        <w:r w:rsidR="00F75AB3" w:rsidRPr="0087727F">
          <w:rPr>
            <w:rStyle w:val="a4"/>
          </w:rPr>
          <w:t>http://www.ferma.eu/risk-management/standards/risk-management-standard/</w:t>
        </w:r>
      </w:hyperlink>
    </w:p>
    <w:p w:rsidR="00F75AB3" w:rsidRDefault="00B77EAD">
      <w:hyperlink r:id="rId24" w:history="1">
        <w:r w:rsidR="00F75AB3" w:rsidRPr="0087727F">
          <w:rPr>
            <w:rStyle w:val="a4"/>
          </w:rPr>
          <w:t>https://www.treasury.qld.gov.au/publications-resources/risk-management-guide/guide-to-risk-management.pdf</w:t>
        </w:r>
      </w:hyperlink>
    </w:p>
    <w:p w:rsidR="00F75AB3" w:rsidRDefault="00F75AB3"/>
    <w:p w:rsidR="00F75AB3" w:rsidRDefault="00F75AB3"/>
    <w:p w:rsidR="00F75AB3" w:rsidRDefault="003239F0">
      <w:hyperlink r:id="rId25" w:history="1">
        <w:r w:rsidRPr="003A06AB">
          <w:rPr>
            <w:rStyle w:val="a4"/>
          </w:rPr>
          <w:t>https://books.google.com.au/books?id=PHiJ_l8nN8AC&amp;pg=PA277&amp;lpg=PA277&amp;dq=%22IRM+risk+management+standard%22+AND+%22Strengths+and+weaknesses%22&amp;source=bl&amp;ots=LXAlMHXV8m&amp;sig=JtAYVXa8Hq-JXqG4XczPoBKJ-6A&amp;hl=en&amp;sa=X&amp;ei=K9P8VM33G8n88QWU74KoDA&amp;ved=0CCAQ6AEwAA#v=onepage&amp;q=%22IRM%20risk%20management%20standard%22%20AND%20%22Strengths%20and%20weaknesses%22&amp;f=false</w:t>
        </w:r>
      </w:hyperlink>
    </w:p>
    <w:p w:rsidR="003239F0" w:rsidRDefault="003239F0">
      <w:bookmarkStart w:id="0" w:name="_GoBack"/>
      <w:bookmarkEnd w:id="0"/>
    </w:p>
    <w:p w:rsidR="00F75AB3" w:rsidRDefault="00F75AB3"/>
    <w:sectPr w:rsidR="00F75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EAD" w:rsidRDefault="00B77EAD" w:rsidP="003239F0">
      <w:pPr>
        <w:spacing w:after="0" w:line="240" w:lineRule="auto"/>
      </w:pPr>
      <w:r>
        <w:separator/>
      </w:r>
    </w:p>
  </w:endnote>
  <w:endnote w:type="continuationSeparator" w:id="0">
    <w:p w:rsidR="00B77EAD" w:rsidRDefault="00B77EAD" w:rsidP="00323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EAD" w:rsidRDefault="00B77EAD" w:rsidP="003239F0">
      <w:pPr>
        <w:spacing w:after="0" w:line="240" w:lineRule="auto"/>
      </w:pPr>
      <w:r>
        <w:separator/>
      </w:r>
    </w:p>
  </w:footnote>
  <w:footnote w:type="continuationSeparator" w:id="0">
    <w:p w:rsidR="00B77EAD" w:rsidRDefault="00B77EAD" w:rsidP="00323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3CF"/>
    <w:rsid w:val="00236E1D"/>
    <w:rsid w:val="0024731C"/>
    <w:rsid w:val="003239F0"/>
    <w:rsid w:val="007559CF"/>
    <w:rsid w:val="007E24AE"/>
    <w:rsid w:val="009A63CF"/>
    <w:rsid w:val="00B77EAD"/>
    <w:rsid w:val="00BA4B5A"/>
    <w:rsid w:val="00F7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931D3D-4F4C-4BAF-8EC1-2B097F8D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24731C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2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3239F0"/>
  </w:style>
  <w:style w:type="paragraph" w:styleId="a7">
    <w:name w:val="footer"/>
    <w:basedOn w:val="a"/>
    <w:link w:val="a8"/>
    <w:uiPriority w:val="99"/>
    <w:unhideWhenUsed/>
    <w:rsid w:val="00323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32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o.org/documents/internal%20control-integrated%20framework.pdf" TargetMode="External"/><Relationship Id="rId13" Type="http://schemas.openxmlformats.org/officeDocument/2006/relationships/hyperlink" Target="http://cfotips.com/wp-content/uploads/2014/11/COSO-Framework.pdf" TargetMode="External"/><Relationship Id="rId18" Type="http://schemas.openxmlformats.org/officeDocument/2006/relationships/hyperlink" Target="http://zh.wikipedia.org/wiki/%E4%BC%81%E4%B8%9A%E9%A3%8E%E9%99%A9%E7%AE%A1%E7%90%8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theirm.org/media/886059/ARMS_2002_IRM.pdf" TargetMode="External"/><Relationship Id="rId7" Type="http://schemas.openxmlformats.org/officeDocument/2006/relationships/hyperlink" Target="http://www.protiviti.com.au/zh-CN/Documents/Insights/CN-Guide-Updated-COSO-Internal-Control-Framework-FAQs.pdf" TargetMode="External"/><Relationship Id="rId12" Type="http://schemas.openxmlformats.org/officeDocument/2006/relationships/hyperlink" Target="http://www.slideshare.net/Protiviti/2013-coso-whats-new-whats-changed-why-does-it-matter-and-other-fa-qs" TargetMode="External"/><Relationship Id="rId17" Type="http://schemas.openxmlformats.org/officeDocument/2006/relationships/hyperlink" Target="https://www.youtube.com/watch?v=p5CkypUXBg4" TargetMode="External"/><Relationship Id="rId25" Type="http://schemas.openxmlformats.org/officeDocument/2006/relationships/hyperlink" Target="https://books.google.com.au/books?id=PHiJ_l8nN8AC&amp;pg=PA277&amp;lpg=PA277&amp;dq=%22IRM+risk+management+standard%22+AND+%22Strengths+and+weaknesses%22&amp;source=bl&amp;ots=LXAlMHXV8m&amp;sig=JtAYVXa8Hq-JXqG4XczPoBKJ-6A&amp;hl=en&amp;sa=X&amp;ei=K9P8VM33G8n88QWU74KoDA&amp;ved=0CCAQ6AEwAA#v=onepage&amp;q=%22IRM%20risk%20management%20standard%22%20AND%20%22Strengths%20and%20weaknesses%22&amp;f=fal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b7JldvsY7Ac&amp;list=PL68AA245BF50F4A8C" TargetMode="External"/><Relationship Id="rId20" Type="http://schemas.openxmlformats.org/officeDocument/2006/relationships/hyperlink" Target="https://www.theirm.org/knowledge-and-resources/risk-management-standards/irms-risk-management-standard/" TargetMode="External"/><Relationship Id="rId1" Type="http://schemas.openxmlformats.org/officeDocument/2006/relationships/styles" Target="styles.xml"/><Relationship Id="rId6" Type="http://schemas.openxmlformats.org/officeDocument/2006/relationships/hyperlink" Target="http://wiki.mbalib.com/wiki/COSO%E6%8A%A5%E5%91%8A" TargetMode="External"/><Relationship Id="rId11" Type="http://schemas.openxmlformats.org/officeDocument/2006/relationships/hyperlink" Target="http://cfotips.com/wp-content/uploads/2014/11/COSO-Framework.pdf" TargetMode="External"/><Relationship Id="rId24" Type="http://schemas.openxmlformats.org/officeDocument/2006/relationships/hyperlink" Target="https://www.treasury.qld.gov.au/publications-resources/risk-management-guide/guide-to-risk-management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so.org/aboutus.htm" TargetMode="External"/><Relationship Id="rId23" Type="http://schemas.openxmlformats.org/officeDocument/2006/relationships/hyperlink" Target="http://www.ferma.eu/risk-management/standards/risk-management-standard/" TargetMode="External"/><Relationship Id="rId10" Type="http://schemas.openxmlformats.org/officeDocument/2006/relationships/hyperlink" Target="http://ibpi.org/wp-content/uploads/2012/08/COSO_201209_DOWNLOAD.pdf" TargetMode="External"/><Relationship Id="rId19" Type="http://schemas.openxmlformats.org/officeDocument/2006/relationships/hyperlink" Target="http://wenku.baidu.com/view/d0ee5b363968011ca30091e6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heiia.org/CSA/index.cfm?act=CSA.printi&amp;iid=330&amp;aid=1488" TargetMode="External"/><Relationship Id="rId14" Type="http://schemas.openxmlformats.org/officeDocument/2006/relationships/hyperlink" Target="https://www.linkedin.com/pulse/20141124115238-11493956-coso-internal-control-integrated-framework-1992-vs-2013" TargetMode="External"/><Relationship Id="rId22" Type="http://schemas.openxmlformats.org/officeDocument/2006/relationships/hyperlink" Target="http://en.wikipedia.org/wiki/Institute_of_Risk_Managemen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597</Words>
  <Characters>3409</Characters>
  <Application>Microsoft Office Word</Application>
  <DocSecurity>0</DocSecurity>
  <Lines>28</Lines>
  <Paragraphs>7</Paragraphs>
  <ScaleCrop>false</ScaleCrop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Kitman</dc:creator>
  <cp:keywords/>
  <dc:description/>
  <cp:lastModifiedBy>Kitman</cp:lastModifiedBy>
  <cp:revision>3</cp:revision>
  <dcterms:created xsi:type="dcterms:W3CDTF">2015-03-08T10:49:00Z</dcterms:created>
  <dcterms:modified xsi:type="dcterms:W3CDTF">2015-03-09T00:13:00Z</dcterms:modified>
</cp:coreProperties>
</file>