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E607" w14:textId="77777777" w:rsidR="00F1391D" w:rsidRDefault="00F1391D" w:rsidP="00F1391D">
      <w:pPr>
        <w:pStyle w:val="Title"/>
        <w:rPr>
          <w:rFonts w:ascii="Segoe" w:eastAsia="Times New Roman" w:hAnsi="Segoe"/>
        </w:rPr>
      </w:pPr>
      <w:bookmarkStart w:id="0" w:name="OLE_LINK3"/>
      <w:bookmarkStart w:id="1" w:name="OLE_LINK4"/>
      <w:r w:rsidRPr="00217E04">
        <w:rPr>
          <w:rFonts w:ascii="Segoe" w:eastAsia="Times New Roman" w:hAnsi="Segoe"/>
        </w:rPr>
        <w:t xml:space="preserve">ChronoZoom </w:t>
      </w:r>
      <w:bookmarkEnd w:id="0"/>
      <w:bookmarkEnd w:id="1"/>
    </w:p>
    <w:p w14:paraId="12E75A92" w14:textId="77777777" w:rsidR="009605E1" w:rsidRPr="00F168B4" w:rsidRDefault="009605E1" w:rsidP="00F1391D">
      <w:pPr>
        <w:pStyle w:val="Subtitle"/>
        <w:jc w:val="left"/>
        <w:rPr>
          <w:rFonts w:ascii="Segoe" w:eastAsia="Times New Roman" w:hAnsi="Segoe"/>
        </w:rPr>
      </w:pPr>
      <w:r w:rsidRPr="00F168B4">
        <w:rPr>
          <w:rFonts w:ascii="Segoe" w:eastAsia="Times New Roman" w:hAnsi="Segoe"/>
        </w:rPr>
        <w:t xml:space="preserve">Atlantic Encounters RAFT </w:t>
      </w:r>
    </w:p>
    <w:p w14:paraId="2539A41E" w14:textId="3CEC4680" w:rsidR="00F168B4" w:rsidRDefault="00F168B4" w:rsidP="00F168B4">
      <w:pPr>
        <w:pStyle w:val="Heading1"/>
        <w:rPr>
          <w:rFonts w:asciiTheme="minorHAnsi" w:hAnsiTheme="minorHAnsi"/>
        </w:rPr>
      </w:pPr>
      <w:r w:rsidRPr="002B5EB3">
        <w:rPr>
          <w:rFonts w:eastAsia="Times New Roman"/>
        </w:rPr>
        <w:t>T</w:t>
      </w:r>
      <w:r w:rsidR="00D0451C" w:rsidRPr="002B5EB3">
        <w:rPr>
          <w:rFonts w:eastAsia="Times New Roman"/>
        </w:rPr>
        <w:t>ask</w:t>
      </w:r>
    </w:p>
    <w:p w14:paraId="12E75A93" w14:textId="2F59D0DE" w:rsidR="009605E1" w:rsidRPr="00F168B4" w:rsidRDefault="009605E1" w:rsidP="009605E1">
      <w:pPr>
        <w:rPr>
          <w:rFonts w:asciiTheme="minorHAnsi" w:hAnsiTheme="minorHAnsi"/>
        </w:rPr>
      </w:pPr>
      <w:r w:rsidRPr="00F168B4">
        <w:rPr>
          <w:rFonts w:asciiTheme="minorHAnsi" w:hAnsiTheme="minorHAnsi"/>
        </w:rPr>
        <w:t>Take on the role of a person during the Atlantic encounters to create a new primary source that reflects the content of the documents in the timelines.  Select from the given choices below for each category and follow the rubric for grading.  Use the RAFT organizer to complete the task.</w:t>
      </w:r>
    </w:p>
    <w:p w14:paraId="12E75A94" w14:textId="77777777" w:rsidR="009605E1" w:rsidRPr="00F168B4" w:rsidRDefault="009605E1" w:rsidP="009605E1">
      <w:pPr>
        <w:rPr>
          <w:rFonts w:asciiTheme="minorHAnsi" w:hAnsiTheme="minorHAnsi"/>
        </w:rPr>
      </w:pPr>
    </w:p>
    <w:p w14:paraId="12E75A95" w14:textId="77777777" w:rsidR="009605E1" w:rsidRPr="00F168B4" w:rsidRDefault="009605E1" w:rsidP="00F168B4">
      <w:pPr>
        <w:pStyle w:val="ListParagraph"/>
        <w:numPr>
          <w:ilvl w:val="1"/>
          <w:numId w:val="2"/>
        </w:numPr>
        <w:spacing w:after="0" w:line="240" w:lineRule="auto"/>
        <w:ind w:left="360"/>
        <w:rPr>
          <w:rFonts w:asciiTheme="minorHAnsi" w:eastAsia="Times New Roman" w:hAnsiTheme="minorHAnsi"/>
          <w:bCs/>
        </w:rPr>
      </w:pPr>
      <w:r w:rsidRPr="00F168B4">
        <w:rPr>
          <w:rFonts w:asciiTheme="minorHAnsi" w:eastAsia="Times New Roman" w:hAnsiTheme="minorHAnsi" w:cs="Times New Roman"/>
          <w:b/>
          <w:color w:val="000000"/>
          <w:sz w:val="24"/>
          <w:szCs w:val="24"/>
        </w:rPr>
        <w:t>Role</w:t>
      </w:r>
      <w:r w:rsidRPr="00F168B4">
        <w:rPr>
          <w:rFonts w:asciiTheme="minorHAnsi" w:eastAsia="Times New Roman" w:hAnsiTheme="minorHAnsi"/>
          <w:bCs/>
        </w:rPr>
        <w:t xml:space="preserve"> (make sure to indicate your region, social class, and gender)</w:t>
      </w:r>
    </w:p>
    <w:p w14:paraId="12E75A96" w14:textId="77777777" w:rsidR="009605E1" w:rsidRPr="00F168B4" w:rsidRDefault="009605E1" w:rsidP="00F168B4">
      <w:pPr>
        <w:numPr>
          <w:ilvl w:val="0"/>
          <w:numId w:val="3"/>
        </w:numPr>
        <w:rPr>
          <w:rFonts w:asciiTheme="minorHAnsi" w:eastAsia="Times New Roman" w:hAnsiTheme="minorHAnsi"/>
          <w:bCs/>
        </w:rPr>
      </w:pPr>
      <w:r w:rsidRPr="00F168B4">
        <w:rPr>
          <w:rFonts w:asciiTheme="minorHAnsi" w:eastAsia="Times New Roman" w:hAnsiTheme="minorHAnsi"/>
          <w:bCs/>
        </w:rPr>
        <w:t xml:space="preserve">Indigenous American, European, African </w:t>
      </w:r>
    </w:p>
    <w:p w14:paraId="12E75A97" w14:textId="77777777" w:rsidR="009605E1" w:rsidRPr="00F168B4" w:rsidRDefault="009605E1" w:rsidP="00F168B4">
      <w:pPr>
        <w:pStyle w:val="ListParagraph"/>
        <w:numPr>
          <w:ilvl w:val="1"/>
          <w:numId w:val="2"/>
        </w:numPr>
        <w:spacing w:after="0" w:line="240" w:lineRule="auto"/>
        <w:ind w:left="360"/>
        <w:rPr>
          <w:rFonts w:asciiTheme="minorHAnsi" w:eastAsia="Times New Roman" w:hAnsiTheme="minorHAnsi"/>
          <w:b/>
          <w:bCs/>
        </w:rPr>
      </w:pPr>
      <w:r w:rsidRPr="00F168B4">
        <w:rPr>
          <w:rFonts w:asciiTheme="minorHAnsi" w:eastAsia="Times New Roman" w:hAnsiTheme="minorHAnsi"/>
          <w:b/>
          <w:bCs/>
        </w:rPr>
        <w:t xml:space="preserve">Audience  </w:t>
      </w:r>
    </w:p>
    <w:p w14:paraId="12E75A98" w14:textId="77777777" w:rsidR="009605E1" w:rsidRPr="00F168B4" w:rsidRDefault="009605E1" w:rsidP="00F168B4">
      <w:pPr>
        <w:numPr>
          <w:ilvl w:val="0"/>
          <w:numId w:val="3"/>
        </w:numPr>
        <w:rPr>
          <w:rFonts w:asciiTheme="minorHAnsi" w:eastAsia="Times New Roman" w:hAnsiTheme="minorHAnsi"/>
          <w:bCs/>
        </w:rPr>
      </w:pPr>
      <w:r w:rsidRPr="00F168B4">
        <w:rPr>
          <w:rFonts w:asciiTheme="minorHAnsi" w:eastAsia="Times New Roman" w:hAnsiTheme="minorHAnsi"/>
          <w:bCs/>
        </w:rPr>
        <w:t>Family/friend in another location, Self, Community Group, Government Officials, Family/friend while traveling</w:t>
      </w:r>
    </w:p>
    <w:p w14:paraId="12E75A99" w14:textId="77777777" w:rsidR="009605E1" w:rsidRPr="00F168B4" w:rsidRDefault="009605E1" w:rsidP="00F168B4">
      <w:pPr>
        <w:pStyle w:val="ListParagraph"/>
        <w:numPr>
          <w:ilvl w:val="1"/>
          <w:numId w:val="2"/>
        </w:numPr>
        <w:spacing w:after="0" w:line="240" w:lineRule="auto"/>
        <w:ind w:left="360"/>
        <w:rPr>
          <w:rFonts w:asciiTheme="minorHAnsi" w:eastAsia="Times New Roman" w:hAnsiTheme="minorHAnsi"/>
          <w:b/>
          <w:bCs/>
        </w:rPr>
      </w:pPr>
      <w:r w:rsidRPr="00F168B4">
        <w:rPr>
          <w:rFonts w:asciiTheme="minorHAnsi" w:eastAsia="Times New Roman" w:hAnsiTheme="minorHAnsi"/>
          <w:b/>
          <w:bCs/>
        </w:rPr>
        <w:t xml:space="preserve">Format </w:t>
      </w:r>
    </w:p>
    <w:p w14:paraId="12E75A9A" w14:textId="77777777" w:rsidR="009605E1" w:rsidRPr="00F168B4" w:rsidRDefault="009605E1" w:rsidP="00F168B4">
      <w:pPr>
        <w:numPr>
          <w:ilvl w:val="0"/>
          <w:numId w:val="3"/>
        </w:numPr>
        <w:rPr>
          <w:rFonts w:asciiTheme="minorHAnsi" w:eastAsia="Times New Roman" w:hAnsiTheme="minorHAnsi"/>
          <w:bCs/>
        </w:rPr>
      </w:pPr>
      <w:r w:rsidRPr="00F168B4">
        <w:rPr>
          <w:rFonts w:asciiTheme="minorHAnsi" w:eastAsia="Times New Roman" w:hAnsiTheme="minorHAnsi"/>
          <w:bCs/>
        </w:rPr>
        <w:t>Oral History, Letter, Newspaper Article, Diary, Political Cartoon</w:t>
      </w:r>
    </w:p>
    <w:p w14:paraId="12E75A9B" w14:textId="77777777" w:rsidR="009605E1" w:rsidRPr="00F168B4" w:rsidRDefault="009605E1" w:rsidP="00F168B4">
      <w:pPr>
        <w:pStyle w:val="ListParagraph"/>
        <w:numPr>
          <w:ilvl w:val="1"/>
          <w:numId w:val="2"/>
        </w:numPr>
        <w:spacing w:after="0" w:line="240" w:lineRule="auto"/>
        <w:ind w:left="360"/>
        <w:rPr>
          <w:rFonts w:asciiTheme="minorHAnsi" w:eastAsia="Times New Roman" w:hAnsiTheme="minorHAnsi"/>
          <w:bCs/>
        </w:rPr>
      </w:pPr>
      <w:r w:rsidRPr="00F168B4">
        <w:rPr>
          <w:rFonts w:asciiTheme="minorHAnsi" w:eastAsia="Times New Roman" w:hAnsiTheme="minorHAnsi"/>
          <w:b/>
          <w:bCs/>
        </w:rPr>
        <w:t>Topic</w:t>
      </w:r>
      <w:r w:rsidRPr="00F168B4">
        <w:rPr>
          <w:rFonts w:asciiTheme="minorHAnsi" w:eastAsia="Times New Roman" w:hAnsiTheme="minorHAnsi"/>
          <w:bCs/>
        </w:rPr>
        <w:t xml:space="preserve"> (focus on Indigenous, European, African encounters)</w:t>
      </w:r>
    </w:p>
    <w:p w14:paraId="12E75A9C" w14:textId="77777777" w:rsidR="009605E1" w:rsidRPr="00F168B4" w:rsidRDefault="009605E1" w:rsidP="00F168B4">
      <w:pPr>
        <w:numPr>
          <w:ilvl w:val="0"/>
          <w:numId w:val="3"/>
        </w:numPr>
        <w:rPr>
          <w:rFonts w:asciiTheme="minorHAnsi" w:eastAsia="Times New Roman" w:hAnsiTheme="minorHAnsi"/>
          <w:bCs/>
          <w:i/>
        </w:rPr>
      </w:pPr>
      <w:r w:rsidRPr="00F168B4">
        <w:rPr>
          <w:rFonts w:asciiTheme="minorHAnsi" w:eastAsia="Times New Roman" w:hAnsiTheme="minorHAnsi"/>
          <w:bCs/>
        </w:rPr>
        <w:t>Compromise/Peace, Conflict, Trade, Natural Resources, Cultural Impressions</w:t>
      </w:r>
    </w:p>
    <w:p w14:paraId="12E75A9D" w14:textId="77777777" w:rsidR="009605E1" w:rsidRPr="00F168B4" w:rsidRDefault="009605E1" w:rsidP="009605E1">
      <w:pPr>
        <w:rPr>
          <w:rFonts w:asciiTheme="minorHAnsi" w:hAnsiTheme="minorHAnsi"/>
        </w:rPr>
      </w:pPr>
    </w:p>
    <w:p w14:paraId="12E75AA0" w14:textId="77777777" w:rsidR="009605E1" w:rsidRPr="00F168B4" w:rsidRDefault="009605E1" w:rsidP="00F168B4">
      <w:pPr>
        <w:pStyle w:val="Heading1"/>
        <w:rPr>
          <w:rFonts w:eastAsia="Times New Roman"/>
        </w:rPr>
      </w:pPr>
      <w:r w:rsidRPr="00F168B4">
        <w:rPr>
          <w:rFonts w:eastAsia="Times New Roman"/>
        </w:rPr>
        <w:t>Atlantic Encounters RAFT Rubric</w:t>
      </w:r>
    </w:p>
    <w:p w14:paraId="12E75AA1" w14:textId="77777777" w:rsidR="009605E1" w:rsidRDefault="009605E1" w:rsidP="009605E1"/>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8"/>
        <w:gridCol w:w="1983"/>
        <w:gridCol w:w="1983"/>
        <w:gridCol w:w="1983"/>
        <w:gridCol w:w="1983"/>
      </w:tblGrid>
      <w:tr w:rsidR="00F168B4" w:rsidRPr="00F168B4" w14:paraId="12E75AA8" w14:textId="77777777" w:rsidTr="002B5EB3">
        <w:trPr>
          <w:trHeight w:val="782"/>
        </w:trPr>
        <w:tc>
          <w:tcPr>
            <w:tcW w:w="1548" w:type="dxa"/>
            <w:shd w:val="clear" w:color="auto" w:fill="006363"/>
            <w:vAlign w:val="center"/>
          </w:tcPr>
          <w:p w14:paraId="12E75AA3" w14:textId="39E2A5F1" w:rsidR="009605E1" w:rsidRPr="002B5EB3" w:rsidRDefault="009605E1" w:rsidP="002B5EB3">
            <w:pPr>
              <w:jc w:val="center"/>
              <w:rPr>
                <w:rFonts w:asciiTheme="minorHAnsi" w:hAnsiTheme="minorHAnsi"/>
                <w:b/>
                <w:color w:val="FFFFFF" w:themeColor="background1"/>
                <w:sz w:val="22"/>
                <w:szCs w:val="22"/>
              </w:rPr>
            </w:pPr>
            <w:bookmarkStart w:id="2" w:name="_GoBack"/>
            <w:r w:rsidRPr="00F168B4">
              <w:rPr>
                <w:rFonts w:asciiTheme="minorHAnsi" w:hAnsiTheme="minorHAnsi"/>
                <w:b/>
                <w:color w:val="FFFFFF" w:themeColor="background1"/>
                <w:sz w:val="22"/>
                <w:szCs w:val="22"/>
              </w:rPr>
              <w:t>CATEGORY</w:t>
            </w:r>
          </w:p>
        </w:tc>
        <w:tc>
          <w:tcPr>
            <w:tcW w:w="2160" w:type="dxa"/>
            <w:shd w:val="clear" w:color="auto" w:fill="006363"/>
            <w:vAlign w:val="center"/>
          </w:tcPr>
          <w:p w14:paraId="12E75AA4" w14:textId="77777777" w:rsidR="009605E1" w:rsidRPr="00F168B4" w:rsidRDefault="009605E1" w:rsidP="00E45D43">
            <w:pPr>
              <w:rPr>
                <w:rFonts w:asciiTheme="minorHAnsi" w:hAnsiTheme="minorHAnsi"/>
                <w:b/>
                <w:color w:val="FFFFFF" w:themeColor="background1"/>
              </w:rPr>
            </w:pPr>
            <w:r w:rsidRPr="00F168B4">
              <w:rPr>
                <w:rFonts w:asciiTheme="minorHAnsi" w:hAnsiTheme="minorHAnsi"/>
                <w:b/>
                <w:color w:val="FFFFFF" w:themeColor="background1"/>
              </w:rPr>
              <w:t>1</w:t>
            </w:r>
          </w:p>
        </w:tc>
        <w:tc>
          <w:tcPr>
            <w:tcW w:w="2160" w:type="dxa"/>
            <w:shd w:val="clear" w:color="auto" w:fill="006363"/>
            <w:vAlign w:val="center"/>
          </w:tcPr>
          <w:p w14:paraId="12E75AA5" w14:textId="77777777" w:rsidR="009605E1" w:rsidRPr="00F168B4" w:rsidRDefault="009605E1" w:rsidP="00E45D43">
            <w:pPr>
              <w:rPr>
                <w:rFonts w:asciiTheme="minorHAnsi" w:hAnsiTheme="minorHAnsi"/>
                <w:b/>
                <w:color w:val="FFFFFF" w:themeColor="background1"/>
              </w:rPr>
            </w:pPr>
            <w:r w:rsidRPr="00F168B4">
              <w:rPr>
                <w:rFonts w:asciiTheme="minorHAnsi" w:hAnsiTheme="minorHAnsi"/>
                <w:b/>
                <w:color w:val="FFFFFF" w:themeColor="background1"/>
              </w:rPr>
              <w:t>2</w:t>
            </w:r>
          </w:p>
        </w:tc>
        <w:tc>
          <w:tcPr>
            <w:tcW w:w="2160" w:type="dxa"/>
            <w:shd w:val="clear" w:color="auto" w:fill="006363"/>
            <w:vAlign w:val="center"/>
          </w:tcPr>
          <w:p w14:paraId="12E75AA6" w14:textId="77777777" w:rsidR="009605E1" w:rsidRPr="00F168B4" w:rsidRDefault="009605E1" w:rsidP="00E45D43">
            <w:pPr>
              <w:rPr>
                <w:rFonts w:asciiTheme="minorHAnsi" w:hAnsiTheme="minorHAnsi"/>
                <w:b/>
                <w:color w:val="FFFFFF" w:themeColor="background1"/>
              </w:rPr>
            </w:pPr>
            <w:r w:rsidRPr="00F168B4">
              <w:rPr>
                <w:rFonts w:asciiTheme="minorHAnsi" w:hAnsiTheme="minorHAnsi"/>
                <w:b/>
                <w:color w:val="FFFFFF" w:themeColor="background1"/>
              </w:rPr>
              <w:t>3</w:t>
            </w:r>
          </w:p>
        </w:tc>
        <w:tc>
          <w:tcPr>
            <w:tcW w:w="2160" w:type="dxa"/>
            <w:shd w:val="clear" w:color="auto" w:fill="006363"/>
            <w:vAlign w:val="center"/>
          </w:tcPr>
          <w:p w14:paraId="12E75AA7" w14:textId="77777777" w:rsidR="009605E1" w:rsidRPr="00F168B4" w:rsidRDefault="009605E1" w:rsidP="00E45D43">
            <w:pPr>
              <w:rPr>
                <w:rFonts w:asciiTheme="minorHAnsi" w:hAnsiTheme="minorHAnsi"/>
                <w:b/>
                <w:color w:val="FFFFFF" w:themeColor="background1"/>
              </w:rPr>
            </w:pPr>
            <w:r w:rsidRPr="00F168B4">
              <w:rPr>
                <w:rFonts w:asciiTheme="minorHAnsi" w:hAnsiTheme="minorHAnsi"/>
                <w:b/>
                <w:color w:val="FFFFFF" w:themeColor="background1"/>
              </w:rPr>
              <w:t>4</w:t>
            </w:r>
          </w:p>
        </w:tc>
      </w:tr>
      <w:bookmarkEnd w:id="2"/>
      <w:tr w:rsidR="009605E1" w:rsidRPr="00F168B4" w14:paraId="12E75AB2" w14:textId="77777777" w:rsidTr="002B5EB3">
        <w:tc>
          <w:tcPr>
            <w:tcW w:w="1548" w:type="dxa"/>
            <w:shd w:val="clear" w:color="auto" w:fill="006363"/>
          </w:tcPr>
          <w:p w14:paraId="12E75AA9" w14:textId="77777777" w:rsidR="009605E1" w:rsidRPr="00F168B4" w:rsidRDefault="009605E1" w:rsidP="002B5EB3">
            <w:pPr>
              <w:jc w:val="center"/>
              <w:rPr>
                <w:rFonts w:asciiTheme="minorHAnsi" w:hAnsiTheme="minorHAnsi"/>
                <w:b/>
                <w:color w:val="FFFFFF" w:themeColor="background1"/>
              </w:rPr>
            </w:pPr>
            <w:r w:rsidRPr="00F168B4">
              <w:rPr>
                <w:rFonts w:asciiTheme="minorHAnsi" w:hAnsiTheme="minorHAnsi"/>
                <w:b/>
                <w:color w:val="FFFFFF" w:themeColor="background1"/>
              </w:rPr>
              <w:t>ROLE</w:t>
            </w:r>
          </w:p>
        </w:tc>
        <w:tc>
          <w:tcPr>
            <w:tcW w:w="2160" w:type="dxa"/>
            <w:shd w:val="clear" w:color="auto" w:fill="auto"/>
          </w:tcPr>
          <w:p w14:paraId="12E75AAA"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writer has not tried to write from the perspective of his/her character. </w:t>
            </w:r>
          </w:p>
          <w:p w14:paraId="12E75AAB"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AC"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writer seems to be writing somewhat from the perspective of his/her character, but lacks ownership of the topic. </w:t>
            </w:r>
          </w:p>
          <w:p w14:paraId="12E75AAD"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AE"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writer seems to be writing from the perspective of his/her character, but there is some lack of ownership of the topic. </w:t>
            </w:r>
          </w:p>
          <w:p w14:paraId="12E75AAF"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B0"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writer seems to be writing from the perspective of his/her character. The author has taken the ideas and made them "his/her own." </w:t>
            </w:r>
          </w:p>
          <w:p w14:paraId="12E75AB1" w14:textId="77777777" w:rsidR="009605E1" w:rsidRPr="00F168B4" w:rsidRDefault="009605E1" w:rsidP="00E45D43">
            <w:pPr>
              <w:rPr>
                <w:rFonts w:asciiTheme="minorHAnsi" w:hAnsiTheme="minorHAnsi"/>
                <w:sz w:val="22"/>
                <w:szCs w:val="22"/>
              </w:rPr>
            </w:pPr>
          </w:p>
        </w:tc>
      </w:tr>
      <w:tr w:rsidR="009605E1" w:rsidRPr="00F168B4" w14:paraId="12E75ABB" w14:textId="77777777" w:rsidTr="002B5EB3">
        <w:tc>
          <w:tcPr>
            <w:tcW w:w="1548" w:type="dxa"/>
            <w:shd w:val="clear" w:color="auto" w:fill="006363"/>
          </w:tcPr>
          <w:p w14:paraId="12E75AB3" w14:textId="77777777" w:rsidR="009605E1" w:rsidRPr="00F168B4" w:rsidRDefault="009605E1" w:rsidP="002B5EB3">
            <w:pPr>
              <w:jc w:val="center"/>
              <w:rPr>
                <w:rFonts w:asciiTheme="minorHAnsi" w:hAnsiTheme="minorHAnsi"/>
                <w:b/>
                <w:color w:val="FFFFFF" w:themeColor="background1"/>
              </w:rPr>
            </w:pPr>
            <w:r w:rsidRPr="00F168B4">
              <w:rPr>
                <w:rFonts w:asciiTheme="minorHAnsi" w:hAnsiTheme="minorHAnsi"/>
                <w:b/>
                <w:color w:val="FFFFFF" w:themeColor="background1"/>
              </w:rPr>
              <w:t>AUDIENCE</w:t>
            </w:r>
          </w:p>
        </w:tc>
        <w:tc>
          <w:tcPr>
            <w:tcW w:w="2160" w:type="dxa"/>
            <w:shd w:val="clear" w:color="auto" w:fill="auto"/>
          </w:tcPr>
          <w:p w14:paraId="12E75AB4"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writer is not clear about his/her audience. </w:t>
            </w:r>
          </w:p>
          <w:p w14:paraId="12E75AB5"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B6"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writer is somewhat clear about his/her audience, but may not be consistent. </w:t>
            </w:r>
          </w:p>
          <w:p w14:paraId="12E75AB7"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B8"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writer is clear about his/her audience, and is consistent. </w:t>
            </w:r>
          </w:p>
          <w:p w14:paraId="12E75AB9"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BA"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writer is clear about his/her audience, and is creative and consistent. </w:t>
            </w:r>
          </w:p>
        </w:tc>
      </w:tr>
      <w:tr w:rsidR="009605E1" w:rsidRPr="00F168B4" w14:paraId="12E75AC5" w14:textId="77777777" w:rsidTr="002B5EB3">
        <w:tc>
          <w:tcPr>
            <w:tcW w:w="1548" w:type="dxa"/>
            <w:shd w:val="clear" w:color="auto" w:fill="006363"/>
          </w:tcPr>
          <w:p w14:paraId="12E75ABC" w14:textId="77777777" w:rsidR="009605E1" w:rsidRPr="00F168B4" w:rsidRDefault="009605E1" w:rsidP="002B5EB3">
            <w:pPr>
              <w:jc w:val="center"/>
              <w:rPr>
                <w:rFonts w:asciiTheme="minorHAnsi" w:hAnsiTheme="minorHAnsi"/>
                <w:b/>
                <w:color w:val="FFFFFF" w:themeColor="background1"/>
              </w:rPr>
            </w:pPr>
            <w:r w:rsidRPr="00F168B4">
              <w:rPr>
                <w:rFonts w:asciiTheme="minorHAnsi" w:hAnsiTheme="minorHAnsi"/>
                <w:b/>
                <w:color w:val="FFFFFF" w:themeColor="background1"/>
              </w:rPr>
              <w:t>FORMAT</w:t>
            </w:r>
          </w:p>
        </w:tc>
        <w:tc>
          <w:tcPr>
            <w:tcW w:w="2160" w:type="dxa"/>
            <w:shd w:val="clear" w:color="auto" w:fill="auto"/>
          </w:tcPr>
          <w:p w14:paraId="12E75ABD"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chosen format does not contain an attempt at </w:t>
            </w:r>
            <w:r w:rsidRPr="00F168B4">
              <w:rPr>
                <w:rFonts w:asciiTheme="minorHAnsi" w:hAnsiTheme="minorHAnsi"/>
                <w:sz w:val="22"/>
                <w:szCs w:val="22"/>
              </w:rPr>
              <w:lastRenderedPageBreak/>
              <w:t xml:space="preserve">appropriate structure. </w:t>
            </w:r>
          </w:p>
          <w:p w14:paraId="12E75ABE"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BF"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lastRenderedPageBreak/>
              <w:t xml:space="preserve">The author chose a format that is original but makes little attempt to </w:t>
            </w:r>
            <w:r w:rsidRPr="00F168B4">
              <w:rPr>
                <w:rFonts w:asciiTheme="minorHAnsi" w:hAnsiTheme="minorHAnsi"/>
                <w:sz w:val="22"/>
                <w:szCs w:val="22"/>
              </w:rPr>
              <w:lastRenderedPageBreak/>
              <w:t xml:space="preserve">contain appropriate structure. </w:t>
            </w:r>
          </w:p>
          <w:p w14:paraId="12E75AC0"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C1"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lastRenderedPageBreak/>
              <w:t xml:space="preserve">The author chose a format that is original, creative, and attempts to </w:t>
            </w:r>
            <w:r w:rsidRPr="00F168B4">
              <w:rPr>
                <w:rFonts w:asciiTheme="minorHAnsi" w:hAnsiTheme="minorHAnsi"/>
                <w:sz w:val="22"/>
                <w:szCs w:val="22"/>
              </w:rPr>
              <w:lastRenderedPageBreak/>
              <w:t xml:space="preserve">contain appropriate structure. </w:t>
            </w:r>
          </w:p>
          <w:p w14:paraId="12E75AC2"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C3"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lastRenderedPageBreak/>
              <w:t xml:space="preserve">The author chose a format that is original, creative, and contains </w:t>
            </w:r>
            <w:r w:rsidRPr="00F168B4">
              <w:rPr>
                <w:rFonts w:asciiTheme="minorHAnsi" w:hAnsiTheme="minorHAnsi"/>
                <w:sz w:val="22"/>
                <w:szCs w:val="22"/>
              </w:rPr>
              <w:lastRenderedPageBreak/>
              <w:t xml:space="preserve">appropriate structure. </w:t>
            </w:r>
          </w:p>
          <w:p w14:paraId="12E75AC4" w14:textId="77777777" w:rsidR="009605E1" w:rsidRPr="00F168B4" w:rsidRDefault="009605E1" w:rsidP="00E45D43">
            <w:pPr>
              <w:rPr>
                <w:rFonts w:asciiTheme="minorHAnsi" w:hAnsiTheme="minorHAnsi"/>
                <w:sz w:val="22"/>
                <w:szCs w:val="22"/>
              </w:rPr>
            </w:pPr>
          </w:p>
        </w:tc>
      </w:tr>
      <w:tr w:rsidR="009605E1" w:rsidRPr="00F168B4" w14:paraId="12E75ACF" w14:textId="77777777" w:rsidTr="002B5EB3">
        <w:tc>
          <w:tcPr>
            <w:tcW w:w="1548" w:type="dxa"/>
            <w:shd w:val="clear" w:color="auto" w:fill="006363"/>
          </w:tcPr>
          <w:p w14:paraId="12E75AC6" w14:textId="77777777" w:rsidR="009605E1" w:rsidRPr="00F168B4" w:rsidRDefault="009605E1" w:rsidP="002B5EB3">
            <w:pPr>
              <w:jc w:val="center"/>
              <w:rPr>
                <w:rFonts w:asciiTheme="minorHAnsi" w:hAnsiTheme="minorHAnsi"/>
                <w:b/>
                <w:color w:val="FFFFFF" w:themeColor="background1"/>
              </w:rPr>
            </w:pPr>
            <w:r w:rsidRPr="00F168B4">
              <w:rPr>
                <w:rFonts w:asciiTheme="minorHAnsi" w:hAnsiTheme="minorHAnsi"/>
                <w:b/>
                <w:color w:val="FFFFFF" w:themeColor="background1"/>
              </w:rPr>
              <w:lastRenderedPageBreak/>
              <w:t>TOPIC</w:t>
            </w:r>
          </w:p>
        </w:tc>
        <w:tc>
          <w:tcPr>
            <w:tcW w:w="2160" w:type="dxa"/>
            <w:shd w:val="clear" w:color="auto" w:fill="auto"/>
          </w:tcPr>
          <w:p w14:paraId="12E75AC7"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main idea is not clear. There is a seemingly random collection of information. </w:t>
            </w:r>
          </w:p>
          <w:p w14:paraId="12E75AC8"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C9"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main idea is somewhat clear but there is a need for more supporting information from the timelines. </w:t>
            </w:r>
          </w:p>
          <w:p w14:paraId="12E75ACA"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CB"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 main idea is clear but the supporting information is general, not specifically connected to the timelines. </w:t>
            </w:r>
          </w:p>
          <w:p w14:paraId="12E75ACC" w14:textId="77777777" w:rsidR="009605E1" w:rsidRPr="00F168B4" w:rsidRDefault="009605E1" w:rsidP="00E45D43">
            <w:pPr>
              <w:rPr>
                <w:rFonts w:asciiTheme="minorHAnsi" w:hAnsiTheme="minorHAnsi"/>
                <w:sz w:val="22"/>
                <w:szCs w:val="22"/>
              </w:rPr>
            </w:pPr>
          </w:p>
        </w:tc>
        <w:tc>
          <w:tcPr>
            <w:tcW w:w="2160" w:type="dxa"/>
            <w:shd w:val="clear" w:color="auto" w:fill="auto"/>
          </w:tcPr>
          <w:p w14:paraId="12E75ACD" w14:textId="77777777" w:rsidR="009605E1" w:rsidRPr="00F168B4" w:rsidRDefault="009605E1" w:rsidP="00E45D43">
            <w:pPr>
              <w:rPr>
                <w:rFonts w:asciiTheme="minorHAnsi" w:hAnsiTheme="minorHAnsi"/>
                <w:sz w:val="22"/>
                <w:szCs w:val="22"/>
              </w:rPr>
            </w:pPr>
            <w:r w:rsidRPr="00F168B4">
              <w:rPr>
                <w:rFonts w:asciiTheme="minorHAnsi" w:hAnsiTheme="minorHAnsi"/>
                <w:sz w:val="22"/>
                <w:szCs w:val="22"/>
              </w:rPr>
              <w:t xml:space="preserve">There is one clear, well-focused topic. Main idea stands out and is supported by detailed information from the timelines. </w:t>
            </w:r>
          </w:p>
          <w:p w14:paraId="12E75ACE" w14:textId="77777777" w:rsidR="009605E1" w:rsidRPr="00F168B4" w:rsidRDefault="009605E1" w:rsidP="00E45D43">
            <w:pPr>
              <w:rPr>
                <w:rFonts w:asciiTheme="minorHAnsi" w:hAnsiTheme="minorHAnsi"/>
                <w:sz w:val="22"/>
                <w:szCs w:val="22"/>
              </w:rPr>
            </w:pPr>
          </w:p>
        </w:tc>
      </w:tr>
    </w:tbl>
    <w:p w14:paraId="12E75AD0" w14:textId="77777777" w:rsidR="0007729A" w:rsidRDefault="0007729A"/>
    <w:sectPr w:rsidR="0007729A" w:rsidSect="002B5EB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Semibold">
    <w:altName w:val="Segoe UI Semibold"/>
    <w:panose1 w:val="020B0702040504020203"/>
    <w:charset w:val="00"/>
    <w:family w:val="swiss"/>
    <w:pitch w:val="variable"/>
    <w:sig w:usb0="A00002AF"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w:altName w:val="Segoe UI"/>
    <w:panose1 w:val="020B0502040504020203"/>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27639"/>
    <w:multiLevelType w:val="hybridMultilevel"/>
    <w:tmpl w:val="7A2EA5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13D72"/>
    <w:multiLevelType w:val="hybridMultilevel"/>
    <w:tmpl w:val="216A60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378D5"/>
    <w:multiLevelType w:val="hybridMultilevel"/>
    <w:tmpl w:val="C5EA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5E1"/>
    <w:rsid w:val="0007729A"/>
    <w:rsid w:val="002B5EB3"/>
    <w:rsid w:val="006C29F9"/>
    <w:rsid w:val="009605E1"/>
    <w:rsid w:val="009F018F"/>
    <w:rsid w:val="00D0451C"/>
    <w:rsid w:val="00F1391D"/>
    <w:rsid w:val="00F168B4"/>
    <w:rsid w:val="00FE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5A92"/>
  <w15:docId w15:val="{AF31BD7E-1DF4-4BCC-822E-480D94A4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E1"/>
    <w:pPr>
      <w:spacing w:after="0" w:line="240" w:lineRule="auto"/>
    </w:pPr>
    <w:rPr>
      <w:rFonts w:ascii="Times New Roman" w:eastAsia="MS Mincho" w:hAnsi="Times New Roman" w:cs="Times New Roman"/>
      <w:sz w:val="24"/>
      <w:szCs w:val="24"/>
      <w:lang w:eastAsia="ja-JP"/>
    </w:rPr>
  </w:style>
  <w:style w:type="paragraph" w:styleId="Heading1">
    <w:name w:val="heading 1"/>
    <w:aliases w:val="CZ: Heading 1"/>
    <w:basedOn w:val="Normal"/>
    <w:next w:val="Normal"/>
    <w:link w:val="Heading1Char"/>
    <w:uiPriority w:val="9"/>
    <w:qFormat/>
    <w:rsid w:val="00F168B4"/>
    <w:pPr>
      <w:keepNext/>
      <w:keepLines/>
      <w:spacing w:before="240" w:line="276" w:lineRule="auto"/>
      <w:outlineLvl w:val="0"/>
    </w:pPr>
    <w:rPr>
      <w:rFonts w:ascii="Segoe Semibold" w:eastAsiaTheme="majorEastAsia" w:hAnsi="Segoe Semibold" w:cstheme="majorBidi"/>
      <w:color w:val="006363"/>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Z: Title"/>
    <w:basedOn w:val="Normal"/>
    <w:next w:val="Normal"/>
    <w:link w:val="TitleChar"/>
    <w:uiPriority w:val="10"/>
    <w:qFormat/>
    <w:rsid w:val="00F168B4"/>
    <w:pPr>
      <w:pBdr>
        <w:bottom w:val="single" w:sz="4" w:space="1" w:color="009999"/>
      </w:pBdr>
      <w:contextualSpacing/>
    </w:pPr>
    <w:rPr>
      <w:rFonts w:ascii="Segoe UI Semibold" w:eastAsiaTheme="majorEastAsia" w:hAnsi="Segoe UI Semibold" w:cstheme="majorBidi"/>
      <w:color w:val="009999"/>
      <w:spacing w:val="-10"/>
      <w:kern w:val="28"/>
      <w:sz w:val="56"/>
      <w:szCs w:val="56"/>
      <w:lang w:eastAsia="en-US"/>
    </w:rPr>
  </w:style>
  <w:style w:type="character" w:customStyle="1" w:styleId="TitleChar">
    <w:name w:val="Title Char"/>
    <w:aliases w:val="CZ: Title Char"/>
    <w:basedOn w:val="DefaultParagraphFont"/>
    <w:link w:val="Title"/>
    <w:uiPriority w:val="10"/>
    <w:rsid w:val="00F168B4"/>
    <w:rPr>
      <w:rFonts w:ascii="Segoe UI Semibold" w:eastAsiaTheme="majorEastAsia" w:hAnsi="Segoe UI Semibold" w:cstheme="majorBidi"/>
      <w:color w:val="009999"/>
      <w:spacing w:val="-10"/>
      <w:kern w:val="28"/>
      <w:sz w:val="56"/>
      <w:szCs w:val="56"/>
    </w:rPr>
  </w:style>
  <w:style w:type="character" w:customStyle="1" w:styleId="Heading1Char">
    <w:name w:val="Heading 1 Char"/>
    <w:aliases w:val="CZ: Heading 1 Char"/>
    <w:basedOn w:val="DefaultParagraphFont"/>
    <w:link w:val="Heading1"/>
    <w:uiPriority w:val="9"/>
    <w:rsid w:val="00F168B4"/>
    <w:rPr>
      <w:rFonts w:ascii="Segoe Semibold" w:eastAsiaTheme="majorEastAsia" w:hAnsi="Segoe Semibold" w:cstheme="majorBidi"/>
      <w:color w:val="006363"/>
      <w:sz w:val="32"/>
      <w:szCs w:val="32"/>
    </w:rPr>
  </w:style>
  <w:style w:type="paragraph" w:styleId="ListParagraph">
    <w:name w:val="List Paragraph"/>
    <w:basedOn w:val="Normal"/>
    <w:uiPriority w:val="34"/>
    <w:qFormat/>
    <w:rsid w:val="00F168B4"/>
    <w:pPr>
      <w:spacing w:after="200" w:line="276" w:lineRule="auto"/>
      <w:ind w:left="720"/>
      <w:contextualSpacing/>
    </w:pPr>
    <w:rPr>
      <w:rFonts w:ascii="Georgia" w:eastAsiaTheme="minorHAnsi" w:hAnsi="Georgia" w:cstheme="minorBidi"/>
      <w:sz w:val="22"/>
      <w:szCs w:val="22"/>
      <w:lang w:eastAsia="en-US"/>
    </w:rPr>
  </w:style>
  <w:style w:type="paragraph" w:styleId="Subtitle">
    <w:name w:val="Subtitle"/>
    <w:aliases w:val="CZ: Subtitle"/>
    <w:basedOn w:val="Normal"/>
    <w:next w:val="Normal"/>
    <w:link w:val="SubtitleChar"/>
    <w:uiPriority w:val="11"/>
    <w:qFormat/>
    <w:rsid w:val="00F1391D"/>
    <w:pPr>
      <w:spacing w:after="720"/>
      <w:jc w:val="right"/>
    </w:pPr>
    <w:rPr>
      <w:rFonts w:asciiTheme="majorHAnsi" w:eastAsiaTheme="majorEastAsia" w:hAnsiTheme="majorHAnsi" w:cstheme="majorBidi"/>
      <w:color w:val="FF7400"/>
      <w:sz w:val="44"/>
      <w:szCs w:val="20"/>
      <w:lang w:eastAsia="en-US"/>
    </w:rPr>
  </w:style>
  <w:style w:type="character" w:customStyle="1" w:styleId="SubtitleChar">
    <w:name w:val="Subtitle Char"/>
    <w:aliases w:val="CZ: Subtitle Char"/>
    <w:basedOn w:val="DefaultParagraphFont"/>
    <w:link w:val="Subtitle"/>
    <w:uiPriority w:val="11"/>
    <w:rsid w:val="00F1391D"/>
    <w:rPr>
      <w:rFonts w:asciiTheme="majorHAnsi" w:eastAsiaTheme="majorEastAsia" w:hAnsiTheme="majorHAnsi" w:cstheme="majorBidi"/>
      <w:color w:val="FF7400"/>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53E25-ED0A-4D9F-81F3-48B6084C454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7E63279-2B2E-488C-8761-98FF952CEB85}">
  <ds:schemaRefs>
    <ds:schemaRef ds:uri="http://schemas.microsoft.com/sharepoint/v3/contenttype/forms"/>
  </ds:schemaRefs>
</ds:datastoreItem>
</file>

<file path=customXml/itemProps3.xml><?xml version="1.0" encoding="utf-8"?>
<ds:datastoreItem xmlns:ds="http://schemas.openxmlformats.org/officeDocument/2006/customXml" ds:itemID="{7C71D0A0-F749-4321-BD39-0B03DF174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acps</dc:creator>
  <cp:lastModifiedBy>Paul Secord (FILTER)</cp:lastModifiedBy>
  <cp:revision>7</cp:revision>
  <dcterms:created xsi:type="dcterms:W3CDTF">2013-10-18T17:30:00Z</dcterms:created>
  <dcterms:modified xsi:type="dcterms:W3CDTF">2013-11-13T22:37:00Z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