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495"/>
        <w:tblW w:w="10136" w:type="dxa"/>
        <w:tblLook w:val="04A0" w:firstRow="1" w:lastRow="0" w:firstColumn="1" w:lastColumn="0" w:noHBand="0" w:noVBand="1"/>
      </w:tblPr>
      <w:tblGrid>
        <w:gridCol w:w="2748"/>
        <w:gridCol w:w="7388"/>
      </w:tblGrid>
      <w:tr w:rsidR="000331C2" w:rsidRPr="00C62F37" w14:paraId="102FD4A8" w14:textId="77777777" w:rsidTr="00B9557A">
        <w:trPr>
          <w:trHeight w:val="390"/>
        </w:trPr>
        <w:tc>
          <w:tcPr>
            <w:tcW w:w="2748" w:type="dxa"/>
            <w:shd w:val="clear" w:color="auto" w:fill="D9D9D9" w:themeFill="background1" w:themeFillShade="D9"/>
            <w:vAlign w:val="center"/>
          </w:tcPr>
          <w:p w14:paraId="1385CA82" w14:textId="77777777" w:rsidR="000331C2" w:rsidRDefault="000331C2" w:rsidP="00B9557A">
            <w:pPr>
              <w:pStyle w:val="LO-normal"/>
              <w:spacing w:before="20"/>
              <w:rPr>
                <w:rFonts w:ascii="Work Sans" w:eastAsia="Open Sans" w:hAnsi="Work Sans" w:cs="Open Sans"/>
                <w:b/>
                <w:bCs/>
                <w:sz w:val="16"/>
                <w:szCs w:val="16"/>
              </w:rPr>
            </w:pPr>
            <w:bookmarkStart w:id="0" w:name="_Hlk157879914"/>
            <w:r w:rsidRPr="00375D05">
              <w:rPr>
                <w:rFonts w:ascii="Work Sans" w:eastAsia="Open Sans" w:hAnsi="Work Sans" w:cs="Open Sans"/>
                <w:b/>
                <w:bCs/>
                <w:sz w:val="16"/>
                <w:szCs w:val="16"/>
              </w:rPr>
              <w:t>Problem Statement Title</w:t>
            </w:r>
          </w:p>
        </w:tc>
        <w:tc>
          <w:tcPr>
            <w:tcW w:w="7388" w:type="dxa"/>
            <w:vAlign w:val="center"/>
          </w:tcPr>
          <w:p w14:paraId="0EB6A6F6" w14:textId="77777777" w:rsidR="000331C2" w:rsidRPr="00D34E2B" w:rsidRDefault="000331C2" w:rsidP="00B9557A">
            <w:pPr>
              <w:pStyle w:val="LO-normal"/>
              <w:spacing w:before="20"/>
              <w:rPr>
                <w:rFonts w:ascii="Work Sans" w:eastAsia="Open Sans" w:hAnsi="Work Sans" w:cs="Open Sans"/>
                <w:bCs/>
                <w:sz w:val="16"/>
                <w:szCs w:val="16"/>
              </w:rPr>
            </w:pPr>
            <w:r w:rsidRPr="004B0596">
              <w:rPr>
                <w:rFonts w:ascii="Work Sans" w:eastAsia="Open Sans" w:hAnsi="Work Sans" w:cs="Open Sans"/>
                <w:b/>
                <w:bCs/>
                <w:sz w:val="18"/>
                <w:szCs w:val="18"/>
              </w:rPr>
              <w:t>The Magical Symbol Translator</w:t>
            </w:r>
          </w:p>
        </w:tc>
      </w:tr>
      <w:tr w:rsidR="000331C2" w:rsidRPr="00D34E2B" w14:paraId="28C13656" w14:textId="77777777" w:rsidTr="00B9557A">
        <w:trPr>
          <w:trHeight w:val="390"/>
        </w:trPr>
        <w:tc>
          <w:tcPr>
            <w:tcW w:w="2748" w:type="dxa"/>
            <w:shd w:val="clear" w:color="auto" w:fill="D9D9D9" w:themeFill="background1" w:themeFillShade="D9"/>
            <w:vAlign w:val="center"/>
          </w:tcPr>
          <w:p w14:paraId="1B9FBADC" w14:textId="77777777" w:rsidR="000331C2" w:rsidRDefault="000331C2" w:rsidP="00B9557A">
            <w:pPr>
              <w:pStyle w:val="LO-normal"/>
              <w:spacing w:before="20"/>
              <w:rPr>
                <w:rFonts w:ascii="Work Sans" w:eastAsia="Open Sans" w:hAnsi="Work Sans" w:cs="Open Sans"/>
                <w:b/>
                <w:bCs/>
                <w:sz w:val="16"/>
                <w:szCs w:val="16"/>
              </w:rPr>
            </w:pPr>
            <w:r w:rsidRPr="00375D05">
              <w:rPr>
                <w:rFonts w:ascii="Work Sans" w:eastAsia="Open Sans" w:hAnsi="Work Sans" w:cs="Open Sans"/>
                <w:b/>
                <w:bCs/>
                <w:sz w:val="16"/>
                <w:szCs w:val="16"/>
              </w:rPr>
              <w:t>C programming Concept</w:t>
            </w:r>
          </w:p>
        </w:tc>
        <w:tc>
          <w:tcPr>
            <w:tcW w:w="7388" w:type="dxa"/>
            <w:vAlign w:val="center"/>
          </w:tcPr>
          <w:p w14:paraId="59D057B2" w14:textId="77777777" w:rsidR="000331C2" w:rsidRPr="00D34E2B" w:rsidRDefault="000331C2" w:rsidP="00B9557A">
            <w:pPr>
              <w:pStyle w:val="LO-normal"/>
              <w:spacing w:before="20"/>
              <w:rPr>
                <w:rFonts w:ascii="Work Sans" w:eastAsia="Open Sans" w:hAnsi="Work Sans" w:cs="Open Sans"/>
                <w:bCs/>
                <w:sz w:val="16"/>
                <w:szCs w:val="16"/>
              </w:rPr>
            </w:pPr>
            <w:r>
              <w:rPr>
                <w:rFonts w:ascii="Work Sans" w:eastAsia="Open Sans" w:hAnsi="Work Sans" w:cs="Open Sans"/>
                <w:sz w:val="18"/>
                <w:szCs w:val="18"/>
              </w:rPr>
              <w:t>Structure, Control Flows</w:t>
            </w:r>
          </w:p>
        </w:tc>
      </w:tr>
      <w:tr w:rsidR="000331C2" w:rsidRPr="00D34E2B" w14:paraId="4251C37D" w14:textId="77777777" w:rsidTr="00B9557A">
        <w:trPr>
          <w:trHeight w:val="380"/>
        </w:trPr>
        <w:tc>
          <w:tcPr>
            <w:tcW w:w="2748" w:type="dxa"/>
            <w:shd w:val="clear" w:color="auto" w:fill="D9D9D9" w:themeFill="background1" w:themeFillShade="D9"/>
            <w:vAlign w:val="center"/>
          </w:tcPr>
          <w:p w14:paraId="174E3F96" w14:textId="77777777" w:rsidR="000331C2" w:rsidRDefault="000331C2" w:rsidP="00B9557A">
            <w:pPr>
              <w:pStyle w:val="LO-normal"/>
              <w:spacing w:before="20"/>
              <w:rPr>
                <w:rFonts w:ascii="Work Sans" w:eastAsia="Open Sans" w:hAnsi="Work Sans" w:cs="Open Sans"/>
                <w:b/>
                <w:bCs/>
                <w:sz w:val="16"/>
                <w:szCs w:val="16"/>
              </w:rPr>
            </w:pPr>
            <w:r w:rsidRPr="00375D05">
              <w:rPr>
                <w:rFonts w:ascii="Work Sans" w:eastAsia="Open Sans" w:hAnsi="Work Sans" w:cs="Open Sans"/>
                <w:b/>
                <w:bCs/>
                <w:sz w:val="16"/>
                <w:szCs w:val="16"/>
              </w:rPr>
              <w:t>Additional Programming Concepts</w:t>
            </w:r>
          </w:p>
        </w:tc>
        <w:tc>
          <w:tcPr>
            <w:tcW w:w="7388" w:type="dxa"/>
            <w:vAlign w:val="center"/>
          </w:tcPr>
          <w:p w14:paraId="2FEA15C4" w14:textId="77777777" w:rsidR="000331C2" w:rsidRPr="00D34E2B" w:rsidRDefault="000331C2" w:rsidP="00B9557A">
            <w:pPr>
              <w:pStyle w:val="LO-normal"/>
              <w:spacing w:before="20"/>
              <w:rPr>
                <w:rFonts w:ascii="Work Sans" w:eastAsia="Open Sans" w:hAnsi="Work Sans" w:cs="Open Sans"/>
                <w:bCs/>
                <w:sz w:val="16"/>
                <w:szCs w:val="16"/>
              </w:rPr>
            </w:pPr>
            <w:r w:rsidRPr="00F25EB6">
              <w:rPr>
                <w:rFonts w:ascii="Work Sans" w:eastAsia="Open Sans" w:hAnsi="Work Sans" w:cs="Open Sans"/>
                <w:sz w:val="18"/>
                <w:szCs w:val="18"/>
              </w:rPr>
              <w:t>NA</w:t>
            </w:r>
          </w:p>
        </w:tc>
      </w:tr>
      <w:bookmarkEnd w:id="0"/>
    </w:tbl>
    <w:p w14:paraId="3523CB1C" w14:textId="77777777" w:rsidR="001434BE" w:rsidRPr="00523D41" w:rsidRDefault="001434BE" w:rsidP="0013069E">
      <w:pPr>
        <w:jc w:val="both"/>
        <w:rPr>
          <w:sz w:val="10"/>
          <w:szCs w:val="8"/>
        </w:rPr>
      </w:pPr>
    </w:p>
    <w:p w14:paraId="27E836D3" w14:textId="77777777" w:rsidR="003A1B33" w:rsidRDefault="003A1B33" w:rsidP="003A1B33">
      <w:r>
        <w:t>Introduction:</w:t>
      </w:r>
    </w:p>
    <w:p w14:paraId="128BF2D4" w14:textId="77777777" w:rsidR="003A1B33" w:rsidRPr="00523D41" w:rsidRDefault="003A1B33" w:rsidP="003A1B33">
      <w:pPr>
        <w:jc w:val="both"/>
        <w:rPr>
          <w:sz w:val="10"/>
          <w:szCs w:val="8"/>
        </w:rPr>
      </w:pPr>
    </w:p>
    <w:p w14:paraId="1DEF6F02" w14:textId="77777777" w:rsidR="003A1B33" w:rsidRDefault="003A1B33" w:rsidP="003A1B33">
      <w:pPr>
        <w:shd w:val="clear" w:color="auto" w:fill="FFFFFF"/>
        <w:spacing w:line="360" w:lineRule="auto"/>
        <w:jc w:val="both"/>
        <w:rPr>
          <w:sz w:val="20"/>
          <w:szCs w:val="18"/>
        </w:rPr>
      </w:pPr>
      <w:r w:rsidRPr="00523D41">
        <w:rPr>
          <w:sz w:val="20"/>
          <w:szCs w:val="18"/>
        </w:rPr>
        <w:t>In an enchanting world, a peculiar device known as the "</w:t>
      </w:r>
      <w:r w:rsidRPr="007637BC">
        <w:rPr>
          <w:i/>
          <w:iCs/>
          <w:sz w:val="20"/>
          <w:szCs w:val="18"/>
        </w:rPr>
        <w:t>Magical Symbol Translator</w:t>
      </w:r>
      <w:r w:rsidRPr="00523D41">
        <w:rPr>
          <w:sz w:val="20"/>
          <w:szCs w:val="18"/>
        </w:rPr>
        <w:t>" possessed a collection of mystical symbols, each holding a hidden numeric value. This extraordinary device had the ability to decode these symbols and reveal their corresponding numeric meanings.</w:t>
      </w:r>
    </w:p>
    <w:p w14:paraId="058257DA" w14:textId="77777777" w:rsidR="003A1B33" w:rsidRPr="00580E1D" w:rsidRDefault="003A1B33" w:rsidP="003A1B33">
      <w:pPr>
        <w:shd w:val="clear" w:color="auto" w:fill="FFFFFF"/>
        <w:spacing w:line="360" w:lineRule="auto"/>
        <w:jc w:val="both"/>
        <w:rPr>
          <w:sz w:val="10"/>
          <w:szCs w:val="8"/>
        </w:rPr>
      </w:pPr>
    </w:p>
    <w:p w14:paraId="7470FB8B" w14:textId="77777777" w:rsidR="003A1B33" w:rsidRDefault="003A1B33" w:rsidP="003A1B33">
      <w:pPr>
        <w:shd w:val="clear" w:color="auto" w:fill="FFFFFF"/>
        <w:spacing w:line="360" w:lineRule="auto"/>
        <w:jc w:val="both"/>
        <w:rPr>
          <w:sz w:val="20"/>
          <w:szCs w:val="18"/>
        </w:rPr>
      </w:pPr>
      <w:r w:rsidRPr="00580E1D">
        <w:rPr>
          <w:sz w:val="20"/>
          <w:szCs w:val="18"/>
        </w:rPr>
        <w:t xml:space="preserve">Write a C program that allows users to input the number of symbols in the Mystical Symbol Decoder, along with the symbols and their corresponding numeric values. The program should then prompt the user to enter a symbol to decode and display its numeric value using the </w:t>
      </w:r>
      <w:proofErr w:type="spellStart"/>
      <w:r w:rsidRPr="00580E1D">
        <w:rPr>
          <w:sz w:val="20"/>
          <w:szCs w:val="18"/>
        </w:rPr>
        <w:t>decodeSymbol</w:t>
      </w:r>
      <w:proofErr w:type="spellEnd"/>
      <w:r w:rsidRPr="00580E1D">
        <w:rPr>
          <w:sz w:val="20"/>
          <w:szCs w:val="18"/>
        </w:rPr>
        <w:t xml:space="preserve"> function.</w:t>
      </w:r>
    </w:p>
    <w:p w14:paraId="2D6EE9ED" w14:textId="77777777" w:rsidR="003A1B33" w:rsidRPr="00B32559" w:rsidRDefault="003A1B33" w:rsidP="003A1B33">
      <w:pPr>
        <w:shd w:val="clear" w:color="auto" w:fill="FFFFFF"/>
        <w:spacing w:line="360" w:lineRule="auto"/>
        <w:jc w:val="both"/>
        <w:rPr>
          <w:b/>
          <w:bCs/>
          <w:sz w:val="20"/>
          <w:szCs w:val="18"/>
        </w:rPr>
      </w:pPr>
      <w:r w:rsidRPr="00B32559">
        <w:rPr>
          <w:b/>
          <w:bCs/>
          <w:sz w:val="20"/>
          <w:szCs w:val="18"/>
        </w:rPr>
        <w:t>Constraints:</w:t>
      </w:r>
    </w:p>
    <w:p w14:paraId="1310E844" w14:textId="77777777" w:rsidR="003A1B33" w:rsidRPr="00F97337" w:rsidRDefault="003A1B33" w:rsidP="003A1B33">
      <w:pPr>
        <w:pStyle w:val="ListParagraph"/>
        <w:numPr>
          <w:ilvl w:val="0"/>
          <w:numId w:val="36"/>
        </w:numPr>
        <w:spacing w:after="200"/>
        <w:jc w:val="both"/>
        <w:rPr>
          <w:sz w:val="20"/>
          <w:szCs w:val="18"/>
        </w:rPr>
      </w:pPr>
      <w:r w:rsidRPr="00F97337">
        <w:rPr>
          <w:sz w:val="20"/>
          <w:szCs w:val="18"/>
        </w:rPr>
        <w:t xml:space="preserve">Use a structure named </w:t>
      </w:r>
      <w:proofErr w:type="spellStart"/>
      <w:r w:rsidRPr="00B32559">
        <w:rPr>
          <w:b/>
          <w:bCs/>
          <w:sz w:val="20"/>
          <w:szCs w:val="18"/>
        </w:rPr>
        <w:t>SymbolDecoder</w:t>
      </w:r>
      <w:proofErr w:type="spellEnd"/>
      <w:r w:rsidRPr="00F97337">
        <w:rPr>
          <w:sz w:val="20"/>
          <w:szCs w:val="18"/>
        </w:rPr>
        <w:t xml:space="preserve"> with the following members:</w:t>
      </w:r>
    </w:p>
    <w:p w14:paraId="0AAB30E7" w14:textId="77777777" w:rsidR="003A1B33" w:rsidRPr="00F97337" w:rsidRDefault="003A1B33" w:rsidP="003A1B33">
      <w:pPr>
        <w:pStyle w:val="ListParagraph"/>
        <w:numPr>
          <w:ilvl w:val="1"/>
          <w:numId w:val="36"/>
        </w:numPr>
        <w:spacing w:after="200"/>
        <w:jc w:val="both"/>
        <w:rPr>
          <w:sz w:val="20"/>
          <w:szCs w:val="18"/>
        </w:rPr>
      </w:pPr>
      <w:r w:rsidRPr="00B32559">
        <w:rPr>
          <w:b/>
          <w:bCs/>
          <w:sz w:val="20"/>
          <w:szCs w:val="18"/>
        </w:rPr>
        <w:t>char symbol</w:t>
      </w:r>
      <w:r w:rsidRPr="00F97337">
        <w:rPr>
          <w:sz w:val="20"/>
          <w:szCs w:val="18"/>
        </w:rPr>
        <w:t xml:space="preserve"> to represent the </w:t>
      </w:r>
      <w:r>
        <w:rPr>
          <w:sz w:val="20"/>
          <w:szCs w:val="18"/>
        </w:rPr>
        <w:t xml:space="preserve">mystical </w:t>
      </w:r>
      <w:r w:rsidRPr="00F97337">
        <w:rPr>
          <w:sz w:val="20"/>
          <w:szCs w:val="18"/>
        </w:rPr>
        <w:t xml:space="preserve"> symbol.</w:t>
      </w:r>
    </w:p>
    <w:p w14:paraId="647FCA3C" w14:textId="77777777" w:rsidR="003A1B33" w:rsidRPr="00F97337" w:rsidRDefault="003A1B33" w:rsidP="003A1B33">
      <w:pPr>
        <w:pStyle w:val="ListParagraph"/>
        <w:numPr>
          <w:ilvl w:val="1"/>
          <w:numId w:val="36"/>
        </w:numPr>
        <w:spacing w:after="200"/>
        <w:jc w:val="both"/>
        <w:rPr>
          <w:sz w:val="20"/>
          <w:szCs w:val="18"/>
        </w:rPr>
      </w:pPr>
      <w:r w:rsidRPr="00B32559">
        <w:rPr>
          <w:b/>
          <w:bCs/>
          <w:sz w:val="20"/>
          <w:szCs w:val="18"/>
        </w:rPr>
        <w:t>int value</w:t>
      </w:r>
      <w:r w:rsidRPr="00F97337">
        <w:rPr>
          <w:sz w:val="20"/>
          <w:szCs w:val="18"/>
        </w:rPr>
        <w:t xml:space="preserve"> to store the corresponding numeric value of the symbol.</w:t>
      </w:r>
    </w:p>
    <w:p w14:paraId="157E421B" w14:textId="77777777" w:rsidR="003A1B33" w:rsidRPr="00F97337" w:rsidRDefault="003A1B33" w:rsidP="003A1B33">
      <w:pPr>
        <w:pStyle w:val="ListParagraph"/>
        <w:numPr>
          <w:ilvl w:val="0"/>
          <w:numId w:val="36"/>
        </w:numPr>
        <w:spacing w:after="200"/>
        <w:jc w:val="both"/>
        <w:rPr>
          <w:sz w:val="20"/>
          <w:szCs w:val="18"/>
        </w:rPr>
      </w:pPr>
      <w:r w:rsidRPr="00F97337">
        <w:rPr>
          <w:sz w:val="20"/>
          <w:szCs w:val="18"/>
        </w:rPr>
        <w:t xml:space="preserve">The number of symbols </w:t>
      </w:r>
      <w:r>
        <w:rPr>
          <w:sz w:val="20"/>
          <w:szCs w:val="18"/>
        </w:rPr>
        <w:t xml:space="preserve">in the decoder </w:t>
      </w:r>
      <w:r w:rsidRPr="00F97337">
        <w:rPr>
          <w:sz w:val="20"/>
          <w:szCs w:val="18"/>
        </w:rPr>
        <w:t>should be limited to a maximum of 10.</w:t>
      </w:r>
    </w:p>
    <w:p w14:paraId="27BAC546" w14:textId="77777777" w:rsidR="003A1B33" w:rsidRPr="00F97337" w:rsidRDefault="003A1B33" w:rsidP="003A1B33">
      <w:pPr>
        <w:pStyle w:val="ListParagraph"/>
        <w:numPr>
          <w:ilvl w:val="0"/>
          <w:numId w:val="36"/>
        </w:numPr>
        <w:spacing w:after="200"/>
        <w:jc w:val="both"/>
        <w:rPr>
          <w:sz w:val="20"/>
          <w:szCs w:val="18"/>
        </w:rPr>
      </w:pPr>
      <w:r w:rsidRPr="00F97337">
        <w:rPr>
          <w:sz w:val="20"/>
          <w:szCs w:val="18"/>
        </w:rPr>
        <w:t>The symbols should be unique, i.e., no two symbols can have the same representation.</w:t>
      </w:r>
    </w:p>
    <w:p w14:paraId="432EE280" w14:textId="77777777" w:rsidR="003A1B33" w:rsidRPr="009327BC" w:rsidRDefault="003A1B33" w:rsidP="003A1B33">
      <w:pPr>
        <w:pStyle w:val="ListParagraph"/>
        <w:numPr>
          <w:ilvl w:val="0"/>
          <w:numId w:val="36"/>
        </w:numPr>
        <w:spacing w:after="200"/>
        <w:jc w:val="both"/>
        <w:rPr>
          <w:sz w:val="20"/>
          <w:szCs w:val="18"/>
        </w:rPr>
      </w:pPr>
      <w:r w:rsidRPr="00F97337">
        <w:rPr>
          <w:sz w:val="20"/>
          <w:szCs w:val="18"/>
        </w:rPr>
        <w:t>The numeric values of the symbols should be non-negative integers.</w:t>
      </w:r>
    </w:p>
    <w:p w14:paraId="78B41AB1" w14:textId="77777777" w:rsidR="003A1B33" w:rsidRPr="004F4327" w:rsidRDefault="003A1B33" w:rsidP="003A1B33">
      <w:pPr>
        <w:pStyle w:val="Heading2"/>
        <w:spacing w:line="360" w:lineRule="auto"/>
        <w:rPr>
          <w:rFonts w:asciiTheme="minorHAnsi" w:eastAsiaTheme="minorEastAsia" w:hAnsiTheme="minorHAnsi" w:cstheme="minorBidi"/>
          <w:b/>
          <w:bCs/>
          <w:sz w:val="20"/>
          <w:szCs w:val="18"/>
        </w:rPr>
      </w:pPr>
      <w:r w:rsidRPr="004F4327">
        <w:rPr>
          <w:rFonts w:asciiTheme="minorHAnsi" w:eastAsiaTheme="minorEastAsia" w:hAnsiTheme="minorHAnsi" w:cstheme="minorBidi"/>
          <w:b/>
          <w:bCs/>
          <w:sz w:val="20"/>
          <w:szCs w:val="18"/>
        </w:rPr>
        <w:t>Function Details:</w:t>
      </w:r>
    </w:p>
    <w:p w14:paraId="30710278" w14:textId="77777777" w:rsidR="003A1B33" w:rsidRDefault="003A1B33" w:rsidP="003A1B33">
      <w:pPr>
        <w:pStyle w:val="BodyText1"/>
        <w:numPr>
          <w:ilvl w:val="0"/>
          <w:numId w:val="10"/>
        </w:numPr>
        <w:tabs>
          <w:tab w:val="left" w:pos="450"/>
        </w:tabs>
        <w:spacing w:before="0" w:after="0" w:line="360" w:lineRule="auto"/>
        <w:rPr>
          <w:rFonts w:asciiTheme="minorHAnsi" w:eastAsiaTheme="minorEastAsia" w:hAnsiTheme="minorHAnsi" w:cstheme="minorBidi"/>
          <w:sz w:val="20"/>
          <w:szCs w:val="18"/>
        </w:rPr>
      </w:pPr>
      <w:r w:rsidRPr="00B03C3F">
        <w:rPr>
          <w:rFonts w:asciiTheme="minorHAnsi" w:eastAsiaTheme="minorEastAsia" w:hAnsiTheme="minorHAnsi" w:cstheme="minorBidi"/>
          <w:sz w:val="20"/>
          <w:szCs w:val="18"/>
        </w:rPr>
        <w:t xml:space="preserve">Function name: </w:t>
      </w:r>
      <w:proofErr w:type="spellStart"/>
      <w:r w:rsidRPr="00A673FD">
        <w:rPr>
          <w:rFonts w:asciiTheme="minorHAnsi" w:eastAsiaTheme="minorEastAsia" w:hAnsiTheme="minorHAnsi" w:cstheme="minorBidi"/>
          <w:sz w:val="20"/>
          <w:szCs w:val="18"/>
        </w:rPr>
        <w:t>decodeSymbol</w:t>
      </w:r>
      <w:proofErr w:type="spellEnd"/>
      <w:r w:rsidRPr="00B03C3F">
        <w:rPr>
          <w:rFonts w:asciiTheme="minorHAnsi" w:eastAsiaTheme="minorEastAsia" w:hAnsiTheme="minorHAnsi" w:cstheme="minorBidi"/>
          <w:sz w:val="20"/>
          <w:szCs w:val="18"/>
        </w:rPr>
        <w:t xml:space="preserve"> </w:t>
      </w:r>
    </w:p>
    <w:p w14:paraId="7A788D55" w14:textId="77777777" w:rsidR="003A1B33" w:rsidRPr="00B03C3F" w:rsidRDefault="003A1B33" w:rsidP="003A1B33">
      <w:pPr>
        <w:pStyle w:val="BodyText1"/>
        <w:numPr>
          <w:ilvl w:val="0"/>
          <w:numId w:val="10"/>
        </w:numPr>
        <w:tabs>
          <w:tab w:val="left" w:pos="450"/>
        </w:tabs>
        <w:spacing w:before="0" w:after="0" w:line="360" w:lineRule="auto"/>
        <w:rPr>
          <w:rFonts w:asciiTheme="minorHAnsi" w:eastAsiaTheme="minorEastAsia" w:hAnsiTheme="minorHAnsi" w:cstheme="minorBidi"/>
          <w:sz w:val="20"/>
          <w:szCs w:val="18"/>
        </w:rPr>
      </w:pPr>
      <w:r w:rsidRPr="00B03C3F">
        <w:rPr>
          <w:rFonts w:asciiTheme="minorHAnsi" w:eastAsiaTheme="minorEastAsia" w:hAnsiTheme="minorHAnsi" w:cstheme="minorBidi"/>
          <w:sz w:val="20"/>
          <w:szCs w:val="18"/>
        </w:rPr>
        <w:t xml:space="preserve">Arguments/input: </w:t>
      </w:r>
    </w:p>
    <w:p w14:paraId="7DD2EA9D" w14:textId="77777777" w:rsidR="003A1B33" w:rsidRPr="004F4327" w:rsidRDefault="003A1B33" w:rsidP="003A1B33">
      <w:pPr>
        <w:pStyle w:val="BodyText1"/>
        <w:numPr>
          <w:ilvl w:val="1"/>
          <w:numId w:val="42"/>
        </w:numPr>
        <w:tabs>
          <w:tab w:val="left" w:pos="450"/>
        </w:tabs>
        <w:spacing w:before="0" w:after="0" w:line="360" w:lineRule="auto"/>
        <w:rPr>
          <w:rFonts w:asciiTheme="minorHAnsi" w:eastAsiaTheme="minorEastAsia" w:hAnsiTheme="minorHAnsi" w:cstheme="minorBidi"/>
          <w:sz w:val="20"/>
          <w:szCs w:val="18"/>
        </w:rPr>
      </w:pPr>
      <w:r w:rsidRPr="004F4327">
        <w:rPr>
          <w:rFonts w:asciiTheme="minorHAnsi" w:eastAsiaTheme="minorEastAsia" w:hAnsiTheme="minorHAnsi" w:cstheme="minorBidi"/>
          <w:sz w:val="20"/>
          <w:szCs w:val="18"/>
        </w:rPr>
        <w:t xml:space="preserve">Input1: Array </w:t>
      </w:r>
      <w:r w:rsidRPr="00A673FD">
        <w:rPr>
          <w:rFonts w:asciiTheme="minorHAnsi" w:eastAsiaTheme="minorEastAsia" w:hAnsiTheme="minorHAnsi" w:cstheme="minorBidi"/>
          <w:sz w:val="20"/>
          <w:szCs w:val="18"/>
        </w:rPr>
        <w:t xml:space="preserve">of </w:t>
      </w:r>
      <w:proofErr w:type="spellStart"/>
      <w:r w:rsidRPr="00A673FD">
        <w:rPr>
          <w:rFonts w:asciiTheme="minorHAnsi" w:eastAsiaTheme="minorEastAsia" w:hAnsiTheme="minorHAnsi" w:cstheme="minorBidi"/>
          <w:sz w:val="20"/>
          <w:szCs w:val="18"/>
        </w:rPr>
        <w:t>SymbolDecoder</w:t>
      </w:r>
      <w:proofErr w:type="spellEnd"/>
      <w:r w:rsidRPr="00A673FD">
        <w:rPr>
          <w:rFonts w:asciiTheme="minorHAnsi" w:eastAsiaTheme="minorEastAsia" w:hAnsiTheme="minorHAnsi" w:cstheme="minorBidi"/>
          <w:sz w:val="20"/>
          <w:szCs w:val="18"/>
        </w:rPr>
        <w:t xml:space="preserve"> structures</w:t>
      </w:r>
    </w:p>
    <w:p w14:paraId="1F7F893D" w14:textId="77777777" w:rsidR="003A1B33" w:rsidRPr="004F4327" w:rsidRDefault="003A1B33" w:rsidP="003A1B33">
      <w:pPr>
        <w:pStyle w:val="BodyText1"/>
        <w:numPr>
          <w:ilvl w:val="1"/>
          <w:numId w:val="42"/>
        </w:numPr>
        <w:tabs>
          <w:tab w:val="left" w:pos="450"/>
        </w:tabs>
        <w:spacing w:before="0" w:after="0" w:line="360" w:lineRule="auto"/>
        <w:rPr>
          <w:rFonts w:asciiTheme="minorHAnsi" w:eastAsiaTheme="minorEastAsia" w:hAnsiTheme="minorHAnsi" w:cstheme="minorBidi"/>
          <w:sz w:val="20"/>
          <w:szCs w:val="18"/>
        </w:rPr>
      </w:pPr>
      <w:r w:rsidRPr="004F4327">
        <w:rPr>
          <w:rFonts w:asciiTheme="minorHAnsi" w:eastAsiaTheme="minorEastAsia" w:hAnsiTheme="minorHAnsi" w:cstheme="minorBidi"/>
          <w:sz w:val="20"/>
          <w:szCs w:val="18"/>
        </w:rPr>
        <w:t xml:space="preserve">Input2: </w:t>
      </w:r>
      <w:r>
        <w:rPr>
          <w:rFonts w:asciiTheme="minorHAnsi" w:eastAsiaTheme="minorEastAsia" w:hAnsiTheme="minorHAnsi" w:cstheme="minorBidi"/>
          <w:sz w:val="20"/>
          <w:szCs w:val="18"/>
        </w:rPr>
        <w:t>T</w:t>
      </w:r>
      <w:r w:rsidRPr="00A673FD">
        <w:rPr>
          <w:rFonts w:asciiTheme="minorHAnsi" w:eastAsiaTheme="minorEastAsia" w:hAnsiTheme="minorHAnsi" w:cstheme="minorBidi"/>
          <w:sz w:val="20"/>
          <w:szCs w:val="18"/>
        </w:rPr>
        <w:t>he number of symbols in the array,</w:t>
      </w:r>
    </w:p>
    <w:p w14:paraId="7AC0BAE7" w14:textId="77777777" w:rsidR="003A1B33" w:rsidRPr="004F4327" w:rsidRDefault="003A1B33" w:rsidP="003A1B33">
      <w:pPr>
        <w:pStyle w:val="BodyText1"/>
        <w:numPr>
          <w:ilvl w:val="1"/>
          <w:numId w:val="42"/>
        </w:numPr>
        <w:tabs>
          <w:tab w:val="left" w:pos="450"/>
        </w:tabs>
        <w:spacing w:before="0" w:after="0" w:line="360" w:lineRule="auto"/>
        <w:rPr>
          <w:rFonts w:asciiTheme="minorHAnsi" w:eastAsiaTheme="minorEastAsia" w:hAnsiTheme="minorHAnsi" w:cstheme="minorBidi"/>
          <w:sz w:val="20"/>
          <w:szCs w:val="18"/>
        </w:rPr>
      </w:pPr>
      <w:r w:rsidRPr="004F4327">
        <w:rPr>
          <w:rFonts w:asciiTheme="minorHAnsi" w:eastAsiaTheme="minorEastAsia" w:hAnsiTheme="minorHAnsi" w:cstheme="minorBidi"/>
          <w:sz w:val="20"/>
          <w:szCs w:val="18"/>
        </w:rPr>
        <w:t xml:space="preserve">Input3: </w:t>
      </w:r>
      <w:r>
        <w:rPr>
          <w:rFonts w:asciiTheme="minorHAnsi" w:eastAsiaTheme="minorEastAsia" w:hAnsiTheme="minorHAnsi" w:cstheme="minorBidi"/>
          <w:sz w:val="20"/>
          <w:szCs w:val="18"/>
        </w:rPr>
        <w:t>S</w:t>
      </w:r>
      <w:r w:rsidRPr="00A673FD">
        <w:rPr>
          <w:rFonts w:asciiTheme="minorHAnsi" w:eastAsiaTheme="minorEastAsia" w:hAnsiTheme="minorHAnsi" w:cstheme="minorBidi"/>
          <w:sz w:val="20"/>
          <w:szCs w:val="18"/>
        </w:rPr>
        <w:t>ymbol to decode.</w:t>
      </w:r>
    </w:p>
    <w:p w14:paraId="4ECF36A3" w14:textId="77777777" w:rsidR="003A1B33" w:rsidRDefault="003A1B33" w:rsidP="003A1B33">
      <w:pPr>
        <w:pStyle w:val="ListParagraph"/>
        <w:numPr>
          <w:ilvl w:val="0"/>
          <w:numId w:val="36"/>
        </w:numPr>
        <w:jc w:val="both"/>
        <w:rPr>
          <w:sz w:val="20"/>
          <w:szCs w:val="18"/>
        </w:rPr>
      </w:pPr>
      <w:r w:rsidRPr="004F4327">
        <w:rPr>
          <w:sz w:val="20"/>
          <w:szCs w:val="18"/>
        </w:rPr>
        <w:t>Return value/Output: Integer</w:t>
      </w:r>
      <w:r>
        <w:rPr>
          <w:sz w:val="20"/>
          <w:szCs w:val="18"/>
        </w:rPr>
        <w:t xml:space="preserve">, </w:t>
      </w:r>
      <w:proofErr w:type="gramStart"/>
      <w:r>
        <w:rPr>
          <w:sz w:val="20"/>
          <w:szCs w:val="18"/>
        </w:rPr>
        <w:t>It</w:t>
      </w:r>
      <w:proofErr w:type="gramEnd"/>
      <w:r>
        <w:rPr>
          <w:sz w:val="20"/>
          <w:szCs w:val="18"/>
        </w:rPr>
        <w:t xml:space="preserve"> should</w:t>
      </w:r>
      <w:r w:rsidRPr="00F97337">
        <w:rPr>
          <w:sz w:val="20"/>
          <w:szCs w:val="18"/>
        </w:rPr>
        <w:t xml:space="preserve"> return the corresponding numeric value of the symbol. If the symbol is not found in the </w:t>
      </w:r>
      <w:r>
        <w:rPr>
          <w:sz w:val="20"/>
          <w:szCs w:val="18"/>
        </w:rPr>
        <w:t>decoder</w:t>
      </w:r>
      <w:r w:rsidRPr="00F97337">
        <w:rPr>
          <w:sz w:val="20"/>
          <w:szCs w:val="18"/>
        </w:rPr>
        <w:t>, the function should return -1.</w:t>
      </w:r>
    </w:p>
    <w:p w14:paraId="7E6FFBD4" w14:textId="77777777" w:rsidR="003A1B33" w:rsidRPr="00A673FD" w:rsidRDefault="003A1B33" w:rsidP="003A1B33">
      <w:pPr>
        <w:pStyle w:val="ListParagraph"/>
        <w:jc w:val="both"/>
        <w:rPr>
          <w:sz w:val="20"/>
          <w:szCs w:val="18"/>
        </w:rPr>
      </w:pPr>
    </w:p>
    <w:p w14:paraId="291CF472" w14:textId="77777777" w:rsidR="003A1B33" w:rsidRPr="005045EF" w:rsidRDefault="003A1B33" w:rsidP="003A1B33">
      <w:pPr>
        <w:spacing w:after="200"/>
        <w:rPr>
          <w:b/>
          <w:bCs/>
          <w:sz w:val="20"/>
          <w:szCs w:val="18"/>
        </w:rPr>
      </w:pPr>
      <w:r>
        <w:rPr>
          <w:b/>
          <w:bCs/>
          <w:sz w:val="20"/>
          <w:szCs w:val="18"/>
        </w:rPr>
        <w:t>Sample Output</w:t>
      </w:r>
      <w:r w:rsidRPr="005045EF">
        <w:rPr>
          <w:b/>
          <w:bCs/>
          <w:sz w:val="20"/>
          <w:szCs w:val="18"/>
        </w:rPr>
        <w:t>:</w:t>
      </w:r>
    </w:p>
    <w:p w14:paraId="56DA79C7" w14:textId="77777777" w:rsidR="003A1B33" w:rsidRPr="00580E1D" w:rsidRDefault="003A1B33" w:rsidP="003A1B33">
      <w:pPr>
        <w:pStyle w:val="ListParagraph"/>
        <w:numPr>
          <w:ilvl w:val="0"/>
          <w:numId w:val="36"/>
        </w:numPr>
        <w:spacing w:after="200"/>
        <w:jc w:val="both"/>
        <w:rPr>
          <w:sz w:val="20"/>
          <w:szCs w:val="18"/>
        </w:rPr>
      </w:pPr>
      <w:r w:rsidRPr="00580E1D">
        <w:rPr>
          <w:sz w:val="20"/>
          <w:szCs w:val="18"/>
        </w:rPr>
        <w:t>Enter the number of symbols in the Magical Symbol Translator: 4</w:t>
      </w:r>
    </w:p>
    <w:p w14:paraId="167EA242" w14:textId="77777777" w:rsidR="003A1B33" w:rsidRPr="00580E1D" w:rsidRDefault="003A1B33" w:rsidP="003A1B33">
      <w:pPr>
        <w:pStyle w:val="ListParagraph"/>
        <w:numPr>
          <w:ilvl w:val="0"/>
          <w:numId w:val="36"/>
        </w:numPr>
        <w:spacing w:after="200"/>
        <w:jc w:val="both"/>
        <w:rPr>
          <w:sz w:val="20"/>
          <w:szCs w:val="18"/>
        </w:rPr>
      </w:pPr>
      <w:r w:rsidRPr="00580E1D">
        <w:rPr>
          <w:sz w:val="20"/>
          <w:szCs w:val="18"/>
        </w:rPr>
        <w:t>Enter the mystical symbols and their corresponding numeric values:</w:t>
      </w:r>
    </w:p>
    <w:p w14:paraId="13238516" w14:textId="77777777" w:rsidR="003A1B33" w:rsidRPr="00580E1D" w:rsidRDefault="003A1B33" w:rsidP="003A1B33">
      <w:pPr>
        <w:pStyle w:val="ListParagraph"/>
        <w:numPr>
          <w:ilvl w:val="1"/>
          <w:numId w:val="41"/>
        </w:numPr>
        <w:spacing w:after="200"/>
        <w:jc w:val="both"/>
        <w:rPr>
          <w:sz w:val="20"/>
          <w:szCs w:val="18"/>
        </w:rPr>
      </w:pPr>
      <w:r w:rsidRPr="00580E1D">
        <w:rPr>
          <w:sz w:val="20"/>
          <w:szCs w:val="18"/>
        </w:rPr>
        <w:t>Mystical Symbol 1: @</w:t>
      </w:r>
    </w:p>
    <w:p w14:paraId="54B55EEE" w14:textId="77777777" w:rsidR="003A1B33" w:rsidRPr="00580E1D" w:rsidRDefault="003A1B33" w:rsidP="003A1B33">
      <w:pPr>
        <w:pStyle w:val="ListParagraph"/>
        <w:spacing w:after="200"/>
        <w:ind w:left="1440"/>
        <w:jc w:val="both"/>
        <w:rPr>
          <w:sz w:val="20"/>
          <w:szCs w:val="18"/>
        </w:rPr>
      </w:pPr>
      <w:r w:rsidRPr="00580E1D">
        <w:rPr>
          <w:sz w:val="20"/>
          <w:szCs w:val="18"/>
        </w:rPr>
        <w:t>Numeric Value 1: 7</w:t>
      </w:r>
    </w:p>
    <w:p w14:paraId="4D07A44E" w14:textId="77777777" w:rsidR="003A1B33" w:rsidRPr="00580E1D" w:rsidRDefault="003A1B33" w:rsidP="003A1B33">
      <w:pPr>
        <w:pStyle w:val="ListParagraph"/>
        <w:numPr>
          <w:ilvl w:val="1"/>
          <w:numId w:val="41"/>
        </w:numPr>
        <w:spacing w:after="200"/>
        <w:jc w:val="both"/>
        <w:rPr>
          <w:sz w:val="20"/>
          <w:szCs w:val="18"/>
        </w:rPr>
      </w:pPr>
      <w:r w:rsidRPr="00580E1D">
        <w:rPr>
          <w:sz w:val="20"/>
          <w:szCs w:val="18"/>
        </w:rPr>
        <w:t>Mystical Symbol 2: &amp;</w:t>
      </w:r>
    </w:p>
    <w:p w14:paraId="393727FE" w14:textId="77777777" w:rsidR="003A1B33" w:rsidRPr="00580E1D" w:rsidRDefault="003A1B33" w:rsidP="003A1B33">
      <w:pPr>
        <w:pStyle w:val="ListParagraph"/>
        <w:spacing w:after="200"/>
        <w:ind w:left="1440"/>
        <w:jc w:val="both"/>
        <w:rPr>
          <w:sz w:val="20"/>
          <w:szCs w:val="18"/>
        </w:rPr>
      </w:pPr>
      <w:r w:rsidRPr="00580E1D">
        <w:rPr>
          <w:sz w:val="20"/>
          <w:szCs w:val="18"/>
        </w:rPr>
        <w:t>Numeric Value 2: 9</w:t>
      </w:r>
    </w:p>
    <w:p w14:paraId="14060515" w14:textId="77777777" w:rsidR="003A1B33" w:rsidRPr="00580E1D" w:rsidRDefault="003A1B33" w:rsidP="003A1B33">
      <w:pPr>
        <w:pStyle w:val="ListParagraph"/>
        <w:numPr>
          <w:ilvl w:val="1"/>
          <w:numId w:val="41"/>
        </w:numPr>
        <w:spacing w:after="200"/>
        <w:jc w:val="both"/>
        <w:rPr>
          <w:sz w:val="20"/>
          <w:szCs w:val="18"/>
        </w:rPr>
      </w:pPr>
      <w:r w:rsidRPr="00580E1D">
        <w:rPr>
          <w:sz w:val="20"/>
          <w:szCs w:val="18"/>
        </w:rPr>
        <w:t>Mystical Symbol 3: *</w:t>
      </w:r>
    </w:p>
    <w:p w14:paraId="45FDA6E2" w14:textId="77777777" w:rsidR="003A1B33" w:rsidRPr="00580E1D" w:rsidRDefault="003A1B33" w:rsidP="003A1B33">
      <w:pPr>
        <w:pStyle w:val="ListParagraph"/>
        <w:spacing w:after="200"/>
        <w:ind w:left="1440"/>
        <w:jc w:val="both"/>
        <w:rPr>
          <w:sz w:val="20"/>
          <w:szCs w:val="18"/>
        </w:rPr>
      </w:pPr>
      <w:r w:rsidRPr="00580E1D">
        <w:rPr>
          <w:sz w:val="20"/>
          <w:szCs w:val="18"/>
        </w:rPr>
        <w:t>Numeric Value 3: 13</w:t>
      </w:r>
    </w:p>
    <w:p w14:paraId="2EF8050B" w14:textId="77777777" w:rsidR="003A1B33" w:rsidRPr="00580E1D" w:rsidRDefault="003A1B33" w:rsidP="003A1B33">
      <w:pPr>
        <w:pStyle w:val="ListParagraph"/>
        <w:numPr>
          <w:ilvl w:val="1"/>
          <w:numId w:val="41"/>
        </w:numPr>
        <w:spacing w:after="200"/>
        <w:jc w:val="both"/>
        <w:rPr>
          <w:sz w:val="20"/>
          <w:szCs w:val="18"/>
        </w:rPr>
      </w:pPr>
      <w:r w:rsidRPr="00580E1D">
        <w:rPr>
          <w:sz w:val="20"/>
          <w:szCs w:val="18"/>
        </w:rPr>
        <w:t>Mystical Symbol 4: $</w:t>
      </w:r>
    </w:p>
    <w:p w14:paraId="7BE641C5" w14:textId="77777777" w:rsidR="003A1B33" w:rsidRPr="00580E1D" w:rsidRDefault="003A1B33" w:rsidP="003A1B33">
      <w:pPr>
        <w:pStyle w:val="ListParagraph"/>
        <w:spacing w:after="200"/>
        <w:ind w:left="1440"/>
        <w:jc w:val="both"/>
        <w:rPr>
          <w:sz w:val="20"/>
          <w:szCs w:val="18"/>
        </w:rPr>
      </w:pPr>
      <w:r w:rsidRPr="00580E1D">
        <w:rPr>
          <w:sz w:val="20"/>
          <w:szCs w:val="18"/>
        </w:rPr>
        <w:t>Numeric Value 4: 21</w:t>
      </w:r>
    </w:p>
    <w:p w14:paraId="4B762D68" w14:textId="77777777" w:rsidR="003A1B33" w:rsidRPr="00580E1D" w:rsidRDefault="003A1B33" w:rsidP="003A1B33">
      <w:pPr>
        <w:pStyle w:val="ListParagraph"/>
        <w:numPr>
          <w:ilvl w:val="0"/>
          <w:numId w:val="36"/>
        </w:numPr>
        <w:shd w:val="clear" w:color="auto" w:fill="FFFFFF"/>
        <w:spacing w:after="200"/>
        <w:ind w:left="360"/>
        <w:jc w:val="both"/>
      </w:pPr>
      <w:r w:rsidRPr="00580E1D">
        <w:rPr>
          <w:sz w:val="20"/>
          <w:szCs w:val="18"/>
        </w:rPr>
        <w:t>Enter the mystical symbol to decode: *</w:t>
      </w:r>
      <w:r>
        <w:rPr>
          <w:sz w:val="20"/>
          <w:szCs w:val="18"/>
        </w:rPr>
        <w:t xml:space="preserve"> </w:t>
      </w:r>
    </w:p>
    <w:p w14:paraId="122CAABD" w14:textId="28D6F2A0" w:rsidR="00B03C3F" w:rsidRPr="00B87218" w:rsidRDefault="003A1B33" w:rsidP="008C2E41">
      <w:pPr>
        <w:pStyle w:val="ListParagraph"/>
        <w:numPr>
          <w:ilvl w:val="0"/>
          <w:numId w:val="36"/>
        </w:numPr>
        <w:shd w:val="clear" w:color="auto" w:fill="FFFFFF"/>
        <w:spacing w:after="200" w:line="360" w:lineRule="auto"/>
        <w:ind w:left="360"/>
        <w:jc w:val="both"/>
      </w:pPr>
      <w:r w:rsidRPr="00CF61BC">
        <w:rPr>
          <w:sz w:val="20"/>
          <w:szCs w:val="18"/>
        </w:rPr>
        <w:t>The numeric value of the mystical symbol '*' is: 13.</w:t>
      </w:r>
    </w:p>
    <w:sectPr w:rsidR="00B03C3F" w:rsidRPr="00B87218" w:rsidSect="00AA0EC5">
      <w:headerReference w:type="even" r:id="rId11"/>
      <w:footerReference w:type="even" r:id="rId12"/>
      <w:footerReference w:type="default" r:id="rId13"/>
      <w:footerReference w:type="first" r:id="rId14"/>
      <w:pgSz w:w="12240" w:h="15840"/>
      <w:pgMar w:top="720" w:right="900" w:bottom="720" w:left="1170" w:header="0" w:footer="27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5BA0F" w14:textId="77777777" w:rsidR="00AA0EC5" w:rsidRDefault="00AA0EC5" w:rsidP="004B7E44">
      <w:r>
        <w:separator/>
      </w:r>
    </w:p>
  </w:endnote>
  <w:endnote w:type="continuationSeparator" w:id="0">
    <w:p w14:paraId="7BFC04A3" w14:textId="77777777" w:rsidR="00AA0EC5" w:rsidRDefault="00AA0EC5" w:rsidP="004B7E44">
      <w:r>
        <w:continuationSeparator/>
      </w:r>
    </w:p>
  </w:endnote>
  <w:endnote w:type="continuationNotice" w:id="1">
    <w:p w14:paraId="66FC16F8" w14:textId="77777777" w:rsidR="00AA0EC5" w:rsidRDefault="00AA0E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Work Sans">
    <w:panose1 w:val="00000500000000000000"/>
    <w:charset w:val="00"/>
    <w:family w:val="auto"/>
    <w:pitch w:val="variable"/>
    <w:sig w:usb0="00000007" w:usb1="00000001" w:usb2="00000000" w:usb3="00000000" w:csb0="00000093"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D630" w14:textId="77777777" w:rsidR="002220F5" w:rsidRDefault="002220F5">
    <w:pPr>
      <w:pStyle w:val="Footer"/>
    </w:pPr>
  </w:p>
  <w:p w14:paraId="7D5026EB" w14:textId="77777777" w:rsidR="002220F5" w:rsidRDefault="002220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11941"/>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57D88F1C" w:rsidR="002220F5" w:rsidRPr="000F28B1" w:rsidRDefault="002220F5" w:rsidP="000F28B1">
        <w:pPr>
          <w:pStyle w:val="Footer"/>
          <w:pBdr>
            <w:top w:val="single" w:sz="4" w:space="1" w:color="D9D9D9" w:themeColor="background1" w:themeShade="D9"/>
          </w:pBdr>
          <w:jc w:val="right"/>
          <w:rPr>
            <w:rFonts w:asciiTheme="majorHAnsi" w:hAnsiTheme="majorHAnsi"/>
            <w:b/>
            <w:bCs/>
          </w:rPr>
        </w:pPr>
        <w:r w:rsidRPr="001D706F">
          <w:rPr>
            <w:noProof/>
            <w:color w:val="753DFF" w:themeColor="accent4"/>
            <w:sz w:val="20"/>
            <w:lang w:val="en-IN" w:eastAsia="en-IN"/>
          </w:rPr>
          <w:drawing>
            <wp:anchor distT="0" distB="0" distL="114300" distR="114300" simplePos="0" relativeHeight="251658240" behindDoc="0" locked="0" layoutInCell="1" allowOverlap="1" wp14:anchorId="600BCC15" wp14:editId="45788685">
              <wp:simplePos x="0" y="0"/>
              <wp:positionH relativeFrom="margin">
                <wp:posOffset>-141605</wp:posOffset>
              </wp:positionH>
              <wp:positionV relativeFrom="paragraph">
                <wp:posOffset>30480</wp:posOffset>
              </wp:positionV>
              <wp:extent cx="913765" cy="431800"/>
              <wp:effectExtent l="0" t="0" r="635" b="6350"/>
              <wp:wrapSquare wrapText="bothSides"/>
              <wp:docPr id="104965866" name="Picture 104965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KPIT Logos-May2019-1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3765" cy="431800"/>
                      </a:xfrm>
                      <a:prstGeom prst="rect">
                        <a:avLst/>
                      </a:prstGeom>
                    </pic:spPr>
                  </pic:pic>
                </a:graphicData>
              </a:graphic>
              <wp14:sizeRelH relativeFrom="margin">
                <wp14:pctWidth>0</wp14:pctWidth>
              </wp14:sizeRelH>
              <wp14:sizeRelV relativeFrom="margin">
                <wp14:pctHeight>0</wp14:pctHeight>
              </wp14:sizeRelV>
            </wp:anchor>
          </w:drawing>
        </w:r>
        <w:r>
          <w:br/>
        </w:r>
        <w:r>
          <w:rPr>
            <w:noProof/>
            <w:lang w:val="en-IN" w:eastAsia="en-IN"/>
          </w:rPr>
          <mc:AlternateContent>
            <mc:Choice Requires="wps">
              <w:drawing>
                <wp:anchor distT="0" distB="0" distL="114300" distR="114300" simplePos="0" relativeHeight="251658241"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16du="http://schemas.microsoft.com/office/word/2023/wordml/word16du">
              <w:pict>
                <v:line w14:anchorId="663D8300"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00FB5C4B" w:rsidRPr="00FB5C4B">
          <w:rPr>
            <w:rFonts w:asciiTheme="majorHAnsi" w:hAnsiTheme="majorHAnsi"/>
            <w:bCs/>
            <w:noProof/>
            <w:color w:val="753DFF" w:themeColor="accent4"/>
            <w:sz w:val="20"/>
          </w:rPr>
          <w:t>7</w:t>
        </w:r>
        <w:r w:rsidRPr="001D706F">
          <w:rPr>
            <w:rFonts w:asciiTheme="majorHAnsi" w:hAnsiTheme="majorHAnsi"/>
            <w:bCs/>
            <w:noProof/>
            <w:color w:val="753DFF" w:themeColor="accent4"/>
            <w:sz w:val="20"/>
          </w:rPr>
          <w:fldChar w:fldCharType="end"/>
        </w:r>
      </w:p>
    </w:sdtContent>
  </w:sdt>
  <w:p w14:paraId="5B823196" w14:textId="77777777" w:rsidR="002220F5" w:rsidRDefault="002220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578499"/>
      <w:docPartObj>
        <w:docPartGallery w:val="Page Numbers (Bottom of Page)"/>
        <w:docPartUnique/>
      </w:docPartObj>
    </w:sdtPr>
    <w:sdtEndPr>
      <w:rPr>
        <w:noProof/>
      </w:rPr>
    </w:sdtEndPr>
    <w:sdtContent>
      <w:p w14:paraId="1625893C" w14:textId="74973E2B" w:rsidR="002220F5" w:rsidRDefault="00000000" w:rsidP="004B7E4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7D8AB" w14:textId="77777777" w:rsidR="00AA0EC5" w:rsidRDefault="00AA0EC5" w:rsidP="004B7E44">
      <w:r>
        <w:separator/>
      </w:r>
    </w:p>
  </w:footnote>
  <w:footnote w:type="continuationSeparator" w:id="0">
    <w:p w14:paraId="01929D77" w14:textId="77777777" w:rsidR="00AA0EC5" w:rsidRDefault="00AA0EC5" w:rsidP="004B7E44">
      <w:r>
        <w:continuationSeparator/>
      </w:r>
    </w:p>
  </w:footnote>
  <w:footnote w:type="continuationNotice" w:id="1">
    <w:p w14:paraId="1B72930C" w14:textId="77777777" w:rsidR="00AA0EC5" w:rsidRDefault="00AA0EC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108C" w14:textId="77777777" w:rsidR="002220F5" w:rsidRDefault="002220F5">
    <w:pPr>
      <w:pStyle w:val="Header"/>
    </w:pPr>
  </w:p>
  <w:p w14:paraId="3CC2AFCD" w14:textId="77777777" w:rsidR="002220F5" w:rsidRDefault="002220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238"/>
    <w:multiLevelType w:val="hybridMultilevel"/>
    <w:tmpl w:val="32148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3981"/>
    <w:multiLevelType w:val="hybridMultilevel"/>
    <w:tmpl w:val="96441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46046"/>
    <w:multiLevelType w:val="hybridMultilevel"/>
    <w:tmpl w:val="3CE47E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0F2C1D"/>
    <w:multiLevelType w:val="hybridMultilevel"/>
    <w:tmpl w:val="FC7A5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D4471"/>
    <w:multiLevelType w:val="hybridMultilevel"/>
    <w:tmpl w:val="110C40C8"/>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8B82A58"/>
    <w:multiLevelType w:val="hybridMultilevel"/>
    <w:tmpl w:val="4034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657BE"/>
    <w:multiLevelType w:val="hybridMultilevel"/>
    <w:tmpl w:val="BEF6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E5BC8"/>
    <w:multiLevelType w:val="hybridMultilevel"/>
    <w:tmpl w:val="99C46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91BEF"/>
    <w:multiLevelType w:val="hybridMultilevel"/>
    <w:tmpl w:val="9C4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26089"/>
    <w:multiLevelType w:val="hybridMultilevel"/>
    <w:tmpl w:val="BE903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22AF9"/>
    <w:multiLevelType w:val="hybridMultilevel"/>
    <w:tmpl w:val="A25C1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E0A59"/>
    <w:multiLevelType w:val="hybridMultilevel"/>
    <w:tmpl w:val="40705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0E1F49"/>
    <w:multiLevelType w:val="hybridMultilevel"/>
    <w:tmpl w:val="DFDC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12FE5"/>
    <w:multiLevelType w:val="hybridMultilevel"/>
    <w:tmpl w:val="62607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58D161F"/>
    <w:multiLevelType w:val="hybridMultilevel"/>
    <w:tmpl w:val="CD0E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5762A"/>
    <w:multiLevelType w:val="hybridMultilevel"/>
    <w:tmpl w:val="FEAE1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4002F"/>
    <w:multiLevelType w:val="hybridMultilevel"/>
    <w:tmpl w:val="865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23589"/>
    <w:multiLevelType w:val="hybridMultilevel"/>
    <w:tmpl w:val="2AFA015C"/>
    <w:lvl w:ilvl="0" w:tplc="8FBCB448">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A3DCA932">
      <w:start w:val="1"/>
      <w:numFmt w:val="lowerLetter"/>
      <w:lvlText w:val="%2."/>
      <w:lvlJc w:val="left"/>
      <w:pPr>
        <w:ind w:left="1540" w:hanging="360"/>
      </w:pPr>
      <w:rPr>
        <w:rFonts w:ascii="Arial MT" w:eastAsia="Arial MT" w:hAnsi="Arial MT" w:cs="Arial MT" w:hint="default"/>
        <w:spacing w:val="-1"/>
        <w:w w:val="100"/>
        <w:sz w:val="22"/>
        <w:szCs w:val="22"/>
        <w:lang w:val="en-US" w:eastAsia="en-US" w:bidi="ar-SA"/>
      </w:rPr>
    </w:lvl>
    <w:lvl w:ilvl="2" w:tplc="96082228">
      <w:numFmt w:val="bullet"/>
      <w:lvlText w:val="•"/>
      <w:lvlJc w:val="left"/>
      <w:pPr>
        <w:ind w:left="2433" w:hanging="360"/>
      </w:pPr>
      <w:rPr>
        <w:rFonts w:hint="default"/>
        <w:lang w:val="en-US" w:eastAsia="en-US" w:bidi="ar-SA"/>
      </w:rPr>
    </w:lvl>
    <w:lvl w:ilvl="3" w:tplc="C916FD06">
      <w:numFmt w:val="bullet"/>
      <w:lvlText w:val="•"/>
      <w:lvlJc w:val="left"/>
      <w:pPr>
        <w:ind w:left="3326" w:hanging="360"/>
      </w:pPr>
      <w:rPr>
        <w:rFonts w:hint="default"/>
        <w:lang w:val="en-US" w:eastAsia="en-US" w:bidi="ar-SA"/>
      </w:rPr>
    </w:lvl>
    <w:lvl w:ilvl="4" w:tplc="7398FC78">
      <w:numFmt w:val="bullet"/>
      <w:lvlText w:val="•"/>
      <w:lvlJc w:val="left"/>
      <w:pPr>
        <w:ind w:left="4220" w:hanging="360"/>
      </w:pPr>
      <w:rPr>
        <w:rFonts w:hint="default"/>
        <w:lang w:val="en-US" w:eastAsia="en-US" w:bidi="ar-SA"/>
      </w:rPr>
    </w:lvl>
    <w:lvl w:ilvl="5" w:tplc="2ABE1238">
      <w:numFmt w:val="bullet"/>
      <w:lvlText w:val="•"/>
      <w:lvlJc w:val="left"/>
      <w:pPr>
        <w:ind w:left="5113" w:hanging="360"/>
      </w:pPr>
      <w:rPr>
        <w:rFonts w:hint="default"/>
        <w:lang w:val="en-US" w:eastAsia="en-US" w:bidi="ar-SA"/>
      </w:rPr>
    </w:lvl>
    <w:lvl w:ilvl="6" w:tplc="75189B2E">
      <w:numFmt w:val="bullet"/>
      <w:lvlText w:val="•"/>
      <w:lvlJc w:val="left"/>
      <w:pPr>
        <w:ind w:left="6006" w:hanging="360"/>
      </w:pPr>
      <w:rPr>
        <w:rFonts w:hint="default"/>
        <w:lang w:val="en-US" w:eastAsia="en-US" w:bidi="ar-SA"/>
      </w:rPr>
    </w:lvl>
    <w:lvl w:ilvl="7" w:tplc="E402B00E">
      <w:numFmt w:val="bullet"/>
      <w:lvlText w:val="•"/>
      <w:lvlJc w:val="left"/>
      <w:pPr>
        <w:ind w:left="6900" w:hanging="360"/>
      </w:pPr>
      <w:rPr>
        <w:rFonts w:hint="default"/>
        <w:lang w:val="en-US" w:eastAsia="en-US" w:bidi="ar-SA"/>
      </w:rPr>
    </w:lvl>
    <w:lvl w:ilvl="8" w:tplc="9A506FA0">
      <w:numFmt w:val="bullet"/>
      <w:lvlText w:val="•"/>
      <w:lvlJc w:val="left"/>
      <w:pPr>
        <w:ind w:left="7793" w:hanging="360"/>
      </w:pPr>
      <w:rPr>
        <w:rFonts w:hint="default"/>
        <w:lang w:val="en-US" w:eastAsia="en-US" w:bidi="ar-SA"/>
      </w:rPr>
    </w:lvl>
  </w:abstractNum>
  <w:abstractNum w:abstractNumId="19" w15:restartNumberingAfterBreak="0">
    <w:nsid w:val="404B4DBF"/>
    <w:multiLevelType w:val="hybridMultilevel"/>
    <w:tmpl w:val="BCBE6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D460A"/>
    <w:multiLevelType w:val="hybridMultilevel"/>
    <w:tmpl w:val="723E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F020A"/>
    <w:multiLevelType w:val="hybridMultilevel"/>
    <w:tmpl w:val="9A2E4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7C502E9"/>
    <w:multiLevelType w:val="hybridMultilevel"/>
    <w:tmpl w:val="67BC281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B8029DF"/>
    <w:multiLevelType w:val="hybridMultilevel"/>
    <w:tmpl w:val="E780AC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D72E8C"/>
    <w:multiLevelType w:val="hybridMultilevel"/>
    <w:tmpl w:val="B52C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E655E0"/>
    <w:multiLevelType w:val="hybridMultilevel"/>
    <w:tmpl w:val="6682E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6FC42D7"/>
    <w:multiLevelType w:val="hybridMultilevel"/>
    <w:tmpl w:val="D9D6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D7727F"/>
    <w:multiLevelType w:val="hybridMultilevel"/>
    <w:tmpl w:val="87AE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705F62"/>
    <w:multiLevelType w:val="hybridMultilevel"/>
    <w:tmpl w:val="6630974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A071B1"/>
    <w:multiLevelType w:val="hybridMultilevel"/>
    <w:tmpl w:val="9ABCAFEA"/>
    <w:lvl w:ilvl="0" w:tplc="FFFFFFFF">
      <w:start w:val="1"/>
      <w:numFmt w:val="bullet"/>
      <w:lvlText w:val=""/>
      <w:lvlJc w:val="left"/>
      <w:pPr>
        <w:ind w:left="216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5EB514C6"/>
    <w:multiLevelType w:val="hybridMultilevel"/>
    <w:tmpl w:val="271A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F94C99"/>
    <w:multiLevelType w:val="hybridMultilevel"/>
    <w:tmpl w:val="9486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8741F6"/>
    <w:multiLevelType w:val="hybridMultilevel"/>
    <w:tmpl w:val="547A2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A77804"/>
    <w:multiLevelType w:val="hybridMultilevel"/>
    <w:tmpl w:val="392CA1CA"/>
    <w:lvl w:ilvl="0" w:tplc="D3E81B4A">
      <w:start w:val="1"/>
      <w:numFmt w:val="lowerLetter"/>
      <w:lvlText w:val="(%1)"/>
      <w:lvlJc w:val="left"/>
      <w:pPr>
        <w:ind w:left="750" w:hanging="39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F53804"/>
    <w:multiLevelType w:val="hybridMultilevel"/>
    <w:tmpl w:val="468A8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B6FD9"/>
    <w:multiLevelType w:val="hybridMultilevel"/>
    <w:tmpl w:val="5868EF32"/>
    <w:lvl w:ilvl="0" w:tplc="F1644A16">
      <w:start w:val="1"/>
      <w:numFmt w:val="decimal"/>
      <w:lvlText w:val="%1."/>
      <w:lvlJc w:val="left"/>
      <w:pPr>
        <w:ind w:left="1100" w:hanging="360"/>
      </w:pPr>
      <w:rPr>
        <w:rFonts w:hint="default"/>
        <w:spacing w:val="-1"/>
        <w:w w:val="67"/>
        <w:lang w:val="en-US" w:eastAsia="en-US" w:bidi="ar-SA"/>
      </w:rPr>
    </w:lvl>
    <w:lvl w:ilvl="1" w:tplc="99B43322">
      <w:numFmt w:val="bullet"/>
      <w:lvlText w:val="•"/>
      <w:lvlJc w:val="left"/>
      <w:pPr>
        <w:ind w:left="2002" w:hanging="360"/>
      </w:pPr>
      <w:rPr>
        <w:rFonts w:hint="default"/>
        <w:lang w:val="en-US" w:eastAsia="en-US" w:bidi="ar-SA"/>
      </w:rPr>
    </w:lvl>
    <w:lvl w:ilvl="2" w:tplc="1634376C">
      <w:numFmt w:val="bullet"/>
      <w:lvlText w:val="•"/>
      <w:lvlJc w:val="left"/>
      <w:pPr>
        <w:ind w:left="2904" w:hanging="360"/>
      </w:pPr>
      <w:rPr>
        <w:rFonts w:hint="default"/>
        <w:lang w:val="en-US" w:eastAsia="en-US" w:bidi="ar-SA"/>
      </w:rPr>
    </w:lvl>
    <w:lvl w:ilvl="3" w:tplc="8A16D898">
      <w:numFmt w:val="bullet"/>
      <w:lvlText w:val="•"/>
      <w:lvlJc w:val="left"/>
      <w:pPr>
        <w:ind w:left="3806" w:hanging="360"/>
      </w:pPr>
      <w:rPr>
        <w:rFonts w:hint="default"/>
        <w:lang w:val="en-US" w:eastAsia="en-US" w:bidi="ar-SA"/>
      </w:rPr>
    </w:lvl>
    <w:lvl w:ilvl="4" w:tplc="F8B60E78">
      <w:numFmt w:val="bullet"/>
      <w:lvlText w:val="•"/>
      <w:lvlJc w:val="left"/>
      <w:pPr>
        <w:ind w:left="4708" w:hanging="360"/>
      </w:pPr>
      <w:rPr>
        <w:rFonts w:hint="default"/>
        <w:lang w:val="en-US" w:eastAsia="en-US" w:bidi="ar-SA"/>
      </w:rPr>
    </w:lvl>
    <w:lvl w:ilvl="5" w:tplc="86E460C4">
      <w:numFmt w:val="bullet"/>
      <w:lvlText w:val="•"/>
      <w:lvlJc w:val="left"/>
      <w:pPr>
        <w:ind w:left="5610" w:hanging="360"/>
      </w:pPr>
      <w:rPr>
        <w:rFonts w:hint="default"/>
        <w:lang w:val="en-US" w:eastAsia="en-US" w:bidi="ar-SA"/>
      </w:rPr>
    </w:lvl>
    <w:lvl w:ilvl="6" w:tplc="BDDA0194">
      <w:numFmt w:val="bullet"/>
      <w:lvlText w:val="•"/>
      <w:lvlJc w:val="left"/>
      <w:pPr>
        <w:ind w:left="6512" w:hanging="360"/>
      </w:pPr>
      <w:rPr>
        <w:rFonts w:hint="default"/>
        <w:lang w:val="en-US" w:eastAsia="en-US" w:bidi="ar-SA"/>
      </w:rPr>
    </w:lvl>
    <w:lvl w:ilvl="7" w:tplc="0114CF7E">
      <w:numFmt w:val="bullet"/>
      <w:lvlText w:val="•"/>
      <w:lvlJc w:val="left"/>
      <w:pPr>
        <w:ind w:left="7414" w:hanging="360"/>
      </w:pPr>
      <w:rPr>
        <w:rFonts w:hint="default"/>
        <w:lang w:val="en-US" w:eastAsia="en-US" w:bidi="ar-SA"/>
      </w:rPr>
    </w:lvl>
    <w:lvl w:ilvl="8" w:tplc="C06A5B1E">
      <w:numFmt w:val="bullet"/>
      <w:lvlText w:val="•"/>
      <w:lvlJc w:val="left"/>
      <w:pPr>
        <w:ind w:left="8316" w:hanging="360"/>
      </w:pPr>
      <w:rPr>
        <w:rFonts w:hint="default"/>
        <w:lang w:val="en-US" w:eastAsia="en-US" w:bidi="ar-SA"/>
      </w:rPr>
    </w:lvl>
  </w:abstractNum>
  <w:abstractNum w:abstractNumId="37" w15:restartNumberingAfterBreak="0">
    <w:nsid w:val="774733C0"/>
    <w:multiLevelType w:val="hybridMultilevel"/>
    <w:tmpl w:val="770A1C6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79F74D67"/>
    <w:multiLevelType w:val="hybridMultilevel"/>
    <w:tmpl w:val="5878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0A33E7"/>
    <w:multiLevelType w:val="hybridMultilevel"/>
    <w:tmpl w:val="B20E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35497"/>
    <w:multiLevelType w:val="hybridMultilevel"/>
    <w:tmpl w:val="D76E53E2"/>
    <w:lvl w:ilvl="0" w:tplc="7800FD94">
      <w:numFmt w:val="bullet"/>
      <w:lvlText w:val="●"/>
      <w:lvlJc w:val="left"/>
      <w:pPr>
        <w:ind w:left="820" w:hanging="360"/>
      </w:pPr>
      <w:rPr>
        <w:rFonts w:ascii="Arial MT" w:eastAsia="Arial MT" w:hAnsi="Arial MT" w:cs="Arial MT" w:hint="default"/>
        <w:w w:val="60"/>
        <w:sz w:val="22"/>
        <w:szCs w:val="22"/>
        <w:lang w:val="en-US" w:eastAsia="en-US" w:bidi="ar-SA"/>
      </w:rPr>
    </w:lvl>
    <w:lvl w:ilvl="1" w:tplc="DABAA1AA">
      <w:numFmt w:val="bullet"/>
      <w:lvlText w:val="•"/>
      <w:lvlJc w:val="left"/>
      <w:pPr>
        <w:ind w:left="1696" w:hanging="360"/>
      </w:pPr>
      <w:rPr>
        <w:rFonts w:hint="default"/>
        <w:lang w:val="en-US" w:eastAsia="en-US" w:bidi="ar-SA"/>
      </w:rPr>
    </w:lvl>
    <w:lvl w:ilvl="2" w:tplc="63C4D06A">
      <w:numFmt w:val="bullet"/>
      <w:lvlText w:val="•"/>
      <w:lvlJc w:val="left"/>
      <w:pPr>
        <w:ind w:left="2572" w:hanging="360"/>
      </w:pPr>
      <w:rPr>
        <w:rFonts w:hint="default"/>
        <w:lang w:val="en-US" w:eastAsia="en-US" w:bidi="ar-SA"/>
      </w:rPr>
    </w:lvl>
    <w:lvl w:ilvl="3" w:tplc="1E680718">
      <w:numFmt w:val="bullet"/>
      <w:lvlText w:val="•"/>
      <w:lvlJc w:val="left"/>
      <w:pPr>
        <w:ind w:left="3448" w:hanging="360"/>
      </w:pPr>
      <w:rPr>
        <w:rFonts w:hint="default"/>
        <w:lang w:val="en-US" w:eastAsia="en-US" w:bidi="ar-SA"/>
      </w:rPr>
    </w:lvl>
    <w:lvl w:ilvl="4" w:tplc="8ACE9360">
      <w:numFmt w:val="bullet"/>
      <w:lvlText w:val="•"/>
      <w:lvlJc w:val="left"/>
      <w:pPr>
        <w:ind w:left="4324" w:hanging="360"/>
      </w:pPr>
      <w:rPr>
        <w:rFonts w:hint="default"/>
        <w:lang w:val="en-US" w:eastAsia="en-US" w:bidi="ar-SA"/>
      </w:rPr>
    </w:lvl>
    <w:lvl w:ilvl="5" w:tplc="3CCA9F2E">
      <w:numFmt w:val="bullet"/>
      <w:lvlText w:val="•"/>
      <w:lvlJc w:val="left"/>
      <w:pPr>
        <w:ind w:left="5200" w:hanging="360"/>
      </w:pPr>
      <w:rPr>
        <w:rFonts w:hint="default"/>
        <w:lang w:val="en-US" w:eastAsia="en-US" w:bidi="ar-SA"/>
      </w:rPr>
    </w:lvl>
    <w:lvl w:ilvl="6" w:tplc="50505F24">
      <w:numFmt w:val="bullet"/>
      <w:lvlText w:val="•"/>
      <w:lvlJc w:val="left"/>
      <w:pPr>
        <w:ind w:left="6076" w:hanging="360"/>
      </w:pPr>
      <w:rPr>
        <w:rFonts w:hint="default"/>
        <w:lang w:val="en-US" w:eastAsia="en-US" w:bidi="ar-SA"/>
      </w:rPr>
    </w:lvl>
    <w:lvl w:ilvl="7" w:tplc="48127102">
      <w:numFmt w:val="bullet"/>
      <w:lvlText w:val="•"/>
      <w:lvlJc w:val="left"/>
      <w:pPr>
        <w:ind w:left="6952" w:hanging="360"/>
      </w:pPr>
      <w:rPr>
        <w:rFonts w:hint="default"/>
        <w:lang w:val="en-US" w:eastAsia="en-US" w:bidi="ar-SA"/>
      </w:rPr>
    </w:lvl>
    <w:lvl w:ilvl="8" w:tplc="E8AA719E">
      <w:numFmt w:val="bullet"/>
      <w:lvlText w:val="•"/>
      <w:lvlJc w:val="left"/>
      <w:pPr>
        <w:ind w:left="7828" w:hanging="360"/>
      </w:pPr>
      <w:rPr>
        <w:rFonts w:hint="default"/>
        <w:lang w:val="en-US" w:eastAsia="en-US" w:bidi="ar-SA"/>
      </w:rPr>
    </w:lvl>
  </w:abstractNum>
  <w:abstractNum w:abstractNumId="41" w15:restartNumberingAfterBreak="0">
    <w:nsid w:val="7EF25B84"/>
    <w:multiLevelType w:val="hybridMultilevel"/>
    <w:tmpl w:val="80CA6DE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1615969">
    <w:abstractNumId w:val="29"/>
  </w:num>
  <w:num w:numId="2" w16cid:durableId="1442992820">
    <w:abstractNumId w:val="12"/>
  </w:num>
  <w:num w:numId="3" w16cid:durableId="1229003034">
    <w:abstractNumId w:val="34"/>
  </w:num>
  <w:num w:numId="4" w16cid:durableId="2116828515">
    <w:abstractNumId w:val="11"/>
  </w:num>
  <w:num w:numId="5" w16cid:durableId="771709599">
    <w:abstractNumId w:val="36"/>
  </w:num>
  <w:num w:numId="6" w16cid:durableId="681127370">
    <w:abstractNumId w:val="26"/>
  </w:num>
  <w:num w:numId="7" w16cid:durableId="2077850083">
    <w:abstractNumId w:val="17"/>
  </w:num>
  <w:num w:numId="8" w16cid:durableId="1423066153">
    <w:abstractNumId w:val="13"/>
  </w:num>
  <w:num w:numId="9" w16cid:durableId="1761021736">
    <w:abstractNumId w:val="39"/>
  </w:num>
  <w:num w:numId="10" w16cid:durableId="1315255513">
    <w:abstractNumId w:val="21"/>
  </w:num>
  <w:num w:numId="11" w16cid:durableId="1531261130">
    <w:abstractNumId w:val="14"/>
  </w:num>
  <w:num w:numId="12" w16cid:durableId="1223101645">
    <w:abstractNumId w:val="20"/>
  </w:num>
  <w:num w:numId="13" w16cid:durableId="2048097457">
    <w:abstractNumId w:val="35"/>
  </w:num>
  <w:num w:numId="14" w16cid:durableId="1364014406">
    <w:abstractNumId w:val="6"/>
  </w:num>
  <w:num w:numId="15" w16cid:durableId="1425802365">
    <w:abstractNumId w:val="33"/>
  </w:num>
  <w:num w:numId="16" w16cid:durableId="1321081550">
    <w:abstractNumId w:val="7"/>
  </w:num>
  <w:num w:numId="17" w16cid:durableId="305744216">
    <w:abstractNumId w:val="1"/>
  </w:num>
  <w:num w:numId="18" w16cid:durableId="193427315">
    <w:abstractNumId w:val="19"/>
  </w:num>
  <w:num w:numId="19" w16cid:durableId="1597010586">
    <w:abstractNumId w:val="23"/>
  </w:num>
  <w:num w:numId="20" w16cid:durableId="471170204">
    <w:abstractNumId w:val="25"/>
  </w:num>
  <w:num w:numId="21" w16cid:durableId="450974856">
    <w:abstractNumId w:val="37"/>
  </w:num>
  <w:num w:numId="22" w16cid:durableId="1490512963">
    <w:abstractNumId w:val="5"/>
  </w:num>
  <w:num w:numId="23" w16cid:durableId="124616577">
    <w:abstractNumId w:val="28"/>
  </w:num>
  <w:num w:numId="24" w16cid:durableId="1522667378">
    <w:abstractNumId w:val="30"/>
  </w:num>
  <w:num w:numId="25" w16cid:durableId="1722942334">
    <w:abstractNumId w:val="38"/>
  </w:num>
  <w:num w:numId="26" w16cid:durableId="1323579379">
    <w:abstractNumId w:val="32"/>
  </w:num>
  <w:num w:numId="27" w16cid:durableId="1897546250">
    <w:abstractNumId w:val="40"/>
  </w:num>
  <w:num w:numId="28" w16cid:durableId="869226039">
    <w:abstractNumId w:val="18"/>
  </w:num>
  <w:num w:numId="29" w16cid:durableId="532035732">
    <w:abstractNumId w:val="41"/>
  </w:num>
  <w:num w:numId="30" w16cid:durableId="2018845679">
    <w:abstractNumId w:val="27"/>
  </w:num>
  <w:num w:numId="31" w16cid:durableId="1315184843">
    <w:abstractNumId w:val="8"/>
  </w:num>
  <w:num w:numId="32" w16cid:durableId="833648390">
    <w:abstractNumId w:val="2"/>
  </w:num>
  <w:num w:numId="33" w16cid:durableId="1865828210">
    <w:abstractNumId w:val="3"/>
  </w:num>
  <w:num w:numId="34" w16cid:durableId="534856556">
    <w:abstractNumId w:val="10"/>
  </w:num>
  <w:num w:numId="35" w16cid:durableId="1029374975">
    <w:abstractNumId w:val="9"/>
  </w:num>
  <w:num w:numId="36" w16cid:durableId="1298680514">
    <w:abstractNumId w:val="16"/>
  </w:num>
  <w:num w:numId="37" w16cid:durableId="1183546319">
    <w:abstractNumId w:val="0"/>
  </w:num>
  <w:num w:numId="38" w16cid:durableId="1140728378">
    <w:abstractNumId w:val="15"/>
  </w:num>
  <w:num w:numId="39" w16cid:durableId="851410918">
    <w:abstractNumId w:val="31"/>
  </w:num>
  <w:num w:numId="40" w16cid:durableId="1614701256">
    <w:abstractNumId w:val="24"/>
  </w:num>
  <w:num w:numId="41" w16cid:durableId="1608585581">
    <w:abstractNumId w:val="22"/>
  </w:num>
  <w:num w:numId="42" w16cid:durableId="1788885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033DC"/>
    <w:rsid w:val="00005B81"/>
    <w:rsid w:val="00011396"/>
    <w:rsid w:val="00030072"/>
    <w:rsid w:val="000331C2"/>
    <w:rsid w:val="000526D1"/>
    <w:rsid w:val="00062843"/>
    <w:rsid w:val="000654BC"/>
    <w:rsid w:val="0009184E"/>
    <w:rsid w:val="00093C8E"/>
    <w:rsid w:val="000948B1"/>
    <w:rsid w:val="000A0520"/>
    <w:rsid w:val="000A2A2C"/>
    <w:rsid w:val="000A752C"/>
    <w:rsid w:val="000B0C6B"/>
    <w:rsid w:val="000C3A63"/>
    <w:rsid w:val="000C7A1F"/>
    <w:rsid w:val="000D1D43"/>
    <w:rsid w:val="000D6B6A"/>
    <w:rsid w:val="000E3B20"/>
    <w:rsid w:val="000F28B1"/>
    <w:rsid w:val="00103F3B"/>
    <w:rsid w:val="00117DB8"/>
    <w:rsid w:val="00121C93"/>
    <w:rsid w:val="0013069E"/>
    <w:rsid w:val="00136EFE"/>
    <w:rsid w:val="001407A3"/>
    <w:rsid w:val="001422CE"/>
    <w:rsid w:val="00142FA7"/>
    <w:rsid w:val="001434BE"/>
    <w:rsid w:val="001458B5"/>
    <w:rsid w:val="00152269"/>
    <w:rsid w:val="00154CF6"/>
    <w:rsid w:val="00155638"/>
    <w:rsid w:val="00157028"/>
    <w:rsid w:val="001700EC"/>
    <w:rsid w:val="00187342"/>
    <w:rsid w:val="00194312"/>
    <w:rsid w:val="001B0B3B"/>
    <w:rsid w:val="001B1156"/>
    <w:rsid w:val="001B4AF8"/>
    <w:rsid w:val="001C1650"/>
    <w:rsid w:val="001C1A4D"/>
    <w:rsid w:val="001C2555"/>
    <w:rsid w:val="001D14E6"/>
    <w:rsid w:val="001D1850"/>
    <w:rsid w:val="001D706F"/>
    <w:rsid w:val="002008B5"/>
    <w:rsid w:val="002220F5"/>
    <w:rsid w:val="00234F17"/>
    <w:rsid w:val="00234FBC"/>
    <w:rsid w:val="00235368"/>
    <w:rsid w:val="00236047"/>
    <w:rsid w:val="00240BBD"/>
    <w:rsid w:val="0026148D"/>
    <w:rsid w:val="00273B16"/>
    <w:rsid w:val="00285CCE"/>
    <w:rsid w:val="00293B83"/>
    <w:rsid w:val="002960B4"/>
    <w:rsid w:val="002A686E"/>
    <w:rsid w:val="002A789D"/>
    <w:rsid w:val="002B1D47"/>
    <w:rsid w:val="002D63F0"/>
    <w:rsid w:val="002E525E"/>
    <w:rsid w:val="002E70B5"/>
    <w:rsid w:val="002F35BA"/>
    <w:rsid w:val="002F3A01"/>
    <w:rsid w:val="002F4EC3"/>
    <w:rsid w:val="00300629"/>
    <w:rsid w:val="00301B50"/>
    <w:rsid w:val="0031201F"/>
    <w:rsid w:val="00330869"/>
    <w:rsid w:val="00330CCC"/>
    <w:rsid w:val="003311D1"/>
    <w:rsid w:val="003462BD"/>
    <w:rsid w:val="00355D70"/>
    <w:rsid w:val="003700AD"/>
    <w:rsid w:val="00381479"/>
    <w:rsid w:val="00394167"/>
    <w:rsid w:val="003A1B33"/>
    <w:rsid w:val="003A24D2"/>
    <w:rsid w:val="003A6A4A"/>
    <w:rsid w:val="003A7358"/>
    <w:rsid w:val="003C1602"/>
    <w:rsid w:val="003C2AAB"/>
    <w:rsid w:val="003F0276"/>
    <w:rsid w:val="004041F6"/>
    <w:rsid w:val="004108B0"/>
    <w:rsid w:val="004261FF"/>
    <w:rsid w:val="0043549F"/>
    <w:rsid w:val="0044125A"/>
    <w:rsid w:val="0044391B"/>
    <w:rsid w:val="00475762"/>
    <w:rsid w:val="00482E0B"/>
    <w:rsid w:val="004879B6"/>
    <w:rsid w:val="004902AB"/>
    <w:rsid w:val="004A1143"/>
    <w:rsid w:val="004A5AB2"/>
    <w:rsid w:val="004B0596"/>
    <w:rsid w:val="004B7E44"/>
    <w:rsid w:val="004D5252"/>
    <w:rsid w:val="004D74DD"/>
    <w:rsid w:val="004E488C"/>
    <w:rsid w:val="004F2B86"/>
    <w:rsid w:val="004F4327"/>
    <w:rsid w:val="004F7FAA"/>
    <w:rsid w:val="005045EF"/>
    <w:rsid w:val="005064F3"/>
    <w:rsid w:val="00516DF4"/>
    <w:rsid w:val="00523D41"/>
    <w:rsid w:val="00527A92"/>
    <w:rsid w:val="0053507D"/>
    <w:rsid w:val="00535DB7"/>
    <w:rsid w:val="005425F5"/>
    <w:rsid w:val="005429FB"/>
    <w:rsid w:val="00577A97"/>
    <w:rsid w:val="00580E1D"/>
    <w:rsid w:val="00582B22"/>
    <w:rsid w:val="00597110"/>
    <w:rsid w:val="00597ED5"/>
    <w:rsid w:val="005A00FE"/>
    <w:rsid w:val="005A5B15"/>
    <w:rsid w:val="005A718F"/>
    <w:rsid w:val="005B0BE8"/>
    <w:rsid w:val="005B3058"/>
    <w:rsid w:val="005C4390"/>
    <w:rsid w:val="005C5774"/>
    <w:rsid w:val="005D77A9"/>
    <w:rsid w:val="005E4018"/>
    <w:rsid w:val="005F5FFE"/>
    <w:rsid w:val="005F6589"/>
    <w:rsid w:val="005F6D89"/>
    <w:rsid w:val="006030A9"/>
    <w:rsid w:val="00613E40"/>
    <w:rsid w:val="00616698"/>
    <w:rsid w:val="00632A5A"/>
    <w:rsid w:val="00635009"/>
    <w:rsid w:val="006372F8"/>
    <w:rsid w:val="00640A97"/>
    <w:rsid w:val="00641D0D"/>
    <w:rsid w:val="006642B2"/>
    <w:rsid w:val="006879ED"/>
    <w:rsid w:val="006963BF"/>
    <w:rsid w:val="006A257C"/>
    <w:rsid w:val="006A3CE7"/>
    <w:rsid w:val="006B13EC"/>
    <w:rsid w:val="006B48FD"/>
    <w:rsid w:val="006C108E"/>
    <w:rsid w:val="006C1C19"/>
    <w:rsid w:val="006C5B81"/>
    <w:rsid w:val="006C71B3"/>
    <w:rsid w:val="006C766D"/>
    <w:rsid w:val="006D0480"/>
    <w:rsid w:val="006D50D7"/>
    <w:rsid w:val="006D6C71"/>
    <w:rsid w:val="006F3952"/>
    <w:rsid w:val="00701589"/>
    <w:rsid w:val="0070163B"/>
    <w:rsid w:val="007109D6"/>
    <w:rsid w:val="00713E0B"/>
    <w:rsid w:val="00721C87"/>
    <w:rsid w:val="00732C47"/>
    <w:rsid w:val="00743FA7"/>
    <w:rsid w:val="007441A9"/>
    <w:rsid w:val="007516CF"/>
    <w:rsid w:val="007637BC"/>
    <w:rsid w:val="00770FEE"/>
    <w:rsid w:val="007965FF"/>
    <w:rsid w:val="007A23D4"/>
    <w:rsid w:val="007C0561"/>
    <w:rsid w:val="007C5D2E"/>
    <w:rsid w:val="007D0D57"/>
    <w:rsid w:val="00803C15"/>
    <w:rsid w:val="008201C6"/>
    <w:rsid w:val="00820BD9"/>
    <w:rsid w:val="00830631"/>
    <w:rsid w:val="0083094F"/>
    <w:rsid w:val="008716E6"/>
    <w:rsid w:val="00893C4C"/>
    <w:rsid w:val="00894F4C"/>
    <w:rsid w:val="008962D5"/>
    <w:rsid w:val="008A1DEC"/>
    <w:rsid w:val="008B02BA"/>
    <w:rsid w:val="008B33BC"/>
    <w:rsid w:val="008B682D"/>
    <w:rsid w:val="008B7393"/>
    <w:rsid w:val="008C1FD2"/>
    <w:rsid w:val="008D0D9B"/>
    <w:rsid w:val="008D27B1"/>
    <w:rsid w:val="008D3577"/>
    <w:rsid w:val="008D5B6D"/>
    <w:rsid w:val="008D7A5E"/>
    <w:rsid w:val="008E7583"/>
    <w:rsid w:val="008F14EF"/>
    <w:rsid w:val="009120E9"/>
    <w:rsid w:val="00916404"/>
    <w:rsid w:val="00923B9C"/>
    <w:rsid w:val="0092556C"/>
    <w:rsid w:val="009327BC"/>
    <w:rsid w:val="0094226B"/>
    <w:rsid w:val="009457D1"/>
    <w:rsid w:val="00945900"/>
    <w:rsid w:val="00954AF8"/>
    <w:rsid w:val="00960EAF"/>
    <w:rsid w:val="00961D99"/>
    <w:rsid w:val="00970CE4"/>
    <w:rsid w:val="00974E53"/>
    <w:rsid w:val="009904F4"/>
    <w:rsid w:val="00993094"/>
    <w:rsid w:val="009A589C"/>
    <w:rsid w:val="009A73BC"/>
    <w:rsid w:val="009B58C2"/>
    <w:rsid w:val="009C396C"/>
    <w:rsid w:val="009E272C"/>
    <w:rsid w:val="009E5317"/>
    <w:rsid w:val="009E5E16"/>
    <w:rsid w:val="00A2091C"/>
    <w:rsid w:val="00A43D83"/>
    <w:rsid w:val="00A50552"/>
    <w:rsid w:val="00A56B44"/>
    <w:rsid w:val="00A5744F"/>
    <w:rsid w:val="00A57D19"/>
    <w:rsid w:val="00A661AE"/>
    <w:rsid w:val="00A673FD"/>
    <w:rsid w:val="00A7791F"/>
    <w:rsid w:val="00A9169A"/>
    <w:rsid w:val="00A96292"/>
    <w:rsid w:val="00AA06B9"/>
    <w:rsid w:val="00AA0EC5"/>
    <w:rsid w:val="00AA1EDB"/>
    <w:rsid w:val="00AA59ED"/>
    <w:rsid w:val="00AA6A1A"/>
    <w:rsid w:val="00AA7B8D"/>
    <w:rsid w:val="00B01FCA"/>
    <w:rsid w:val="00B03C3F"/>
    <w:rsid w:val="00B11643"/>
    <w:rsid w:val="00B2388B"/>
    <w:rsid w:val="00B32559"/>
    <w:rsid w:val="00B32BA6"/>
    <w:rsid w:val="00B33062"/>
    <w:rsid w:val="00B572B4"/>
    <w:rsid w:val="00B7085C"/>
    <w:rsid w:val="00B716B9"/>
    <w:rsid w:val="00B73455"/>
    <w:rsid w:val="00B735A1"/>
    <w:rsid w:val="00B814EC"/>
    <w:rsid w:val="00B87218"/>
    <w:rsid w:val="00B87CC1"/>
    <w:rsid w:val="00B87F7A"/>
    <w:rsid w:val="00BA7C72"/>
    <w:rsid w:val="00BB1502"/>
    <w:rsid w:val="00BB25D3"/>
    <w:rsid w:val="00BB6A69"/>
    <w:rsid w:val="00BB6B88"/>
    <w:rsid w:val="00BB6C9F"/>
    <w:rsid w:val="00BC2D9C"/>
    <w:rsid w:val="00BC43BF"/>
    <w:rsid w:val="00BD0A9B"/>
    <w:rsid w:val="00BE3B93"/>
    <w:rsid w:val="00BE430C"/>
    <w:rsid w:val="00BE6335"/>
    <w:rsid w:val="00C11F6C"/>
    <w:rsid w:val="00C22E41"/>
    <w:rsid w:val="00C47FD5"/>
    <w:rsid w:val="00C50160"/>
    <w:rsid w:val="00C653FF"/>
    <w:rsid w:val="00C73F56"/>
    <w:rsid w:val="00C81B25"/>
    <w:rsid w:val="00C95ADC"/>
    <w:rsid w:val="00CB1456"/>
    <w:rsid w:val="00CB451A"/>
    <w:rsid w:val="00CB7D27"/>
    <w:rsid w:val="00CC5E26"/>
    <w:rsid w:val="00CD1E0B"/>
    <w:rsid w:val="00CE655B"/>
    <w:rsid w:val="00CF61BC"/>
    <w:rsid w:val="00CF785C"/>
    <w:rsid w:val="00D11730"/>
    <w:rsid w:val="00D30E06"/>
    <w:rsid w:val="00D41741"/>
    <w:rsid w:val="00D50F88"/>
    <w:rsid w:val="00D52019"/>
    <w:rsid w:val="00D5558E"/>
    <w:rsid w:val="00D6074C"/>
    <w:rsid w:val="00D71541"/>
    <w:rsid w:val="00D72198"/>
    <w:rsid w:val="00D73B14"/>
    <w:rsid w:val="00D7488A"/>
    <w:rsid w:val="00D87A9B"/>
    <w:rsid w:val="00D95528"/>
    <w:rsid w:val="00D95D1B"/>
    <w:rsid w:val="00D970B7"/>
    <w:rsid w:val="00DA2959"/>
    <w:rsid w:val="00DA4A9B"/>
    <w:rsid w:val="00DA6221"/>
    <w:rsid w:val="00DB26A7"/>
    <w:rsid w:val="00DC303B"/>
    <w:rsid w:val="00DE5B3C"/>
    <w:rsid w:val="00E02D9A"/>
    <w:rsid w:val="00E03C91"/>
    <w:rsid w:val="00E16F90"/>
    <w:rsid w:val="00E20BF0"/>
    <w:rsid w:val="00E237CA"/>
    <w:rsid w:val="00E46AE9"/>
    <w:rsid w:val="00E6119D"/>
    <w:rsid w:val="00E67B17"/>
    <w:rsid w:val="00E701F4"/>
    <w:rsid w:val="00E729E8"/>
    <w:rsid w:val="00E76CAD"/>
    <w:rsid w:val="00E94B5F"/>
    <w:rsid w:val="00EB1608"/>
    <w:rsid w:val="00EB55F4"/>
    <w:rsid w:val="00EB610D"/>
    <w:rsid w:val="00EC5C0C"/>
    <w:rsid w:val="00ED342F"/>
    <w:rsid w:val="00ED41D2"/>
    <w:rsid w:val="00EE6D5F"/>
    <w:rsid w:val="00F076BC"/>
    <w:rsid w:val="00F148C1"/>
    <w:rsid w:val="00F178F0"/>
    <w:rsid w:val="00F315BD"/>
    <w:rsid w:val="00F3604C"/>
    <w:rsid w:val="00F405F7"/>
    <w:rsid w:val="00F42D92"/>
    <w:rsid w:val="00F45968"/>
    <w:rsid w:val="00F52294"/>
    <w:rsid w:val="00F532A6"/>
    <w:rsid w:val="00F555CE"/>
    <w:rsid w:val="00F736A9"/>
    <w:rsid w:val="00F7374E"/>
    <w:rsid w:val="00F76CBD"/>
    <w:rsid w:val="00F82987"/>
    <w:rsid w:val="00F8453B"/>
    <w:rsid w:val="00F93446"/>
    <w:rsid w:val="00F94272"/>
    <w:rsid w:val="00F95EA8"/>
    <w:rsid w:val="00F97337"/>
    <w:rsid w:val="00FA3A7E"/>
    <w:rsid w:val="00FA76DE"/>
    <w:rsid w:val="00FB5C4B"/>
    <w:rsid w:val="00FB645B"/>
    <w:rsid w:val="00FD311D"/>
    <w:rsid w:val="00FD58AA"/>
    <w:rsid w:val="00FE2D6D"/>
    <w:rsid w:val="00FE771B"/>
    <w:rsid w:val="00FF0383"/>
    <w:rsid w:val="00FF61EA"/>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F38A1"/>
  <w15:chartTrackingRefBased/>
  <w15:docId w15:val="{321B84AB-7DCD-4C35-A952-47CBF489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394167"/>
    <w:pPr>
      <w:spacing w:line="240" w:lineRule="auto"/>
      <w:jc w:val="center"/>
      <w:outlineLvl w:val="2"/>
    </w:pPr>
    <w:rPr>
      <w:b/>
      <w:i/>
      <w:u w:val="single"/>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394167"/>
    <w:rPr>
      <w:rFonts w:eastAsiaTheme="minorEastAsia"/>
      <w:b/>
      <w:i/>
      <w:sz w:val="24"/>
      <w:szCs w:val="22"/>
      <w:u w:val="single"/>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1"/>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customStyle="1" w:styleId="TableParagraph">
    <w:name w:val="Table Paragraph"/>
    <w:basedOn w:val="Normal"/>
    <w:uiPriority w:val="1"/>
    <w:qFormat/>
    <w:rsid w:val="008D27B1"/>
    <w:pPr>
      <w:widowControl w:val="0"/>
      <w:autoSpaceDE w:val="0"/>
      <w:autoSpaceDN w:val="0"/>
      <w:spacing w:before="81" w:line="240" w:lineRule="auto"/>
      <w:ind w:left="107"/>
    </w:pPr>
    <w:rPr>
      <w:rFonts w:ascii="Carlito" w:eastAsia="Carlito" w:hAnsi="Carlito" w:cs="Carlito"/>
      <w:sz w:val="22"/>
    </w:rPr>
  </w:style>
  <w:style w:type="paragraph" w:styleId="BalloonText">
    <w:name w:val="Balloon Text"/>
    <w:basedOn w:val="Normal"/>
    <w:link w:val="BalloonTextChar"/>
    <w:uiPriority w:val="99"/>
    <w:semiHidden/>
    <w:unhideWhenUsed/>
    <w:rsid w:val="00F360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04C"/>
    <w:rPr>
      <w:rFonts w:ascii="Segoe UI" w:eastAsiaTheme="minorEastAsia" w:hAnsi="Segoe UI" w:cs="Segoe UI"/>
    </w:rPr>
  </w:style>
  <w:style w:type="paragraph" w:styleId="BodyText">
    <w:name w:val="Body Text"/>
    <w:basedOn w:val="Normal"/>
    <w:link w:val="BodyTextChar"/>
    <w:uiPriority w:val="1"/>
    <w:qFormat/>
    <w:rsid w:val="00DA2959"/>
    <w:pPr>
      <w:widowControl w:val="0"/>
      <w:autoSpaceDE w:val="0"/>
      <w:autoSpaceDN w:val="0"/>
      <w:spacing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DA2959"/>
    <w:rPr>
      <w:rFonts w:ascii="Arial" w:eastAsia="Arial" w:hAnsi="Arial" w:cs="Arial"/>
      <w:sz w:val="20"/>
      <w:szCs w:val="20"/>
    </w:rPr>
  </w:style>
  <w:style w:type="paragraph" w:customStyle="1" w:styleId="BodyText1">
    <w:name w:val="Body Text1"/>
    <w:basedOn w:val="Normal"/>
    <w:link w:val="bodytextChar0"/>
    <w:rsid w:val="00330CCC"/>
    <w:pPr>
      <w:tabs>
        <w:tab w:val="left" w:pos="0"/>
      </w:tabs>
      <w:spacing w:before="80" w:after="80" w:line="240" w:lineRule="auto"/>
      <w:jc w:val="both"/>
    </w:pPr>
    <w:rPr>
      <w:rFonts w:ascii="Calibri" w:eastAsia="Times New Roman" w:hAnsi="Calibri" w:cs="Times New Roman"/>
      <w:sz w:val="23"/>
      <w:szCs w:val="20"/>
    </w:rPr>
  </w:style>
  <w:style w:type="character" w:customStyle="1" w:styleId="bodytextChar0">
    <w:name w:val="body text Char"/>
    <w:link w:val="BodyText1"/>
    <w:rsid w:val="00330CCC"/>
    <w:rPr>
      <w:rFonts w:ascii="Calibri" w:eastAsia="Times New Roman" w:hAnsi="Calibri" w:cs="Times New Roman"/>
      <w:sz w:val="23"/>
      <w:szCs w:val="20"/>
    </w:rPr>
  </w:style>
  <w:style w:type="paragraph" w:styleId="NormalWeb">
    <w:name w:val="Normal (Web)"/>
    <w:basedOn w:val="Normal"/>
    <w:uiPriority w:val="99"/>
    <w:semiHidden/>
    <w:unhideWhenUsed/>
    <w:rsid w:val="006B13EC"/>
    <w:pPr>
      <w:spacing w:before="100" w:beforeAutospacing="1" w:after="100" w:afterAutospacing="1" w:line="240" w:lineRule="auto"/>
    </w:pPr>
    <w:rPr>
      <w:rFonts w:ascii="Times New Roman" w:eastAsia="Times New Roman" w:hAnsi="Times New Roman" w:cs="Times New Roman"/>
      <w:szCs w:val="24"/>
    </w:rPr>
  </w:style>
  <w:style w:type="paragraph" w:customStyle="1" w:styleId="marginleft">
    <w:name w:val="margin_left"/>
    <w:basedOn w:val="Normal"/>
    <w:rsid w:val="006B13EC"/>
    <w:pPr>
      <w:spacing w:before="100" w:beforeAutospacing="1" w:after="100" w:afterAutospacing="1" w:line="240" w:lineRule="auto"/>
    </w:pPr>
    <w:rPr>
      <w:rFonts w:ascii="Times New Roman" w:eastAsia="Times New Roman" w:hAnsi="Times New Roman" w:cs="Times New Roman"/>
      <w:szCs w:val="24"/>
    </w:rPr>
  </w:style>
  <w:style w:type="paragraph" w:customStyle="1" w:styleId="LO-normal">
    <w:name w:val="LO-normal"/>
    <w:qFormat/>
    <w:rsid w:val="00BC2D9C"/>
    <w:pPr>
      <w:widowControl w:val="0"/>
      <w:suppressAutoHyphens/>
      <w:spacing w:after="0" w:line="240" w:lineRule="auto"/>
    </w:pPr>
    <w:rPr>
      <w:rFonts w:ascii="Yu Gothic Light" w:eastAsia="Yu Gothic Light" w:hAnsi="Yu Gothic Light" w:cs="Yu Gothic Light"/>
      <w:sz w:val="22"/>
      <w:szCs w:val="22"/>
      <w:lang w:eastAsia="zh-CN" w:bidi="hi-IN"/>
    </w:rPr>
  </w:style>
  <w:style w:type="table" w:styleId="GridTable4-Accent2">
    <w:name w:val="Grid Table 4 Accent 2"/>
    <w:basedOn w:val="TableNormal"/>
    <w:uiPriority w:val="49"/>
    <w:rsid w:val="00B87218"/>
    <w:pPr>
      <w:spacing w:after="0" w:line="240" w:lineRule="auto"/>
    </w:pPr>
    <w:tblPr>
      <w:tblStyleRowBandSize w:val="1"/>
      <w:tblStyleColBandSize w:val="1"/>
      <w:tblBorders>
        <w:top w:val="single" w:sz="4" w:space="0" w:color="C2FF50" w:themeColor="accent2" w:themeTint="99"/>
        <w:left w:val="single" w:sz="4" w:space="0" w:color="C2FF50" w:themeColor="accent2" w:themeTint="99"/>
        <w:bottom w:val="single" w:sz="4" w:space="0" w:color="C2FF50" w:themeColor="accent2" w:themeTint="99"/>
        <w:right w:val="single" w:sz="4" w:space="0" w:color="C2FF50" w:themeColor="accent2" w:themeTint="99"/>
        <w:insideH w:val="single" w:sz="4" w:space="0" w:color="C2FF50" w:themeColor="accent2" w:themeTint="99"/>
        <w:insideV w:val="single" w:sz="4" w:space="0" w:color="C2FF50" w:themeColor="accent2" w:themeTint="99"/>
      </w:tblBorders>
    </w:tblPr>
    <w:tblStylePr w:type="firstRow">
      <w:rPr>
        <w:b/>
        <w:bCs/>
        <w:color w:val="FFFFFF" w:themeColor="background1"/>
      </w:rPr>
      <w:tblPr/>
      <w:tcPr>
        <w:tcBorders>
          <w:top w:val="single" w:sz="4" w:space="0" w:color="8FDB00" w:themeColor="accent2"/>
          <w:left w:val="single" w:sz="4" w:space="0" w:color="8FDB00" w:themeColor="accent2"/>
          <w:bottom w:val="single" w:sz="4" w:space="0" w:color="8FDB00" w:themeColor="accent2"/>
          <w:right w:val="single" w:sz="4" w:space="0" w:color="8FDB00" w:themeColor="accent2"/>
          <w:insideH w:val="nil"/>
          <w:insideV w:val="nil"/>
        </w:tcBorders>
        <w:shd w:val="clear" w:color="auto" w:fill="8FDB00" w:themeFill="accent2"/>
      </w:tcPr>
    </w:tblStylePr>
    <w:tblStylePr w:type="lastRow">
      <w:rPr>
        <w:b/>
        <w:bCs/>
      </w:rPr>
      <w:tblPr/>
      <w:tcPr>
        <w:tcBorders>
          <w:top w:val="double" w:sz="4" w:space="0" w:color="8FDB00" w:themeColor="accent2"/>
        </w:tcBorders>
      </w:tcPr>
    </w:tblStylePr>
    <w:tblStylePr w:type="firstCol">
      <w:rPr>
        <w:b/>
        <w:bCs/>
      </w:rPr>
    </w:tblStylePr>
    <w:tblStylePr w:type="lastCol">
      <w:rPr>
        <w:b/>
        <w:bCs/>
      </w:rPr>
    </w:tblStylePr>
    <w:tblStylePr w:type="band1Vert">
      <w:tblPr/>
      <w:tcPr>
        <w:shd w:val="clear" w:color="auto" w:fill="EAFFC4" w:themeFill="accent2" w:themeFillTint="33"/>
      </w:tcPr>
    </w:tblStylePr>
    <w:tblStylePr w:type="band1Horz">
      <w:tblPr/>
      <w:tcPr>
        <w:shd w:val="clear" w:color="auto" w:fill="EAFFC4"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4393">
      <w:bodyDiv w:val="1"/>
      <w:marLeft w:val="0"/>
      <w:marRight w:val="0"/>
      <w:marTop w:val="0"/>
      <w:marBottom w:val="0"/>
      <w:divBdr>
        <w:top w:val="none" w:sz="0" w:space="0" w:color="auto"/>
        <w:left w:val="none" w:sz="0" w:space="0" w:color="auto"/>
        <w:bottom w:val="none" w:sz="0" w:space="0" w:color="auto"/>
        <w:right w:val="none" w:sz="0" w:space="0" w:color="auto"/>
      </w:divBdr>
      <w:divsChild>
        <w:div w:id="110900568">
          <w:marLeft w:val="0"/>
          <w:marRight w:val="0"/>
          <w:marTop w:val="0"/>
          <w:marBottom w:val="0"/>
          <w:divBdr>
            <w:top w:val="none" w:sz="0" w:space="0" w:color="auto"/>
            <w:left w:val="none" w:sz="0" w:space="0" w:color="auto"/>
            <w:bottom w:val="none" w:sz="0" w:space="0" w:color="auto"/>
            <w:right w:val="none" w:sz="0" w:space="0" w:color="auto"/>
          </w:divBdr>
          <w:divsChild>
            <w:div w:id="829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819">
      <w:bodyDiv w:val="1"/>
      <w:marLeft w:val="0"/>
      <w:marRight w:val="0"/>
      <w:marTop w:val="0"/>
      <w:marBottom w:val="0"/>
      <w:divBdr>
        <w:top w:val="none" w:sz="0" w:space="0" w:color="auto"/>
        <w:left w:val="none" w:sz="0" w:space="0" w:color="auto"/>
        <w:bottom w:val="none" w:sz="0" w:space="0" w:color="auto"/>
        <w:right w:val="none" w:sz="0" w:space="0" w:color="auto"/>
      </w:divBdr>
    </w:div>
    <w:div w:id="581454198">
      <w:bodyDiv w:val="1"/>
      <w:marLeft w:val="0"/>
      <w:marRight w:val="0"/>
      <w:marTop w:val="0"/>
      <w:marBottom w:val="0"/>
      <w:divBdr>
        <w:top w:val="none" w:sz="0" w:space="0" w:color="auto"/>
        <w:left w:val="none" w:sz="0" w:space="0" w:color="auto"/>
        <w:bottom w:val="none" w:sz="0" w:space="0" w:color="auto"/>
        <w:right w:val="none" w:sz="0" w:space="0" w:color="auto"/>
      </w:divBdr>
    </w:div>
    <w:div w:id="1075863506">
      <w:bodyDiv w:val="1"/>
      <w:marLeft w:val="0"/>
      <w:marRight w:val="0"/>
      <w:marTop w:val="0"/>
      <w:marBottom w:val="0"/>
      <w:divBdr>
        <w:top w:val="none" w:sz="0" w:space="0" w:color="auto"/>
        <w:left w:val="none" w:sz="0" w:space="0" w:color="auto"/>
        <w:bottom w:val="none" w:sz="0" w:space="0" w:color="auto"/>
        <w:right w:val="none" w:sz="0" w:space="0" w:color="auto"/>
      </w:divBdr>
      <w:divsChild>
        <w:div w:id="1001080805">
          <w:marLeft w:val="0"/>
          <w:marRight w:val="0"/>
          <w:marTop w:val="0"/>
          <w:marBottom w:val="0"/>
          <w:divBdr>
            <w:top w:val="none" w:sz="0" w:space="0" w:color="auto"/>
            <w:left w:val="none" w:sz="0" w:space="0" w:color="auto"/>
            <w:bottom w:val="none" w:sz="0" w:space="0" w:color="auto"/>
            <w:right w:val="none" w:sz="0" w:space="0" w:color="auto"/>
          </w:divBdr>
          <w:divsChild>
            <w:div w:id="2002345158">
              <w:marLeft w:val="0"/>
              <w:marRight w:val="0"/>
              <w:marTop w:val="0"/>
              <w:marBottom w:val="0"/>
              <w:divBdr>
                <w:top w:val="none" w:sz="0" w:space="0" w:color="auto"/>
                <w:left w:val="none" w:sz="0" w:space="0" w:color="auto"/>
                <w:bottom w:val="none" w:sz="0" w:space="0" w:color="auto"/>
                <w:right w:val="none" w:sz="0" w:space="0" w:color="auto"/>
              </w:divBdr>
            </w:div>
            <w:div w:id="11499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1556">
      <w:bodyDiv w:val="1"/>
      <w:marLeft w:val="0"/>
      <w:marRight w:val="0"/>
      <w:marTop w:val="0"/>
      <w:marBottom w:val="0"/>
      <w:divBdr>
        <w:top w:val="none" w:sz="0" w:space="0" w:color="auto"/>
        <w:left w:val="none" w:sz="0" w:space="0" w:color="auto"/>
        <w:bottom w:val="none" w:sz="0" w:space="0" w:color="auto"/>
        <w:right w:val="none" w:sz="0" w:space="0" w:color="auto"/>
      </w:divBdr>
    </w:div>
    <w:div w:id="1277953307">
      <w:bodyDiv w:val="1"/>
      <w:marLeft w:val="0"/>
      <w:marRight w:val="0"/>
      <w:marTop w:val="0"/>
      <w:marBottom w:val="0"/>
      <w:divBdr>
        <w:top w:val="none" w:sz="0" w:space="0" w:color="auto"/>
        <w:left w:val="none" w:sz="0" w:space="0" w:color="auto"/>
        <w:bottom w:val="none" w:sz="0" w:space="0" w:color="auto"/>
        <w:right w:val="none" w:sz="0" w:space="0" w:color="auto"/>
      </w:divBdr>
    </w:div>
    <w:div w:id="1457413606">
      <w:bodyDiv w:val="1"/>
      <w:marLeft w:val="0"/>
      <w:marRight w:val="0"/>
      <w:marTop w:val="0"/>
      <w:marBottom w:val="0"/>
      <w:divBdr>
        <w:top w:val="none" w:sz="0" w:space="0" w:color="auto"/>
        <w:left w:val="none" w:sz="0" w:space="0" w:color="auto"/>
        <w:bottom w:val="none" w:sz="0" w:space="0" w:color="auto"/>
        <w:right w:val="none" w:sz="0" w:space="0" w:color="auto"/>
      </w:divBdr>
      <w:divsChild>
        <w:div w:id="349726639">
          <w:marLeft w:val="0"/>
          <w:marRight w:val="0"/>
          <w:marTop w:val="0"/>
          <w:marBottom w:val="0"/>
          <w:divBdr>
            <w:top w:val="none" w:sz="0" w:space="0" w:color="auto"/>
            <w:left w:val="none" w:sz="0" w:space="0" w:color="auto"/>
            <w:bottom w:val="none" w:sz="0" w:space="0" w:color="auto"/>
            <w:right w:val="none" w:sz="0" w:space="0" w:color="auto"/>
          </w:divBdr>
          <w:divsChild>
            <w:div w:id="8098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6140">
      <w:bodyDiv w:val="1"/>
      <w:marLeft w:val="0"/>
      <w:marRight w:val="0"/>
      <w:marTop w:val="0"/>
      <w:marBottom w:val="0"/>
      <w:divBdr>
        <w:top w:val="none" w:sz="0" w:space="0" w:color="auto"/>
        <w:left w:val="none" w:sz="0" w:space="0" w:color="auto"/>
        <w:bottom w:val="none" w:sz="0" w:space="0" w:color="auto"/>
        <w:right w:val="none" w:sz="0" w:space="0" w:color="auto"/>
      </w:divBdr>
    </w:div>
    <w:div w:id="2009208353">
      <w:bodyDiv w:val="1"/>
      <w:marLeft w:val="0"/>
      <w:marRight w:val="0"/>
      <w:marTop w:val="0"/>
      <w:marBottom w:val="0"/>
      <w:divBdr>
        <w:top w:val="none" w:sz="0" w:space="0" w:color="auto"/>
        <w:left w:val="none" w:sz="0" w:space="0" w:color="auto"/>
        <w:bottom w:val="none" w:sz="0" w:space="0" w:color="auto"/>
        <w:right w:val="none" w:sz="0" w:space="0" w:color="auto"/>
      </w:divBdr>
      <w:divsChild>
        <w:div w:id="651832293">
          <w:marLeft w:val="0"/>
          <w:marRight w:val="0"/>
          <w:marTop w:val="0"/>
          <w:marBottom w:val="0"/>
          <w:divBdr>
            <w:top w:val="none" w:sz="0" w:space="0" w:color="auto"/>
            <w:left w:val="none" w:sz="0" w:space="0" w:color="auto"/>
            <w:bottom w:val="none" w:sz="0" w:space="0" w:color="auto"/>
            <w:right w:val="none" w:sz="0" w:space="0" w:color="auto"/>
          </w:divBdr>
          <w:divsChild>
            <w:div w:id="15227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11" ma:contentTypeDescription="Create a new document." ma:contentTypeScope="" ma:versionID="d564cf4e1ed864986ca2f79792e68e60">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42a4499eba4f2f01c7fc7f3bcd4d98a5"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FDB16D-650B-4343-97E2-C17D2DFB7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0657FB-1E01-4BD6-AE0D-C57FD09470A2}">
  <ds:schemaRefs>
    <ds:schemaRef ds:uri="http://schemas.openxmlformats.org/officeDocument/2006/bibliography"/>
  </ds:schemaRefs>
</ds:datastoreItem>
</file>

<file path=customXml/itemProps3.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4.xml><?xml version="1.0" encoding="utf-8"?>
<ds:datastoreItem xmlns:ds="http://schemas.openxmlformats.org/officeDocument/2006/customXml" ds:itemID="{49B82763-11BA-4569-BE14-8F5D9CF37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100</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KPIT Technologies Document</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KPIT Technologies Document</dc:title>
  <dc:subject/>
  <dc:creator>Marketing.Auto@kpit.com</dc:creator>
  <cp:keywords/>
  <dc:description/>
  <cp:lastModifiedBy>Joseph S D</cp:lastModifiedBy>
  <cp:revision>74</cp:revision>
  <dcterms:created xsi:type="dcterms:W3CDTF">2023-05-25T17:18:00Z</dcterms:created>
  <dcterms:modified xsi:type="dcterms:W3CDTF">2024-04-10T07:08:00Z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