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Там есть каталог Documentation\Alternet.UI.Documentation, в нем есть build.bat.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Он требует docfx чтобы был установлен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Там еще может какие-то приседания надо будет сделать - там была ошибка с buildoм, которую мы как-то так решали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&gt;&gt;&gt;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Там апгрейд на новый docfx. Но там еще не работает из-за этого плагин memberpage, который мы используем. Поэтому чтобы построение не ломалось, надо удалить папку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Documentation\Alternet.UI.Documentation\templates\memberpage</w:t>
      </w:r>
      <w:r w:rsidDel="00000000" w:rsidR="00000000" w:rsidRPr="00000000">
        <w:rPr>
          <w:color w:val="222222"/>
          <w:rtl w:val="0"/>
        </w:rPr>
        <w:t xml:space="preserve">, потом запустить билд документации. После того как он зафейлится первый раз, в файле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Documentation\Alternet.UI.Documentation\templates\memberpage\plugins\docfx.plugins.config</w:t>
      </w:r>
      <w:r w:rsidDel="00000000" w:rsidR="00000000" w:rsidRPr="00000000">
        <w:rPr>
          <w:color w:val="222222"/>
          <w:rtl w:val="0"/>
        </w:rPr>
        <w:t xml:space="preserve"> добавить вот такое: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&lt;dependentAssembly&gt;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&lt;assemblyIdentity name="System.Memory" publicKeyToken="cc7b13ffcd2ddd51" culture="neutral" /&gt;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&lt;bindingRedirect oldVersion="0.0.0.0-4.0.1.2" newVersion="4.0.1.2" /&gt;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&lt;/dependentAssembly&gt;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&gt;&gt;&gt;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Но может оно и без этого заведется. Там кстати скорее всего уже версия 5.0.0.0 испльзуется.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 результате должен появиться каталог site с кучей html файлов.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Потом можно запустить serve.bat и смотреть в browser что получилось. Я у себя node.js ставил и пакет http-server чтобы оно работало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npm install http-server -g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Сайт будет доступен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http://localhost:8081/</w:t>
        </w:r>
      </w:hyperlink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296" w:top="129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