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807" w:rsidRPr="00794E32" w:rsidRDefault="00003807" w:rsidP="00003807">
      <w:pPr>
        <w:pStyle w:val="Cmlaplog"/>
      </w:pPr>
      <w:r w:rsidRPr="00794E32">
        <w:rPr>
          <w:noProof/>
          <w:lang w:eastAsia="hu-HU"/>
        </w:rPr>
        <w:drawing>
          <wp:inline distT="0" distB="0" distL="0" distR="0" wp14:anchorId="31920F91" wp14:editId="4B6BF7EE">
            <wp:extent cx="1931035" cy="541020"/>
            <wp:effectExtent l="0" t="0" r="0" b="0"/>
            <wp:docPr id="2" name="Kép 2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807" w:rsidRPr="00794E32" w:rsidRDefault="00003807" w:rsidP="00003807">
      <w:pPr>
        <w:pStyle w:val="Cmlapegyetem"/>
      </w:pPr>
      <w:r w:rsidRPr="00794E32">
        <w:t>Budapesti Műszaki és Gazdaságtudományi Egyetem</w:t>
      </w:r>
    </w:p>
    <w:p w:rsidR="00003807" w:rsidRPr="00794E32" w:rsidRDefault="00003807" w:rsidP="00003807">
      <w:pPr>
        <w:pStyle w:val="Cmlapkarstanszk"/>
      </w:pPr>
      <w:r w:rsidRPr="00794E32">
        <w:t>Villamosmérnöki és Informatikai Kar</w:t>
      </w:r>
    </w:p>
    <w:p w:rsidR="00003807" w:rsidRPr="00794E32" w:rsidRDefault="006E5EEF" w:rsidP="00003807">
      <w:pPr>
        <w:pStyle w:val="Cmlapkarstanszk"/>
      </w:pPr>
      <w:fldSimple w:instr=" DOCPROPERTY  Company  \* MERGEFORMAT ">
        <w:r w:rsidR="00003807" w:rsidRPr="00794E32">
          <w:t>Automatizálási és Alkalmazott Informatikai Tanszék</w:t>
        </w:r>
      </w:fldSimple>
    </w:p>
    <w:p w:rsidR="00003807" w:rsidRPr="00794E32" w:rsidRDefault="00003807" w:rsidP="00003807">
      <w:pPr>
        <w:pStyle w:val="Cm"/>
        <w:jc w:val="center"/>
        <w:rPr>
          <w:rFonts w:ascii="Times New Roman" w:hAnsi="Times New Roman" w:cs="Times New Roman"/>
        </w:rPr>
      </w:pPr>
    </w:p>
    <w:p w:rsidR="00003807" w:rsidRPr="00794E32" w:rsidRDefault="00003807" w:rsidP="00003807">
      <w:pPr>
        <w:rPr>
          <w:rFonts w:ascii="Times New Roman" w:hAnsi="Times New Roman" w:cs="Times New Roman"/>
        </w:rPr>
      </w:pPr>
    </w:p>
    <w:p w:rsidR="00003807" w:rsidRPr="00794E32" w:rsidRDefault="00003807" w:rsidP="00003807">
      <w:pPr>
        <w:rPr>
          <w:rFonts w:ascii="Times New Roman" w:hAnsi="Times New Roman" w:cs="Times New Roman"/>
        </w:rPr>
      </w:pPr>
    </w:p>
    <w:p w:rsidR="00003807" w:rsidRPr="00794E32" w:rsidRDefault="00003807" w:rsidP="00003807">
      <w:pPr>
        <w:rPr>
          <w:rFonts w:ascii="Times New Roman" w:hAnsi="Times New Roman" w:cs="Times New Roman"/>
        </w:rPr>
      </w:pPr>
    </w:p>
    <w:p w:rsidR="00003807" w:rsidRPr="00794E32" w:rsidRDefault="00003807" w:rsidP="00003807">
      <w:pPr>
        <w:rPr>
          <w:rFonts w:ascii="Times New Roman" w:hAnsi="Times New Roman" w:cs="Times New Roman"/>
        </w:rPr>
      </w:pPr>
    </w:p>
    <w:p w:rsidR="00003807" w:rsidRPr="00794E32" w:rsidRDefault="00003807" w:rsidP="00003807">
      <w:pPr>
        <w:rPr>
          <w:rFonts w:ascii="Times New Roman" w:hAnsi="Times New Roman" w:cs="Times New Roman"/>
        </w:rPr>
      </w:pPr>
    </w:p>
    <w:p w:rsidR="00003807" w:rsidRPr="00794E32" w:rsidRDefault="00003807" w:rsidP="00003807">
      <w:pPr>
        <w:pStyle w:val="Cm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Járó robot készítése</w:t>
      </w:r>
    </w:p>
    <w:p w:rsidR="00003807" w:rsidRPr="00794E32" w:rsidRDefault="00003807" w:rsidP="00003807">
      <w:pPr>
        <w:rPr>
          <w:rFonts w:ascii="Times New Roman" w:hAnsi="Times New Roman" w:cs="Times New Roman"/>
        </w:rPr>
      </w:pPr>
    </w:p>
    <w:p w:rsidR="00003807" w:rsidRPr="00794E32" w:rsidRDefault="00003807" w:rsidP="00003807">
      <w:pPr>
        <w:pStyle w:val="Alcm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794E32">
        <w:rPr>
          <w:rFonts w:ascii="Times New Roman" w:hAnsi="Times New Roman" w:cs="Times New Roman"/>
          <w:color w:val="000000" w:themeColor="text1"/>
          <w:sz w:val="32"/>
          <w:szCs w:val="32"/>
        </w:rPr>
        <w:t>Babics</w:t>
      </w:r>
      <w:proofErr w:type="spellEnd"/>
      <w:r w:rsidRPr="00794E3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Mátyás</w:t>
      </w:r>
    </w:p>
    <w:p w:rsidR="00003807" w:rsidRPr="00794E32" w:rsidRDefault="00003807" w:rsidP="00003807">
      <w:pPr>
        <w:rPr>
          <w:rFonts w:ascii="Times New Roman" w:hAnsi="Times New Roman" w:cs="Times New Roman"/>
        </w:rPr>
      </w:pPr>
    </w:p>
    <w:p w:rsidR="00003807" w:rsidRPr="00794E32" w:rsidRDefault="00003807" w:rsidP="00003807">
      <w:pPr>
        <w:rPr>
          <w:rFonts w:ascii="Times New Roman" w:hAnsi="Times New Roman" w:cs="Times New Roman"/>
        </w:rPr>
      </w:pPr>
    </w:p>
    <w:p w:rsidR="00003807" w:rsidRPr="00794E32" w:rsidRDefault="00003807" w:rsidP="00003807">
      <w:pPr>
        <w:rPr>
          <w:rFonts w:ascii="Times New Roman" w:hAnsi="Times New Roman" w:cs="Times New Roman"/>
        </w:rPr>
      </w:pPr>
    </w:p>
    <w:p w:rsidR="00003807" w:rsidRPr="00794E32" w:rsidRDefault="00003807" w:rsidP="00003807">
      <w:pPr>
        <w:rPr>
          <w:rFonts w:ascii="Times New Roman" w:hAnsi="Times New Roman" w:cs="Times New Roman"/>
        </w:rPr>
      </w:pPr>
    </w:p>
    <w:p w:rsidR="00003807" w:rsidRPr="00794E32" w:rsidRDefault="00003807" w:rsidP="00003807">
      <w:pPr>
        <w:rPr>
          <w:rFonts w:ascii="Times New Roman" w:hAnsi="Times New Roman" w:cs="Times New Roman"/>
        </w:rPr>
      </w:pPr>
    </w:p>
    <w:p w:rsidR="00003807" w:rsidRPr="00794E32" w:rsidRDefault="00003807" w:rsidP="00003807">
      <w:pPr>
        <w:rPr>
          <w:rFonts w:ascii="Times New Roman" w:hAnsi="Times New Roman" w:cs="Times New Roman"/>
        </w:rPr>
      </w:pPr>
    </w:p>
    <w:p w:rsidR="00003807" w:rsidRPr="00794E32" w:rsidRDefault="00003807" w:rsidP="00003807">
      <w:pPr>
        <w:rPr>
          <w:rFonts w:ascii="Times New Roman" w:hAnsi="Times New Roman" w:cs="Times New Roman"/>
        </w:rPr>
      </w:pPr>
    </w:p>
    <w:p w:rsidR="00003807" w:rsidRPr="00794E32" w:rsidRDefault="00003807" w:rsidP="00003807">
      <w:pPr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 w:rsidRPr="00794E32">
        <w:rPr>
          <w:rFonts w:ascii="Times New Roman" w:hAnsi="Times New Roman" w:cs="Times New Roman"/>
          <w:sz w:val="32"/>
          <w:szCs w:val="32"/>
        </w:rPr>
        <w:t>Konzulens</w:t>
      </w:r>
      <w:proofErr w:type="gramEnd"/>
    </w:p>
    <w:p w:rsidR="00003807" w:rsidRPr="00794E32" w:rsidRDefault="00003807" w:rsidP="0000380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Nagy Ákos</w:t>
      </w:r>
    </w:p>
    <w:p w:rsidR="00003807" w:rsidRPr="00794E32" w:rsidRDefault="00003807" w:rsidP="00003807">
      <w:pPr>
        <w:pStyle w:val="Nincstrkz"/>
        <w:jc w:val="center"/>
        <w:rPr>
          <w:rFonts w:ascii="Times New Roman" w:hAnsi="Times New Roman" w:cs="Times New Roman"/>
          <w:sz w:val="32"/>
          <w:szCs w:val="32"/>
        </w:rPr>
      </w:pPr>
    </w:p>
    <w:p w:rsidR="00003807" w:rsidRPr="00794E32" w:rsidRDefault="00003807" w:rsidP="00003807">
      <w:pPr>
        <w:pStyle w:val="Nincstrkz"/>
        <w:jc w:val="center"/>
        <w:rPr>
          <w:rFonts w:ascii="Times New Roman" w:hAnsi="Times New Roman" w:cs="Times New Roman"/>
          <w:sz w:val="32"/>
          <w:szCs w:val="32"/>
        </w:rPr>
      </w:pPr>
    </w:p>
    <w:p w:rsidR="00003807" w:rsidRPr="00794E32" w:rsidRDefault="00003807" w:rsidP="00003807">
      <w:pPr>
        <w:pStyle w:val="Nincstrkz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Budapest, 2018</w:t>
      </w:r>
    </w:p>
    <w:p w:rsidR="00003807" w:rsidRDefault="00003807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:rsidR="0010744F" w:rsidRDefault="0010744F" w:rsidP="0010744F">
      <w:pPr>
        <w:pStyle w:val="Cmsor1"/>
        <w:rPr>
          <w:rFonts w:eastAsiaTheme="minorEastAsia"/>
        </w:rPr>
      </w:pPr>
      <w:r>
        <w:rPr>
          <w:rFonts w:eastAsiaTheme="minorEastAsia"/>
        </w:rPr>
        <w:lastRenderedPageBreak/>
        <w:t>Bevezetés</w:t>
      </w:r>
    </w:p>
    <w:p w:rsidR="0010744F" w:rsidRDefault="0010744F" w:rsidP="0010744F"/>
    <w:p w:rsidR="0010744F" w:rsidRDefault="0010744F" w:rsidP="00F25A5C">
      <w:pPr>
        <w:pStyle w:val="Nincstrkz"/>
        <w:jc w:val="both"/>
        <w:rPr>
          <w:sz w:val="24"/>
          <w:szCs w:val="24"/>
        </w:rPr>
      </w:pPr>
      <w:r w:rsidRPr="0010744F">
        <w:rPr>
          <w:sz w:val="24"/>
          <w:szCs w:val="24"/>
        </w:rPr>
        <w:t>A feladat</w:t>
      </w:r>
      <w:r>
        <w:rPr>
          <w:sz w:val="24"/>
          <w:szCs w:val="24"/>
        </w:rPr>
        <w:t xml:space="preserve"> egy </w:t>
      </w:r>
      <w:r w:rsidR="00846632">
        <w:rPr>
          <w:sz w:val="24"/>
          <w:szCs w:val="24"/>
        </w:rPr>
        <w:t>mozgásra képes robot elkészítése volt, az ehhez tartozó modell és a vezérlést végző hardware és software tervezése és elkészítése.</w:t>
      </w:r>
      <w:r>
        <w:rPr>
          <w:sz w:val="24"/>
          <w:szCs w:val="24"/>
        </w:rPr>
        <w:t xml:space="preserve"> </w:t>
      </w:r>
      <w:r w:rsidR="006150BB">
        <w:rPr>
          <w:sz w:val="24"/>
          <w:szCs w:val="24"/>
        </w:rPr>
        <w:t xml:space="preserve">A robot egy </w:t>
      </w:r>
      <w:proofErr w:type="spellStart"/>
      <w:r w:rsidR="006150BB">
        <w:rPr>
          <w:sz w:val="24"/>
          <w:szCs w:val="24"/>
        </w:rPr>
        <w:t>quadruped</w:t>
      </w:r>
      <w:proofErr w:type="spellEnd"/>
      <w:r w:rsidR="006150BB">
        <w:rPr>
          <w:sz w:val="24"/>
          <w:szCs w:val="24"/>
        </w:rPr>
        <w:t xml:space="preserve"> lett, vagyis négy lába van. Ezen helyezkedik el az akkumulátor és a vezérlő áramkör. Az irányító egység fő feladata a lábak motorjaihoz vezérlő jelet biztosítani a kívánt mozgás eléréséhez, azaz kiszámolni az egyes lábak által elérendő </w:t>
      </w:r>
      <w:proofErr w:type="gramStart"/>
      <w:r w:rsidR="006150BB">
        <w:rPr>
          <w:sz w:val="24"/>
          <w:szCs w:val="24"/>
        </w:rPr>
        <w:t>pozíciót</w:t>
      </w:r>
      <w:proofErr w:type="gramEnd"/>
      <w:r w:rsidR="006150BB">
        <w:rPr>
          <w:sz w:val="24"/>
          <w:szCs w:val="24"/>
        </w:rPr>
        <w:t>, ezalapján meghatározni az egyes motorok állását, majd az ezt eredményező jelet kiadni.</w:t>
      </w:r>
      <w:r w:rsidR="00694FBB">
        <w:rPr>
          <w:sz w:val="24"/>
          <w:szCs w:val="24"/>
        </w:rPr>
        <w:t xml:space="preserve"> Ezen felül a project előre haladtával az illesztett eszközöket, mint távolságérzékelőt és </w:t>
      </w:r>
      <w:proofErr w:type="spellStart"/>
      <w:r w:rsidR="00694FBB">
        <w:rPr>
          <w:sz w:val="24"/>
          <w:szCs w:val="24"/>
        </w:rPr>
        <w:t>wifi</w:t>
      </w:r>
      <w:proofErr w:type="spellEnd"/>
      <w:r w:rsidR="00694FBB">
        <w:rPr>
          <w:sz w:val="24"/>
          <w:szCs w:val="24"/>
        </w:rPr>
        <w:t xml:space="preserve"> modult fog kezelni.</w:t>
      </w:r>
    </w:p>
    <w:p w:rsidR="0010744F" w:rsidRDefault="0010744F" w:rsidP="0010744F">
      <w:r>
        <w:br w:type="page"/>
      </w:r>
    </w:p>
    <w:p w:rsidR="0010744F" w:rsidRDefault="0010744F" w:rsidP="0010744F">
      <w:pPr>
        <w:pStyle w:val="Cmsor1"/>
      </w:pPr>
      <w:r>
        <w:lastRenderedPageBreak/>
        <w:t>Modell</w:t>
      </w:r>
    </w:p>
    <w:p w:rsidR="0010744F" w:rsidRDefault="0010744F" w:rsidP="0010744F"/>
    <w:p w:rsidR="00EE10F6" w:rsidRDefault="0010744F" w:rsidP="001F3C91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robot modellje 3D nyomtatással készült, amihez </w:t>
      </w:r>
      <w:r w:rsidR="007D0C04">
        <w:rPr>
          <w:sz w:val="24"/>
          <w:szCs w:val="24"/>
        </w:rPr>
        <w:t xml:space="preserve">a tervek </w:t>
      </w:r>
      <w:proofErr w:type="spellStart"/>
      <w:r w:rsidR="007D0C04">
        <w:rPr>
          <w:sz w:val="24"/>
          <w:szCs w:val="24"/>
        </w:rPr>
        <w:t>Autodesk</w:t>
      </w:r>
      <w:proofErr w:type="spellEnd"/>
      <w:r w:rsidR="007D0C04">
        <w:rPr>
          <w:sz w:val="24"/>
          <w:szCs w:val="24"/>
        </w:rPr>
        <w:t xml:space="preserve"> </w:t>
      </w:r>
      <w:proofErr w:type="spellStart"/>
      <w:r w:rsidR="007D0C04">
        <w:rPr>
          <w:sz w:val="24"/>
          <w:szCs w:val="24"/>
        </w:rPr>
        <w:t>Inventorral</w:t>
      </w:r>
      <w:proofErr w:type="spellEnd"/>
      <w:r>
        <w:rPr>
          <w:sz w:val="24"/>
          <w:szCs w:val="24"/>
        </w:rPr>
        <w:t xml:space="preserve"> </w:t>
      </w:r>
      <w:r w:rsidR="007D0C04">
        <w:rPr>
          <w:sz w:val="24"/>
          <w:szCs w:val="24"/>
        </w:rPr>
        <w:t xml:space="preserve">készültek. A modell fő részei a </w:t>
      </w:r>
      <w:r w:rsidR="00EE10F6">
        <w:rPr>
          <w:sz w:val="24"/>
          <w:szCs w:val="24"/>
        </w:rPr>
        <w:t>teste és 4</w:t>
      </w:r>
      <w:r w:rsidR="007D0C04">
        <w:rPr>
          <w:sz w:val="24"/>
          <w:szCs w:val="24"/>
        </w:rPr>
        <w:t xml:space="preserve"> lába</w:t>
      </w:r>
      <w:r w:rsidR="00EE10F6">
        <w:rPr>
          <w:sz w:val="24"/>
          <w:szCs w:val="24"/>
        </w:rPr>
        <w:t>, amik további 3</w:t>
      </w:r>
      <w:r w:rsidR="007D0C04">
        <w:rPr>
          <w:sz w:val="24"/>
          <w:szCs w:val="24"/>
        </w:rPr>
        <w:t xml:space="preserve"> </w:t>
      </w:r>
      <w:r w:rsidR="00EE10F6">
        <w:rPr>
          <w:sz w:val="24"/>
          <w:szCs w:val="24"/>
        </w:rPr>
        <w:t xml:space="preserve">részre bonthatók. Az egyes részek egy-egy dimenzióban el tudnak forogni egymáshoz képest. A lábaknak 3 szabadságfokuk van a tetszőleges </w:t>
      </w:r>
      <w:proofErr w:type="gramStart"/>
      <w:r w:rsidR="00EE10F6">
        <w:rPr>
          <w:sz w:val="24"/>
          <w:szCs w:val="24"/>
        </w:rPr>
        <w:t>pozíció</w:t>
      </w:r>
      <w:proofErr w:type="gramEnd"/>
      <w:r w:rsidR="00EE10F6">
        <w:rPr>
          <w:sz w:val="24"/>
          <w:szCs w:val="24"/>
        </w:rPr>
        <w:t xml:space="preserve"> eléréséhez.</w:t>
      </w:r>
    </w:p>
    <w:p w:rsidR="00EE10F6" w:rsidRDefault="00EE10F6" w:rsidP="00EE10F6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t>Készített alkotóelemek (láb részei felső sorban, test részei</w:t>
      </w:r>
      <w:r w:rsidR="00FE6FE3">
        <w:rPr>
          <w:sz w:val="24"/>
          <w:szCs w:val="24"/>
        </w:rPr>
        <w:t xml:space="preserve"> és motor</w:t>
      </w:r>
      <w:r>
        <w:rPr>
          <w:sz w:val="24"/>
          <w:szCs w:val="24"/>
        </w:rPr>
        <w:t xml:space="preserve"> alsó sorban):</w:t>
      </w:r>
      <w:r w:rsidRPr="00EE10F6">
        <w:rPr>
          <w:sz w:val="24"/>
          <w:szCs w:val="24"/>
        </w:rPr>
        <w:t xml:space="preserve"> </w:t>
      </w:r>
    </w:p>
    <w:p w:rsidR="00EE10F6" w:rsidRDefault="00EE10F6" w:rsidP="00EE10F6">
      <w:pPr>
        <w:pStyle w:val="Nincstrkz"/>
        <w:rPr>
          <w:sz w:val="24"/>
          <w:szCs w:val="24"/>
        </w:rPr>
      </w:pPr>
    </w:p>
    <w:tbl>
      <w:tblPr>
        <w:tblStyle w:val="Rcsostblzat"/>
        <w:tblW w:w="9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8"/>
        <w:gridCol w:w="3119"/>
        <w:gridCol w:w="3240"/>
      </w:tblGrid>
      <w:tr w:rsidR="0074386F" w:rsidTr="0074386F">
        <w:trPr>
          <w:trHeight w:val="2648"/>
        </w:trPr>
        <w:tc>
          <w:tcPr>
            <w:tcW w:w="2968" w:type="dxa"/>
          </w:tcPr>
          <w:p w:rsidR="0074386F" w:rsidRDefault="0074386F" w:rsidP="00352112">
            <w:pPr>
              <w:pStyle w:val="Nincstrkz"/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13BB88B" wp14:editId="2B2396BF">
                  <wp:extent cx="1600200" cy="1658923"/>
                  <wp:effectExtent l="0" t="0" r="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132" cy="166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74386F" w:rsidRDefault="0074386F" w:rsidP="00352112">
            <w:pPr>
              <w:pStyle w:val="Nincstrkz"/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F5AE698" wp14:editId="2D4D1A74">
                  <wp:extent cx="1685925" cy="1663700"/>
                  <wp:effectExtent l="0" t="0" r="9525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591" cy="168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:rsidR="0074386F" w:rsidRDefault="0074386F" w:rsidP="00352112">
            <w:pPr>
              <w:pStyle w:val="Nincstrkz"/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1FCA7B1" wp14:editId="54B9D2B8">
                  <wp:extent cx="1771650" cy="1641475"/>
                  <wp:effectExtent l="0" t="0" r="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994" cy="166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86F" w:rsidTr="0074386F">
        <w:trPr>
          <w:trHeight w:val="291"/>
        </w:trPr>
        <w:tc>
          <w:tcPr>
            <w:tcW w:w="2968" w:type="dxa"/>
          </w:tcPr>
          <w:p w:rsidR="0074386F" w:rsidRDefault="0074386F" w:rsidP="00352112">
            <w:pPr>
              <w:pStyle w:val="Nincstrkz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Láb vége</w:t>
            </w:r>
          </w:p>
        </w:tc>
        <w:tc>
          <w:tcPr>
            <w:tcW w:w="3119" w:type="dxa"/>
          </w:tcPr>
          <w:p w:rsidR="0074386F" w:rsidRDefault="0074386F" w:rsidP="00352112">
            <w:pPr>
              <w:pStyle w:val="Nincstrkz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Motortartó</w:t>
            </w:r>
          </w:p>
        </w:tc>
        <w:tc>
          <w:tcPr>
            <w:tcW w:w="3240" w:type="dxa"/>
          </w:tcPr>
          <w:p w:rsidR="0074386F" w:rsidRDefault="0074386F" w:rsidP="00352112">
            <w:pPr>
              <w:pStyle w:val="Nincstrkz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Lábszár</w:t>
            </w:r>
          </w:p>
        </w:tc>
      </w:tr>
    </w:tbl>
    <w:p w:rsidR="00EE10F6" w:rsidRDefault="00EE10F6" w:rsidP="00EE10F6">
      <w:pPr>
        <w:pStyle w:val="Nincstrkz"/>
        <w:jc w:val="both"/>
        <w:rPr>
          <w:sz w:val="24"/>
          <w:szCs w:val="24"/>
        </w:rPr>
      </w:pPr>
    </w:p>
    <w:tbl>
      <w:tblPr>
        <w:tblStyle w:val="Rcsostblzat"/>
        <w:tblW w:w="907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10"/>
        <w:gridCol w:w="2875"/>
        <w:gridCol w:w="2487"/>
      </w:tblGrid>
      <w:tr w:rsidR="00A1104D" w:rsidTr="00A1104D">
        <w:trPr>
          <w:jc w:val="center"/>
        </w:trPr>
        <w:tc>
          <w:tcPr>
            <w:tcW w:w="4956" w:type="dxa"/>
          </w:tcPr>
          <w:p w:rsidR="00FE6FE3" w:rsidRDefault="00FE6FE3" w:rsidP="00352112">
            <w:pPr>
              <w:pStyle w:val="Nincstrkz"/>
              <w:ind w:firstLine="315"/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A56153E" wp14:editId="2379A9CA">
                  <wp:extent cx="2055023" cy="1371600"/>
                  <wp:effectExtent l="0" t="0" r="2540" b="0"/>
                  <wp:docPr id="17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821" cy="137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4" w:type="dxa"/>
          </w:tcPr>
          <w:p w:rsidR="00FE6FE3" w:rsidRDefault="00FE6FE3" w:rsidP="00352112">
            <w:pPr>
              <w:pStyle w:val="Nincstrkz"/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D73820D" wp14:editId="2350F422">
                  <wp:extent cx="1717833" cy="1386840"/>
                  <wp:effectExtent l="0" t="0" r="0" b="3810"/>
                  <wp:docPr id="18" name="Kép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3" cy="1406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:rsidR="00FE6FE3" w:rsidRDefault="00FE6FE3" w:rsidP="00352112">
            <w:pPr>
              <w:pStyle w:val="Nincstrkz"/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6D1E962" wp14:editId="3DF311AB">
                  <wp:extent cx="1463040" cy="1402080"/>
                  <wp:effectExtent l="0" t="0" r="3810" b="7620"/>
                  <wp:docPr id="19" name="Kép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148" cy="1429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04D" w:rsidTr="00A1104D">
        <w:trPr>
          <w:jc w:val="center"/>
        </w:trPr>
        <w:tc>
          <w:tcPr>
            <w:tcW w:w="4956" w:type="dxa"/>
          </w:tcPr>
          <w:p w:rsidR="00FE6FE3" w:rsidRDefault="00FE6FE3" w:rsidP="00352112">
            <w:pPr>
              <w:pStyle w:val="Nincstrkz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fő része</w:t>
            </w:r>
          </w:p>
        </w:tc>
        <w:tc>
          <w:tcPr>
            <w:tcW w:w="3894" w:type="dxa"/>
          </w:tcPr>
          <w:p w:rsidR="00FE6FE3" w:rsidRDefault="00FE6FE3" w:rsidP="00183365">
            <w:pPr>
              <w:pStyle w:val="Nincstrkz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fő részek között támasz</w:t>
            </w:r>
          </w:p>
        </w:tc>
        <w:tc>
          <w:tcPr>
            <w:tcW w:w="222" w:type="dxa"/>
          </w:tcPr>
          <w:p w:rsidR="00FE6FE3" w:rsidRDefault="00FE6FE3" w:rsidP="00183365">
            <w:pPr>
              <w:pStyle w:val="Nincstrkz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Motor</w:t>
            </w:r>
          </w:p>
        </w:tc>
      </w:tr>
    </w:tbl>
    <w:p w:rsidR="00EE10F6" w:rsidRDefault="00EE10F6" w:rsidP="001F3C91">
      <w:pPr>
        <w:pStyle w:val="Nincstrkz"/>
        <w:jc w:val="both"/>
        <w:rPr>
          <w:sz w:val="24"/>
          <w:szCs w:val="24"/>
        </w:rPr>
      </w:pPr>
    </w:p>
    <w:p w:rsidR="00EE10F6" w:rsidRPr="00856A7A" w:rsidRDefault="0017268E" w:rsidP="001F3C91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alkatrészeken látható nagyobb lyukak 2mm, a kisebbek 1mm átmérőjűek. A részeket 2mm-es csavarok tartják össze a nagyobb lyukakba csavarva. A kisebb lyukak a használt motorok fejéhez lettek </w:t>
      </w:r>
      <w:r w:rsidR="00DC1CCD">
        <w:rPr>
          <w:sz w:val="24"/>
          <w:szCs w:val="24"/>
        </w:rPr>
        <w:t xml:space="preserve">mérve. A fejet megfogva a </w:t>
      </w:r>
      <w:proofErr w:type="gramStart"/>
      <w:r w:rsidR="00DC1CCD">
        <w:rPr>
          <w:sz w:val="24"/>
          <w:szCs w:val="24"/>
        </w:rPr>
        <w:t xml:space="preserve">motor </w:t>
      </w:r>
      <w:r>
        <w:rPr>
          <w:sz w:val="24"/>
          <w:szCs w:val="24"/>
        </w:rPr>
        <w:t>forgó</w:t>
      </w:r>
      <w:proofErr w:type="gramEnd"/>
      <w:r>
        <w:rPr>
          <w:sz w:val="24"/>
          <w:szCs w:val="24"/>
        </w:rPr>
        <w:t xml:space="preserve"> részéhez rögzítik magukat mozgást eredményezve.</w:t>
      </w:r>
      <w:r w:rsidR="00230634">
        <w:rPr>
          <w:sz w:val="24"/>
          <w:szCs w:val="24"/>
        </w:rPr>
        <w:t xml:space="preserve"> Az elemek vastagsága 3mm.</w:t>
      </w:r>
    </w:p>
    <w:p w:rsidR="00DC1CCD" w:rsidRPr="00856A7A" w:rsidRDefault="00723E77" w:rsidP="001F3C91">
      <w:pPr>
        <w:pStyle w:val="Nincstrkz"/>
        <w:jc w:val="both"/>
        <w:rPr>
          <w:sz w:val="24"/>
          <w:szCs w:val="24"/>
        </w:rPr>
      </w:pPr>
      <w:r w:rsidRPr="00856A7A">
        <w:rPr>
          <w:sz w:val="24"/>
          <w:szCs w:val="24"/>
        </w:rPr>
        <w:t xml:space="preserve">A láb vége elem egy motortartóhoz illeszkedik, meghosszabbítva a láb végső szakaszát 80mm-re. Vége lekerekített, így orientációja nem sokat befolyásolja a talajjal érintkezés pontos helyzetét a testhez képest. A robottól független tökéletlenségek miatt, mint például egyenetlen talaj, </w:t>
      </w:r>
      <w:proofErr w:type="gramStart"/>
      <w:r w:rsidRPr="00856A7A">
        <w:rPr>
          <w:sz w:val="24"/>
          <w:szCs w:val="24"/>
        </w:rPr>
        <w:t>praktikusan</w:t>
      </w:r>
      <w:proofErr w:type="gramEnd"/>
      <w:r w:rsidR="003D29E1" w:rsidRPr="00856A7A">
        <w:rPr>
          <w:sz w:val="24"/>
          <w:szCs w:val="24"/>
        </w:rPr>
        <w:t xml:space="preserve"> nem</w:t>
      </w:r>
      <w:r w:rsidRPr="00856A7A">
        <w:rPr>
          <w:sz w:val="24"/>
          <w:szCs w:val="24"/>
        </w:rPr>
        <w:t xml:space="preserve"> lehet</w:t>
      </w:r>
      <w:r w:rsidR="003D29E1" w:rsidRPr="00856A7A">
        <w:rPr>
          <w:sz w:val="24"/>
          <w:szCs w:val="24"/>
        </w:rPr>
        <w:t>séges</w:t>
      </w:r>
      <w:r w:rsidRPr="00856A7A">
        <w:rPr>
          <w:sz w:val="24"/>
          <w:szCs w:val="24"/>
        </w:rPr>
        <w:t xml:space="preserve"> kiszámolni a láb pontos helyzetét.</w:t>
      </w:r>
      <w:r w:rsidR="00FE6FE3" w:rsidRPr="00856A7A">
        <w:rPr>
          <w:noProof/>
          <w:sz w:val="24"/>
          <w:szCs w:val="24"/>
          <w:lang w:eastAsia="hu-HU"/>
        </w:rPr>
        <w:t xml:space="preserve"> </w:t>
      </w:r>
    </w:p>
    <w:p w:rsidR="005A7767" w:rsidRDefault="005A7767" w:rsidP="001F3C91">
      <w:pPr>
        <w:pStyle w:val="Nincstrkz"/>
        <w:jc w:val="both"/>
        <w:rPr>
          <w:noProof/>
          <w:sz w:val="24"/>
          <w:szCs w:val="24"/>
          <w:lang w:eastAsia="hu-HU"/>
        </w:rPr>
      </w:pPr>
      <w:r w:rsidRPr="00856A7A">
        <w:rPr>
          <w:sz w:val="24"/>
          <w:szCs w:val="24"/>
        </w:rPr>
        <w:t>A motortartó feladata a motor hozzácsatolása a modell többi részéhez.</w:t>
      </w:r>
      <w:r w:rsidR="0074386F" w:rsidRPr="00856A7A">
        <w:rPr>
          <w:sz w:val="24"/>
          <w:szCs w:val="24"/>
        </w:rPr>
        <w:t xml:space="preserve"> A motor fülein 2mm-es lyukak vannak, amikkel rögzíthető az álló rész. A tartó ezeken fogja a motort</w:t>
      </w:r>
      <w:r w:rsidR="00856A7A" w:rsidRPr="00856A7A">
        <w:rPr>
          <w:noProof/>
          <w:sz w:val="24"/>
          <w:szCs w:val="24"/>
          <w:lang w:eastAsia="hu-HU"/>
        </w:rPr>
        <w:t>.</w:t>
      </w:r>
    </w:p>
    <w:p w:rsidR="00856A7A" w:rsidRDefault="00856A7A" w:rsidP="001F3C91">
      <w:pPr>
        <w:pStyle w:val="Nincstrkz"/>
        <w:jc w:val="both"/>
        <w:rPr>
          <w:noProof/>
          <w:sz w:val="24"/>
          <w:szCs w:val="24"/>
          <w:lang w:eastAsia="hu-HU"/>
        </w:rPr>
      </w:pPr>
      <w:r>
        <w:rPr>
          <w:noProof/>
          <w:sz w:val="24"/>
          <w:szCs w:val="24"/>
          <w:lang w:eastAsia="hu-HU"/>
        </w:rPr>
        <w:t>Lábszárból 2-t egymáshoz csavarva H alakot kapva adódik a láb középső része. A tengelyek között 30mm távolságot tart.</w:t>
      </w:r>
      <w:r w:rsidR="000440A6">
        <w:rPr>
          <w:noProof/>
          <w:sz w:val="24"/>
          <w:szCs w:val="24"/>
          <w:lang w:eastAsia="hu-HU"/>
        </w:rPr>
        <w:t xml:space="preserve"> A két fül között 34mm van, ide illeszkedik a motortartó és a motor.</w:t>
      </w:r>
    </w:p>
    <w:p w:rsidR="000440A6" w:rsidRDefault="000440A6" w:rsidP="001F3C91">
      <w:pPr>
        <w:pStyle w:val="Nincstrkz"/>
        <w:jc w:val="both"/>
        <w:rPr>
          <w:noProof/>
          <w:sz w:val="24"/>
          <w:szCs w:val="24"/>
          <w:lang w:eastAsia="hu-HU"/>
        </w:rPr>
      </w:pPr>
      <w:r>
        <w:rPr>
          <w:noProof/>
          <w:sz w:val="24"/>
          <w:szCs w:val="24"/>
          <w:lang w:eastAsia="hu-HU"/>
        </w:rPr>
        <w:t>A test fő részéből 2 van egymás fölött, közöttük 4 támasz helyezkedik el. A test 96mm hosszó és 86mm széles. A támaszok 34mm hosszúak, ugyanakkora helyet adva a motortartók-motor együttesnek, mint a lábszár. A lábak a testen látható négy elálló fülön helyezkednek el.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1"/>
        <w:gridCol w:w="4411"/>
      </w:tblGrid>
      <w:tr w:rsidR="00D155AC" w:rsidTr="00D155AC">
        <w:tc>
          <w:tcPr>
            <w:tcW w:w="4531" w:type="dxa"/>
          </w:tcPr>
          <w:p w:rsidR="00D155AC" w:rsidRDefault="00D155AC" w:rsidP="00D155AC">
            <w:pPr>
              <w:pStyle w:val="Nincstrkz"/>
              <w:jc w:val="center"/>
              <w:rPr>
                <w:noProof/>
                <w:sz w:val="24"/>
                <w:szCs w:val="24"/>
                <w:lang w:eastAsia="hu-HU"/>
              </w:rPr>
            </w:pPr>
            <w:r>
              <w:rPr>
                <w:noProof/>
                <w:lang w:eastAsia="hu-HU"/>
              </w:rPr>
              <w:lastRenderedPageBreak/>
              <w:drawing>
                <wp:inline distT="0" distB="0" distL="0" distR="0" wp14:anchorId="0ACE5452" wp14:editId="28858550">
                  <wp:extent cx="2819400" cy="2236375"/>
                  <wp:effectExtent l="0" t="0" r="0" b="0"/>
                  <wp:docPr id="24" name="Kép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580" cy="226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D155AC" w:rsidRDefault="00D155AC" w:rsidP="00D155AC">
            <w:pPr>
              <w:pStyle w:val="Nincstrkz"/>
              <w:jc w:val="center"/>
              <w:rPr>
                <w:noProof/>
                <w:sz w:val="24"/>
                <w:szCs w:val="24"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4DFF3EB" wp14:editId="1E9D38D1">
                  <wp:extent cx="2535557" cy="2225040"/>
                  <wp:effectExtent l="0" t="0" r="0" b="3810"/>
                  <wp:docPr id="25" name="Kép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955" cy="22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5AC" w:rsidTr="00D155AC">
        <w:tc>
          <w:tcPr>
            <w:tcW w:w="4531" w:type="dxa"/>
          </w:tcPr>
          <w:p w:rsidR="00D155AC" w:rsidRDefault="00D155AC" w:rsidP="00D155AC">
            <w:pPr>
              <w:pStyle w:val="Nincstrkz"/>
              <w:jc w:val="center"/>
              <w:rPr>
                <w:noProof/>
                <w:sz w:val="24"/>
                <w:szCs w:val="24"/>
                <w:lang w:eastAsia="hu-HU"/>
              </w:rPr>
            </w:pPr>
            <w:r>
              <w:rPr>
                <w:noProof/>
                <w:sz w:val="24"/>
                <w:szCs w:val="24"/>
                <w:lang w:eastAsia="hu-HU"/>
              </w:rPr>
              <w:t>Test</w:t>
            </w:r>
          </w:p>
        </w:tc>
        <w:tc>
          <w:tcPr>
            <w:tcW w:w="4531" w:type="dxa"/>
          </w:tcPr>
          <w:p w:rsidR="00D155AC" w:rsidRDefault="00D155AC" w:rsidP="00D155AC">
            <w:pPr>
              <w:pStyle w:val="Nincstrkz"/>
              <w:jc w:val="center"/>
              <w:rPr>
                <w:noProof/>
                <w:sz w:val="24"/>
                <w:szCs w:val="24"/>
                <w:lang w:eastAsia="hu-HU"/>
              </w:rPr>
            </w:pPr>
            <w:r>
              <w:rPr>
                <w:noProof/>
                <w:sz w:val="24"/>
                <w:szCs w:val="24"/>
                <w:lang w:eastAsia="hu-HU"/>
              </w:rPr>
              <w:t>Láb</w:t>
            </w:r>
          </w:p>
          <w:p w:rsidR="00D155AC" w:rsidRDefault="00D155AC" w:rsidP="00D155AC">
            <w:pPr>
              <w:pStyle w:val="Nincstrkz"/>
              <w:jc w:val="center"/>
              <w:rPr>
                <w:noProof/>
                <w:sz w:val="24"/>
                <w:szCs w:val="24"/>
                <w:lang w:eastAsia="hu-HU"/>
              </w:rPr>
            </w:pPr>
          </w:p>
        </w:tc>
      </w:tr>
      <w:tr w:rsidR="00D155AC" w:rsidTr="00D155AC">
        <w:tc>
          <w:tcPr>
            <w:tcW w:w="4531" w:type="dxa"/>
          </w:tcPr>
          <w:p w:rsidR="00D155AC" w:rsidRDefault="00D155AC" w:rsidP="00D155AC">
            <w:pPr>
              <w:pStyle w:val="Nincstrkz"/>
              <w:jc w:val="center"/>
              <w:rPr>
                <w:noProof/>
                <w:sz w:val="24"/>
                <w:szCs w:val="24"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2C4DFB2" wp14:editId="45C68D2D">
                  <wp:extent cx="2823209" cy="1882140"/>
                  <wp:effectExtent l="0" t="0" r="0" b="3810"/>
                  <wp:docPr id="26" name="Kép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865" cy="189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D155AC" w:rsidRDefault="00D155AC" w:rsidP="00D155AC">
            <w:pPr>
              <w:pStyle w:val="Nincstrkz"/>
              <w:jc w:val="center"/>
              <w:rPr>
                <w:noProof/>
                <w:sz w:val="24"/>
                <w:szCs w:val="24"/>
                <w:lang w:eastAsia="hu-HU"/>
              </w:rPr>
            </w:pPr>
            <w:r>
              <w:rPr>
                <w:noProof/>
                <w:sz w:val="24"/>
                <w:szCs w:val="24"/>
                <w:lang w:eastAsia="hu-HU"/>
              </w:rPr>
              <w:drawing>
                <wp:inline distT="0" distB="0" distL="0" distR="0" wp14:anchorId="51690D34" wp14:editId="462C70D6">
                  <wp:extent cx="2516346" cy="1889760"/>
                  <wp:effectExtent l="0" t="0" r="0" b="0"/>
                  <wp:docPr id="27" name="Kép 27" descr="C:\Users\Matyi\AppData\Local\Microsoft\Windows\INetCache\Content.Word\20180519_1648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tyi\AppData\Local\Microsoft\Windows\INetCache\Content.Word\20180519_1648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1322" cy="1916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5AC" w:rsidTr="00D155AC">
        <w:tc>
          <w:tcPr>
            <w:tcW w:w="4531" w:type="dxa"/>
          </w:tcPr>
          <w:p w:rsidR="00D155AC" w:rsidRDefault="00D155AC" w:rsidP="00D155AC">
            <w:pPr>
              <w:pStyle w:val="Nincstrkz"/>
              <w:jc w:val="center"/>
              <w:rPr>
                <w:noProof/>
                <w:sz w:val="24"/>
                <w:szCs w:val="24"/>
                <w:lang w:eastAsia="hu-HU"/>
              </w:rPr>
            </w:pPr>
            <w:r>
              <w:rPr>
                <w:noProof/>
                <w:sz w:val="24"/>
                <w:szCs w:val="24"/>
                <w:lang w:eastAsia="hu-HU"/>
              </w:rPr>
              <w:t>Robot modellje</w:t>
            </w:r>
          </w:p>
        </w:tc>
        <w:tc>
          <w:tcPr>
            <w:tcW w:w="4531" w:type="dxa"/>
          </w:tcPr>
          <w:p w:rsidR="00D155AC" w:rsidRDefault="00D155AC" w:rsidP="00D155AC">
            <w:pPr>
              <w:pStyle w:val="Nincstrkz"/>
              <w:jc w:val="center"/>
              <w:rPr>
                <w:noProof/>
                <w:sz w:val="24"/>
                <w:szCs w:val="24"/>
                <w:lang w:eastAsia="hu-HU"/>
              </w:rPr>
            </w:pPr>
            <w:r>
              <w:rPr>
                <w:noProof/>
                <w:sz w:val="24"/>
                <w:szCs w:val="24"/>
                <w:lang w:eastAsia="hu-HU"/>
              </w:rPr>
              <w:t>Robot egy lábbal</w:t>
            </w:r>
          </w:p>
        </w:tc>
      </w:tr>
    </w:tbl>
    <w:p w:rsidR="00D155AC" w:rsidRPr="00856A7A" w:rsidRDefault="00D155AC" w:rsidP="001F3C91">
      <w:pPr>
        <w:pStyle w:val="Nincstrkz"/>
        <w:jc w:val="both"/>
        <w:rPr>
          <w:noProof/>
          <w:sz w:val="24"/>
          <w:szCs w:val="24"/>
          <w:lang w:eastAsia="hu-HU"/>
        </w:rPr>
      </w:pPr>
    </w:p>
    <w:p w:rsidR="00856A7A" w:rsidRDefault="00856A7A" w:rsidP="001F3C91">
      <w:pPr>
        <w:pStyle w:val="Nincstrkz"/>
        <w:jc w:val="both"/>
        <w:rPr>
          <w:sz w:val="24"/>
          <w:szCs w:val="24"/>
        </w:rPr>
      </w:pPr>
    </w:p>
    <w:p w:rsidR="001C752A" w:rsidRDefault="007705F9" w:rsidP="007705F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modell dizájnjához egy létező </w:t>
      </w:r>
      <w:proofErr w:type="spellStart"/>
      <w:r>
        <w:rPr>
          <w:sz w:val="24"/>
          <w:szCs w:val="24"/>
        </w:rPr>
        <w:t>quadruped</w:t>
      </w:r>
      <w:proofErr w:type="spellEnd"/>
      <w:r>
        <w:rPr>
          <w:sz w:val="24"/>
          <w:szCs w:val="24"/>
        </w:rPr>
        <w:t xml:space="preserve"> adta az </w:t>
      </w:r>
      <w:proofErr w:type="gramStart"/>
      <w:r>
        <w:rPr>
          <w:sz w:val="24"/>
          <w:szCs w:val="24"/>
        </w:rPr>
        <w:t>inspirációt</w:t>
      </w:r>
      <w:proofErr w:type="gramEnd"/>
      <w:r>
        <w:rPr>
          <w:sz w:val="24"/>
          <w:szCs w:val="24"/>
        </w:rPr>
        <w:t>. A méretek meghatározásának fő szempontja a motorok és vezérlést biztosító nyák mérete volt. A végtagok a testhez képest hosszúak lettek, hogy messze elérjenek. A láb középső része (30mm) lényegesen rövidebb a végső részénél (80mm</w:t>
      </w:r>
      <w:r w:rsidR="00050123">
        <w:rPr>
          <w:sz w:val="24"/>
          <w:szCs w:val="24"/>
        </w:rPr>
        <w:t xml:space="preserve">), így a robot teste a talaj fölött maradhat úgy is, hogy a térde a test fölött van. Ez tisztán kinézet kérdése, valójában nagyobb térfogat lenne lefedhető egyforma </w:t>
      </w:r>
      <w:r w:rsidR="006D7435">
        <w:rPr>
          <w:sz w:val="24"/>
          <w:szCs w:val="24"/>
        </w:rPr>
        <w:t>tengelytávolságokkal, viszont járásnál semmi megkötést nem jelent.</w:t>
      </w:r>
    </w:p>
    <w:p w:rsidR="001C752A" w:rsidRDefault="001C75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7268E" w:rsidRDefault="0017268E">
      <w:pPr>
        <w:rPr>
          <w:sz w:val="24"/>
          <w:szCs w:val="24"/>
        </w:rPr>
      </w:pPr>
    </w:p>
    <w:p w:rsidR="00EE71E0" w:rsidRDefault="000D0E6D" w:rsidP="000D0E6D">
      <w:pPr>
        <w:pStyle w:val="Cmsor1"/>
      </w:pPr>
      <w:r>
        <w:t>Hardware</w:t>
      </w:r>
    </w:p>
    <w:p w:rsidR="000D0E6D" w:rsidRDefault="000D0E6D" w:rsidP="000D0E6D"/>
    <w:p w:rsidR="000D0E6D" w:rsidRDefault="0026624F" w:rsidP="0026624F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t>A hardware egy nyomtatott áramkörre készült el. A vezérlést egy STM32L476RET</w:t>
      </w:r>
      <w:r w:rsidR="00DC4140">
        <w:rPr>
          <w:sz w:val="24"/>
          <w:szCs w:val="24"/>
        </w:rPr>
        <w:t>6</w:t>
      </w:r>
      <w:r>
        <w:rPr>
          <w:sz w:val="24"/>
          <w:szCs w:val="24"/>
        </w:rPr>
        <w:t xml:space="preserve"> típusú mikrokontroller végzi. E</w:t>
      </w:r>
      <w:r w:rsidR="00954242">
        <w:rPr>
          <w:sz w:val="24"/>
          <w:szCs w:val="24"/>
        </w:rPr>
        <w:t>hhez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órajelet</w:t>
      </w:r>
      <w:proofErr w:type="spellEnd"/>
      <w:r>
        <w:rPr>
          <w:sz w:val="24"/>
          <w:szCs w:val="24"/>
        </w:rPr>
        <w:t xml:space="preserve"> egy 8MHz-es kristály</w:t>
      </w:r>
      <w:r w:rsidR="00EB6C94">
        <w:rPr>
          <w:sz w:val="24"/>
          <w:szCs w:val="24"/>
        </w:rPr>
        <w:t xml:space="preserve"> oszcillátor</w:t>
      </w:r>
      <w:r>
        <w:rPr>
          <w:sz w:val="24"/>
          <w:szCs w:val="24"/>
        </w:rPr>
        <w:t xml:space="preserve"> biztosítja. A mikrokontrolleren 12 </w:t>
      </w:r>
      <w:proofErr w:type="spellStart"/>
      <w:r>
        <w:rPr>
          <w:sz w:val="24"/>
          <w:szCs w:val="24"/>
        </w:rPr>
        <w:t>timer</w:t>
      </w:r>
      <w:proofErr w:type="spellEnd"/>
      <w:r>
        <w:rPr>
          <w:sz w:val="24"/>
          <w:szCs w:val="24"/>
        </w:rPr>
        <w:t xml:space="preserve"> kimenet PWM módban vezér</w:t>
      </w:r>
      <w:r w:rsidR="00DF7F31">
        <w:rPr>
          <w:sz w:val="24"/>
          <w:szCs w:val="24"/>
        </w:rPr>
        <w:t>e</w:t>
      </w:r>
      <w:r>
        <w:rPr>
          <w:sz w:val="24"/>
          <w:szCs w:val="24"/>
        </w:rPr>
        <w:t>li a</w:t>
      </w:r>
      <w:r w:rsidR="00EB6C94">
        <w:rPr>
          <w:sz w:val="24"/>
          <w:szCs w:val="24"/>
        </w:rPr>
        <w:t>z SG-90 típusú</w:t>
      </w:r>
      <w:r>
        <w:rPr>
          <w:sz w:val="24"/>
          <w:szCs w:val="24"/>
        </w:rPr>
        <w:t xml:space="preserve"> mo</w:t>
      </w:r>
      <w:r w:rsidR="00A71F05">
        <w:rPr>
          <w:sz w:val="24"/>
          <w:szCs w:val="24"/>
        </w:rPr>
        <w:t>t</w:t>
      </w:r>
      <w:r>
        <w:rPr>
          <w:sz w:val="24"/>
          <w:szCs w:val="24"/>
        </w:rPr>
        <w:t>o</w:t>
      </w:r>
      <w:r w:rsidR="00A71F05">
        <w:rPr>
          <w:sz w:val="24"/>
          <w:szCs w:val="24"/>
        </w:rPr>
        <w:t>r</w:t>
      </w:r>
      <w:r>
        <w:rPr>
          <w:sz w:val="24"/>
          <w:szCs w:val="24"/>
        </w:rPr>
        <w:t xml:space="preserve">okat. A tápellátást két sorosan kapcsolt 3.7V-os 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-ion akkum</w:t>
      </w:r>
      <w:r w:rsidR="007026B0">
        <w:rPr>
          <w:sz w:val="24"/>
          <w:szCs w:val="24"/>
        </w:rPr>
        <w:t>u</w:t>
      </w:r>
      <w:r>
        <w:rPr>
          <w:sz w:val="24"/>
          <w:szCs w:val="24"/>
        </w:rPr>
        <w:t>látor adja. A feszülts</w:t>
      </w:r>
      <w:r w:rsidR="00FF00A4">
        <w:rPr>
          <w:sz w:val="24"/>
          <w:szCs w:val="24"/>
        </w:rPr>
        <w:t xml:space="preserve">ég </w:t>
      </w:r>
      <w:r w:rsidR="00EB6C94">
        <w:rPr>
          <w:sz w:val="24"/>
          <w:szCs w:val="24"/>
        </w:rPr>
        <w:t>meg</w:t>
      </w:r>
      <w:r w:rsidR="006462C2">
        <w:rPr>
          <w:sz w:val="24"/>
          <w:szCs w:val="24"/>
        </w:rPr>
        <w:t>létét egy kék LED jelzi. A</w:t>
      </w:r>
      <w:r w:rsidR="00FF00A4">
        <w:rPr>
          <w:sz w:val="24"/>
          <w:szCs w:val="24"/>
        </w:rPr>
        <w:t xml:space="preserve"> feszültség </w:t>
      </w:r>
      <w:r w:rsidR="006462C2">
        <w:rPr>
          <w:sz w:val="24"/>
          <w:szCs w:val="24"/>
        </w:rPr>
        <w:t xml:space="preserve">egy harmadoló osztón </w:t>
      </w:r>
      <w:r w:rsidR="00FF00A4">
        <w:rPr>
          <w:sz w:val="24"/>
          <w:szCs w:val="24"/>
        </w:rPr>
        <w:t xml:space="preserve">csatlakozik a mikrokontroller egy </w:t>
      </w:r>
      <w:proofErr w:type="gramStart"/>
      <w:r w:rsidR="00FF00A4">
        <w:rPr>
          <w:sz w:val="24"/>
          <w:szCs w:val="24"/>
        </w:rPr>
        <w:t>analóg</w:t>
      </w:r>
      <w:proofErr w:type="gramEnd"/>
      <w:r w:rsidR="00FF00A4">
        <w:rPr>
          <w:sz w:val="24"/>
          <w:szCs w:val="24"/>
        </w:rPr>
        <w:t xml:space="preserve"> bemenetére.</w:t>
      </w:r>
      <w:r>
        <w:rPr>
          <w:sz w:val="24"/>
          <w:szCs w:val="24"/>
        </w:rPr>
        <w:t xml:space="preserve"> A 7.4V-ból egy </w:t>
      </w:r>
      <w:r w:rsidR="006462C2" w:rsidRPr="00FC0C63">
        <w:rPr>
          <w:sz w:val="24"/>
          <w:szCs w:val="24"/>
        </w:rPr>
        <w:t>PTH08T231WAD</w:t>
      </w:r>
      <w:r w:rsidR="006462C2">
        <w:rPr>
          <w:sz w:val="24"/>
          <w:szCs w:val="24"/>
        </w:rPr>
        <w:t xml:space="preserve"> típusú konverter</w:t>
      </w:r>
      <w:r>
        <w:rPr>
          <w:sz w:val="24"/>
          <w:szCs w:val="24"/>
        </w:rPr>
        <w:t xml:space="preserve"> </w:t>
      </w:r>
      <w:r w:rsidR="006462C2">
        <w:rPr>
          <w:sz w:val="24"/>
          <w:szCs w:val="24"/>
        </w:rPr>
        <w:t>5V-ot állít elő a motoroknak.</w:t>
      </w:r>
      <w:r>
        <w:rPr>
          <w:sz w:val="24"/>
          <w:szCs w:val="24"/>
        </w:rPr>
        <w:t xml:space="preserve"> 5V-ból egy </w:t>
      </w:r>
      <w:r w:rsidR="006462C2" w:rsidRPr="00076179">
        <w:rPr>
          <w:sz w:val="24"/>
          <w:szCs w:val="24"/>
        </w:rPr>
        <w:t>TS1117BCW-3.3</w:t>
      </w:r>
      <w:r w:rsidR="006462C2">
        <w:rPr>
          <w:sz w:val="24"/>
          <w:szCs w:val="24"/>
        </w:rPr>
        <w:t xml:space="preserve"> típusú LDO </w:t>
      </w:r>
      <w:r>
        <w:rPr>
          <w:sz w:val="24"/>
          <w:szCs w:val="24"/>
        </w:rPr>
        <w:t>3.3V-ot állít elő a mikrokontrollernek.</w:t>
      </w:r>
    </w:p>
    <w:p w:rsidR="00CF773D" w:rsidRDefault="00CF773D" w:rsidP="0026624F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t>Ezeken kívü</w:t>
      </w:r>
      <w:r w:rsidR="008F7317">
        <w:rPr>
          <w:sz w:val="24"/>
          <w:szCs w:val="24"/>
        </w:rPr>
        <w:t>l van</w:t>
      </w:r>
      <w:r>
        <w:rPr>
          <w:sz w:val="24"/>
          <w:szCs w:val="24"/>
        </w:rPr>
        <w:t xml:space="preserve"> a nyákon:</w:t>
      </w:r>
    </w:p>
    <w:p w:rsidR="0026624F" w:rsidRDefault="00FF00A4" w:rsidP="00CF773D">
      <w:pPr>
        <w:pStyle w:val="Nincstrkz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3</w:t>
      </w:r>
      <w:r w:rsidR="00CF773D">
        <w:rPr>
          <w:sz w:val="24"/>
          <w:szCs w:val="24"/>
        </w:rPr>
        <w:t xml:space="preserve"> nyomógomb, </w:t>
      </w:r>
      <w:r>
        <w:rPr>
          <w:sz w:val="24"/>
          <w:szCs w:val="24"/>
        </w:rPr>
        <w:t>1</w:t>
      </w:r>
      <w:r w:rsidR="00CF773D">
        <w:rPr>
          <w:sz w:val="24"/>
          <w:szCs w:val="24"/>
        </w:rPr>
        <w:t xml:space="preserve"> </w:t>
      </w:r>
      <w:proofErr w:type="spellStart"/>
      <w:r w:rsidR="00CF773D">
        <w:rPr>
          <w:sz w:val="24"/>
          <w:szCs w:val="24"/>
        </w:rPr>
        <w:t>resethez</w:t>
      </w:r>
      <w:proofErr w:type="spellEnd"/>
      <w:r w:rsidR="00CF773D">
        <w:rPr>
          <w:sz w:val="24"/>
          <w:szCs w:val="24"/>
        </w:rPr>
        <w:t xml:space="preserve">, </w:t>
      </w:r>
      <w:r>
        <w:rPr>
          <w:sz w:val="24"/>
          <w:szCs w:val="24"/>
        </w:rPr>
        <w:t>2</w:t>
      </w:r>
      <w:r w:rsidR="00CF773D">
        <w:rPr>
          <w:sz w:val="24"/>
          <w:szCs w:val="24"/>
        </w:rPr>
        <w:t xml:space="preserve"> a mikrokontrollerre bemenetnek. </w:t>
      </w:r>
    </w:p>
    <w:p w:rsidR="00CF773D" w:rsidRDefault="00FF00A4" w:rsidP="00CF773D">
      <w:pPr>
        <w:pStyle w:val="Nincstrkz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3</w:t>
      </w:r>
      <w:r w:rsidR="00CF773D">
        <w:rPr>
          <w:sz w:val="24"/>
          <w:szCs w:val="24"/>
        </w:rPr>
        <w:t xml:space="preserve"> sárga LED tetszőleges jelzéshez, és </w:t>
      </w:r>
      <w:r>
        <w:rPr>
          <w:sz w:val="24"/>
          <w:szCs w:val="24"/>
        </w:rPr>
        <w:t>1</w:t>
      </w:r>
      <w:r w:rsidR="00CF773D">
        <w:rPr>
          <w:sz w:val="24"/>
          <w:szCs w:val="24"/>
        </w:rPr>
        <w:t xml:space="preserve"> piros akkum</w:t>
      </w:r>
      <w:r w:rsidR="007026B0">
        <w:rPr>
          <w:sz w:val="24"/>
          <w:szCs w:val="24"/>
        </w:rPr>
        <w:t>u</w:t>
      </w:r>
      <w:r w:rsidR="00CF773D">
        <w:rPr>
          <w:sz w:val="24"/>
          <w:szCs w:val="24"/>
        </w:rPr>
        <w:t>látor töltöttsége jelzéséhez</w:t>
      </w:r>
    </w:p>
    <w:p w:rsidR="00CF773D" w:rsidRDefault="00CF773D" w:rsidP="00CF773D">
      <w:pPr>
        <w:pStyle w:val="Nincstrkz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5V, 3.3V, GND kivez</w:t>
      </w:r>
      <w:r w:rsidR="00985167">
        <w:rPr>
          <w:sz w:val="24"/>
          <w:szCs w:val="24"/>
        </w:rPr>
        <w:t>e</w:t>
      </w:r>
      <w:r>
        <w:rPr>
          <w:sz w:val="24"/>
          <w:szCs w:val="24"/>
        </w:rPr>
        <w:t>tés</w:t>
      </w:r>
    </w:p>
    <w:p w:rsidR="00CF773D" w:rsidRDefault="00CF773D" w:rsidP="00CF773D">
      <w:pPr>
        <w:pStyle w:val="Nincstrkz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UART kommunikáció külső eszközzel</w:t>
      </w:r>
    </w:p>
    <w:p w:rsidR="00CF773D" w:rsidRDefault="00CF773D" w:rsidP="00CF773D">
      <w:pPr>
        <w:pStyle w:val="Nincstrkz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Programozó interfész</w:t>
      </w:r>
    </w:p>
    <w:p w:rsidR="00CF773D" w:rsidRDefault="009C1059" w:rsidP="00CF773D">
      <w:pPr>
        <w:pStyle w:val="Nincstrkz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ESP alapú</w:t>
      </w:r>
      <w:r w:rsidR="00CF773D">
        <w:rPr>
          <w:sz w:val="24"/>
          <w:szCs w:val="24"/>
        </w:rPr>
        <w:t xml:space="preserve"> </w:t>
      </w:r>
      <w:proofErr w:type="spellStart"/>
      <w:r w:rsidR="00CF773D">
        <w:rPr>
          <w:sz w:val="24"/>
          <w:szCs w:val="24"/>
        </w:rPr>
        <w:t>wifi</w:t>
      </w:r>
      <w:proofErr w:type="spellEnd"/>
      <w:r w:rsidR="00CF773D">
        <w:rPr>
          <w:sz w:val="24"/>
          <w:szCs w:val="24"/>
        </w:rPr>
        <w:t xml:space="preserve"> modul</w:t>
      </w:r>
    </w:p>
    <w:p w:rsidR="00CF773D" w:rsidRDefault="00CF773D" w:rsidP="00CF773D">
      <w:pPr>
        <w:pStyle w:val="Nincstrkz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Sharp </w:t>
      </w:r>
      <w:proofErr w:type="spellStart"/>
      <w:r>
        <w:rPr>
          <w:sz w:val="24"/>
          <w:szCs w:val="24"/>
        </w:rPr>
        <w:t>sensor</w:t>
      </w:r>
      <w:proofErr w:type="spellEnd"/>
      <w:r>
        <w:rPr>
          <w:sz w:val="24"/>
          <w:szCs w:val="24"/>
        </w:rPr>
        <w:t xml:space="preserve"> távolságérzékelő</w:t>
      </w:r>
    </w:p>
    <w:p w:rsidR="00CF773D" w:rsidRDefault="00FF00A4" w:rsidP="00CF773D">
      <w:pPr>
        <w:pStyle w:val="Nincstrkz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8</w:t>
      </w:r>
      <w:r w:rsidR="00CF773D">
        <w:rPr>
          <w:sz w:val="24"/>
          <w:szCs w:val="24"/>
        </w:rPr>
        <w:t xml:space="preserve"> GPIO</w:t>
      </w:r>
    </w:p>
    <w:p w:rsidR="00B332F8" w:rsidRDefault="00B332F8" w:rsidP="00B332F8">
      <w:pPr>
        <w:pStyle w:val="Nincstrkz"/>
        <w:jc w:val="both"/>
        <w:rPr>
          <w:sz w:val="24"/>
          <w:szCs w:val="24"/>
        </w:rPr>
      </w:pPr>
    </w:p>
    <w:p w:rsidR="00FB02A9" w:rsidRPr="00133630" w:rsidRDefault="000D0D4F" w:rsidP="00B332F8">
      <w:pPr>
        <w:pStyle w:val="Cmsor2"/>
      </w:pPr>
      <w:r w:rsidRPr="00133630">
        <w:t>Mikrokontroller</w:t>
      </w:r>
    </w:p>
    <w:p w:rsidR="00B332F8" w:rsidRDefault="00B2633E" w:rsidP="00B2633E">
      <w:pPr>
        <w:pStyle w:val="Nincstrkz"/>
        <w:rPr>
          <w:sz w:val="24"/>
          <w:szCs w:val="24"/>
        </w:rPr>
      </w:pPr>
      <w:r>
        <w:rPr>
          <w:sz w:val="24"/>
          <w:szCs w:val="24"/>
        </w:rPr>
        <w:t>A választás egy STM32L476RET</w:t>
      </w:r>
      <w:r w:rsidR="00DC4140">
        <w:rPr>
          <w:sz w:val="24"/>
          <w:szCs w:val="24"/>
        </w:rPr>
        <w:t>6</w:t>
      </w:r>
      <w:r w:rsidR="00F14C72">
        <w:rPr>
          <w:sz w:val="24"/>
          <w:szCs w:val="24"/>
        </w:rPr>
        <w:t xml:space="preserve"> típusú mikrokontrollerre esett</w:t>
      </w:r>
      <w:r>
        <w:rPr>
          <w:sz w:val="24"/>
          <w:szCs w:val="24"/>
        </w:rPr>
        <w:t xml:space="preserve">. </w:t>
      </w:r>
      <w:r w:rsidR="0021380A">
        <w:rPr>
          <w:sz w:val="24"/>
          <w:szCs w:val="24"/>
        </w:rPr>
        <w:t>A v</w:t>
      </w:r>
      <w:r w:rsidR="001E0207">
        <w:rPr>
          <w:sz w:val="24"/>
          <w:szCs w:val="24"/>
        </w:rPr>
        <w:t>álasztás szempontjai:</w:t>
      </w:r>
    </w:p>
    <w:p w:rsidR="001E0207" w:rsidRPr="004E4C34" w:rsidRDefault="001E0207" w:rsidP="004E67C5">
      <w:pPr>
        <w:pStyle w:val="Nincstrkz"/>
        <w:numPr>
          <w:ilvl w:val="0"/>
          <w:numId w:val="2"/>
        </w:numPr>
        <w:rPr>
          <w:sz w:val="24"/>
          <w:szCs w:val="24"/>
        </w:rPr>
      </w:pPr>
      <w:r w:rsidRPr="004E4C34">
        <w:rPr>
          <w:sz w:val="24"/>
          <w:szCs w:val="24"/>
        </w:rPr>
        <w:t>Megfelelő számú kimenet</w:t>
      </w:r>
      <w:r w:rsidR="004E4C34" w:rsidRPr="004E4C34">
        <w:rPr>
          <w:sz w:val="24"/>
          <w:szCs w:val="24"/>
        </w:rPr>
        <w:t>, ebből 12 PWM</w:t>
      </w:r>
    </w:p>
    <w:p w:rsidR="00A309CD" w:rsidRDefault="00A309CD" w:rsidP="000C3610">
      <w:pPr>
        <w:pStyle w:val="Nincstrkz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Elegendő számítási teljesítmény</w:t>
      </w:r>
      <w:r w:rsidR="000C3610">
        <w:rPr>
          <w:sz w:val="24"/>
          <w:szCs w:val="24"/>
        </w:rPr>
        <w:t>, FPU</w:t>
      </w:r>
    </w:p>
    <w:p w:rsidR="004140F8" w:rsidRDefault="004140F8" w:rsidP="004946D7">
      <w:pPr>
        <w:pStyle w:val="Nincstrkz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Tokozás</w:t>
      </w:r>
    </w:p>
    <w:p w:rsidR="00A309CD" w:rsidRDefault="00A309CD" w:rsidP="001E0207">
      <w:pPr>
        <w:pStyle w:val="Nincstrkz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Fejlesztői környezet</w:t>
      </w:r>
    </w:p>
    <w:p w:rsidR="004946D7" w:rsidRDefault="004946D7" w:rsidP="001E0207">
      <w:pPr>
        <w:pStyle w:val="Nincstrkz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Ismeretség</w:t>
      </w:r>
    </w:p>
    <w:p w:rsidR="00A415BD" w:rsidRDefault="00A415BD" w:rsidP="001E0207">
      <w:pPr>
        <w:pStyle w:val="Nincstrkz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Ár</w:t>
      </w:r>
    </w:p>
    <w:p w:rsidR="00A309CD" w:rsidRDefault="00263291" w:rsidP="00076179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választott mikrokontroller mindnek eleget tesz. </w:t>
      </w:r>
      <w:r w:rsidR="00BE14C4">
        <w:rPr>
          <w:sz w:val="24"/>
          <w:szCs w:val="24"/>
        </w:rPr>
        <w:t xml:space="preserve">A 12 PWM kimenetet TIM1, TIM2 és TIM3 </w:t>
      </w:r>
      <w:r w:rsidR="00274F0E">
        <w:rPr>
          <w:sz w:val="24"/>
          <w:szCs w:val="24"/>
        </w:rPr>
        <w:t>időzítők biztosítják</w:t>
      </w:r>
      <w:r w:rsidR="00BE14C4">
        <w:rPr>
          <w:sz w:val="24"/>
          <w:szCs w:val="24"/>
        </w:rPr>
        <w:t xml:space="preserve">, mindegyik 4-4 kimeneten. USART3-n kommunikál a </w:t>
      </w:r>
      <w:proofErr w:type="spellStart"/>
      <w:r w:rsidR="00BE14C4">
        <w:rPr>
          <w:sz w:val="24"/>
          <w:szCs w:val="24"/>
        </w:rPr>
        <w:t>wifi</w:t>
      </w:r>
      <w:proofErr w:type="spellEnd"/>
      <w:r w:rsidR="00BE14C4">
        <w:rPr>
          <w:sz w:val="24"/>
          <w:szCs w:val="24"/>
        </w:rPr>
        <w:t xml:space="preserve"> modullal, UART4-en a kívülről illesztett egységgel, mint </w:t>
      </w:r>
      <w:r w:rsidR="00274F0E">
        <w:rPr>
          <w:sz w:val="24"/>
          <w:szCs w:val="24"/>
        </w:rPr>
        <w:t xml:space="preserve">például </w:t>
      </w:r>
      <w:r w:rsidR="00BE14C4">
        <w:rPr>
          <w:sz w:val="24"/>
          <w:szCs w:val="24"/>
        </w:rPr>
        <w:t>számítógéppel.</w:t>
      </w:r>
      <w:r w:rsidR="00037609">
        <w:rPr>
          <w:sz w:val="24"/>
          <w:szCs w:val="24"/>
        </w:rPr>
        <w:t xml:space="preserve"> A</w:t>
      </w:r>
      <w:r w:rsidR="00274F0E">
        <w:rPr>
          <w:sz w:val="24"/>
          <w:szCs w:val="24"/>
        </w:rPr>
        <w:t>z</w:t>
      </w:r>
      <w:r w:rsidR="00274F0E" w:rsidRPr="00274F0E">
        <w:rPr>
          <w:sz w:val="24"/>
          <w:szCs w:val="24"/>
        </w:rPr>
        <w:t xml:space="preserve"> </w:t>
      </w:r>
      <w:r w:rsidR="00274F0E">
        <w:rPr>
          <w:sz w:val="24"/>
          <w:szCs w:val="24"/>
        </w:rPr>
        <w:t>akkumulátor töltöttségét</w:t>
      </w:r>
      <w:r w:rsidR="00037609">
        <w:rPr>
          <w:sz w:val="24"/>
          <w:szCs w:val="24"/>
        </w:rPr>
        <w:t xml:space="preserve"> és a</w:t>
      </w:r>
      <w:r w:rsidR="00274F0E" w:rsidRPr="00274F0E">
        <w:rPr>
          <w:sz w:val="24"/>
          <w:szCs w:val="24"/>
        </w:rPr>
        <w:t xml:space="preserve"> </w:t>
      </w:r>
      <w:r w:rsidR="00274F0E">
        <w:rPr>
          <w:sz w:val="24"/>
          <w:szCs w:val="24"/>
        </w:rPr>
        <w:t xml:space="preserve">távolságérzékelő </w:t>
      </w:r>
      <w:proofErr w:type="gramStart"/>
      <w:r w:rsidR="00274F0E">
        <w:rPr>
          <w:sz w:val="24"/>
          <w:szCs w:val="24"/>
        </w:rPr>
        <w:t>analóg</w:t>
      </w:r>
      <w:proofErr w:type="gramEnd"/>
      <w:r w:rsidR="00274F0E">
        <w:rPr>
          <w:sz w:val="24"/>
          <w:szCs w:val="24"/>
        </w:rPr>
        <w:t xml:space="preserve"> kimenetét</w:t>
      </w:r>
      <w:r w:rsidR="00037609">
        <w:rPr>
          <w:sz w:val="24"/>
          <w:szCs w:val="24"/>
        </w:rPr>
        <w:t xml:space="preserve"> az ADC1 </w:t>
      </w:r>
      <w:r w:rsidR="00274F0E">
        <w:rPr>
          <w:sz w:val="24"/>
          <w:szCs w:val="24"/>
        </w:rPr>
        <w:t>1-es és 2-es csatornái</w:t>
      </w:r>
      <w:r w:rsidR="00037609">
        <w:rPr>
          <w:sz w:val="24"/>
          <w:szCs w:val="24"/>
        </w:rPr>
        <w:t>n figyeli.</w:t>
      </w:r>
      <w:r w:rsidR="0077154E">
        <w:rPr>
          <w:sz w:val="24"/>
          <w:szCs w:val="24"/>
        </w:rPr>
        <w:t xml:space="preserve"> </w:t>
      </w:r>
      <w:r w:rsidR="002351A4">
        <w:rPr>
          <w:sz w:val="24"/>
          <w:szCs w:val="24"/>
        </w:rPr>
        <w:t>A</w:t>
      </w:r>
      <w:r w:rsidR="0077154E">
        <w:rPr>
          <w:sz w:val="24"/>
          <w:szCs w:val="24"/>
        </w:rPr>
        <w:t xml:space="preserve"> PB0-PB7 lábak ki vannak vezetve</w:t>
      </w:r>
      <w:r w:rsidR="00274F0E">
        <w:rPr>
          <w:sz w:val="24"/>
          <w:szCs w:val="24"/>
        </w:rPr>
        <w:t xml:space="preserve"> </w:t>
      </w:r>
      <w:r w:rsidR="0077154E">
        <w:rPr>
          <w:sz w:val="24"/>
          <w:szCs w:val="24"/>
        </w:rPr>
        <w:t>tetszőleges felhasználásra.</w:t>
      </w:r>
      <w:r w:rsidR="002351A4">
        <w:rPr>
          <w:sz w:val="24"/>
          <w:szCs w:val="24"/>
        </w:rPr>
        <w:t xml:space="preserve"> Az egyéb illesztett ki- és bemenetek </w:t>
      </w:r>
      <w:r w:rsidR="00F810F5">
        <w:rPr>
          <w:sz w:val="24"/>
          <w:szCs w:val="24"/>
        </w:rPr>
        <w:t>elhelyezés szerint</w:t>
      </w:r>
      <w:r w:rsidR="002351A4">
        <w:rPr>
          <w:sz w:val="24"/>
          <w:szCs w:val="24"/>
        </w:rPr>
        <w:t xml:space="preserve"> kedvező GPIO lábakra csatlakoznak.</w:t>
      </w:r>
    </w:p>
    <w:p w:rsidR="000F098D" w:rsidRDefault="000F098D" w:rsidP="00076179">
      <w:pPr>
        <w:pStyle w:val="Nincstrkz"/>
        <w:jc w:val="both"/>
        <w:rPr>
          <w:sz w:val="24"/>
          <w:szCs w:val="24"/>
        </w:rPr>
      </w:pPr>
    </w:p>
    <w:p w:rsidR="00F27734" w:rsidRDefault="00F27734" w:rsidP="00F27734">
      <w:pPr>
        <w:pStyle w:val="Cmsor2"/>
      </w:pPr>
      <w:r>
        <w:t>Motor</w:t>
      </w:r>
    </w:p>
    <w:p w:rsidR="00F27734" w:rsidRDefault="00F27734" w:rsidP="00F27734">
      <w:pPr>
        <w:pStyle w:val="Nincstrkz"/>
        <w:rPr>
          <w:sz w:val="24"/>
          <w:szCs w:val="24"/>
        </w:rPr>
      </w:pPr>
      <w:r>
        <w:rPr>
          <w:sz w:val="24"/>
          <w:szCs w:val="24"/>
        </w:rPr>
        <w:t xml:space="preserve">A motorok SG-90 típusú </w:t>
      </w:r>
      <w:proofErr w:type="spellStart"/>
      <w:r>
        <w:rPr>
          <w:sz w:val="24"/>
          <w:szCs w:val="24"/>
        </w:rPr>
        <w:t>mikroszervók</w:t>
      </w:r>
      <w:proofErr w:type="spellEnd"/>
      <w:r>
        <w:rPr>
          <w:sz w:val="24"/>
          <w:szCs w:val="24"/>
        </w:rPr>
        <w:t>. Táplálásuk 5V-ról történik. Vezérlésükhöz 50Hz-es PWM jelet kell bemenetükre adni adatlap szerint 1-2ms-es kitöltési tényezővel, ami hatására 0-180°-</w:t>
      </w:r>
      <w:proofErr w:type="spellStart"/>
      <w:r>
        <w:rPr>
          <w:sz w:val="24"/>
          <w:szCs w:val="24"/>
        </w:rPr>
        <w:t>ba</w:t>
      </w:r>
      <w:proofErr w:type="spellEnd"/>
      <w:r>
        <w:rPr>
          <w:sz w:val="24"/>
          <w:szCs w:val="24"/>
        </w:rPr>
        <w:t xml:space="preserve"> fordulnak. A lábak </w:t>
      </w:r>
      <w:proofErr w:type="gramStart"/>
      <w:r>
        <w:rPr>
          <w:sz w:val="24"/>
          <w:szCs w:val="24"/>
        </w:rPr>
        <w:t>pozícióba</w:t>
      </w:r>
      <w:proofErr w:type="gramEnd"/>
      <w:r>
        <w:rPr>
          <w:sz w:val="24"/>
          <w:szCs w:val="24"/>
        </w:rPr>
        <w:t xml:space="preserve"> állításához ez kifejezetten előnyös. A motor továbbá </w:t>
      </w:r>
      <w:proofErr w:type="gramStart"/>
      <w:r>
        <w:rPr>
          <w:sz w:val="24"/>
          <w:szCs w:val="24"/>
        </w:rPr>
        <w:t>kis méretű</w:t>
      </w:r>
      <w:proofErr w:type="gramEnd"/>
      <w:r>
        <w:rPr>
          <w:sz w:val="24"/>
          <w:szCs w:val="24"/>
        </w:rPr>
        <w:t>, könnyű és szolgált</w:t>
      </w:r>
      <w:r w:rsidR="007026B0">
        <w:rPr>
          <w:sz w:val="24"/>
          <w:szCs w:val="24"/>
        </w:rPr>
        <w:t>at elegendő nyomatékot.</w:t>
      </w:r>
    </w:p>
    <w:p w:rsidR="000F098D" w:rsidRDefault="000F098D" w:rsidP="00F27734">
      <w:pPr>
        <w:pStyle w:val="Nincstrkz"/>
        <w:rPr>
          <w:sz w:val="24"/>
          <w:szCs w:val="24"/>
        </w:rPr>
      </w:pPr>
    </w:p>
    <w:p w:rsidR="007026B0" w:rsidRDefault="000E7D55" w:rsidP="007026B0">
      <w:pPr>
        <w:pStyle w:val="Cmsor2"/>
      </w:pPr>
      <w:r>
        <w:t>Táp</w:t>
      </w:r>
    </w:p>
    <w:p w:rsidR="002E4301" w:rsidRDefault="007026B0" w:rsidP="00076179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energiaellátást két sorba kapcsolt 18350 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 xml:space="preserve">-ion akkumulátor </w:t>
      </w:r>
      <w:r w:rsidR="00FC0C63">
        <w:rPr>
          <w:sz w:val="24"/>
          <w:szCs w:val="24"/>
        </w:rPr>
        <w:t>szolgálja, kapcsolóval megszakítható. Ennek feszültsége 7.4</w:t>
      </w:r>
      <w:r w:rsidR="004232A6">
        <w:rPr>
          <w:sz w:val="24"/>
          <w:szCs w:val="24"/>
        </w:rPr>
        <w:t>-8</w:t>
      </w:r>
      <w:r w:rsidR="00CA6106">
        <w:rPr>
          <w:sz w:val="24"/>
          <w:szCs w:val="24"/>
        </w:rPr>
        <w:t>.2</w:t>
      </w:r>
      <w:r w:rsidR="00FC0C63">
        <w:rPr>
          <w:sz w:val="24"/>
          <w:szCs w:val="24"/>
        </w:rPr>
        <w:t>V</w:t>
      </w:r>
      <w:r w:rsidR="002E4301">
        <w:rPr>
          <w:sz w:val="24"/>
          <w:szCs w:val="24"/>
        </w:rPr>
        <w:t>.</w:t>
      </w:r>
    </w:p>
    <w:p w:rsidR="007026B0" w:rsidRDefault="002E4301" w:rsidP="00076179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Ebből</w:t>
      </w:r>
      <w:r w:rsidR="00FC0C63">
        <w:rPr>
          <w:sz w:val="24"/>
          <w:szCs w:val="24"/>
        </w:rPr>
        <w:t xml:space="preserve"> egy </w:t>
      </w:r>
      <w:r w:rsidR="00FC0C63" w:rsidRPr="00FC0C63">
        <w:rPr>
          <w:sz w:val="24"/>
          <w:szCs w:val="24"/>
        </w:rPr>
        <w:t>PTH08T231WAD</w:t>
      </w:r>
      <w:r w:rsidR="00FC0C63">
        <w:rPr>
          <w:sz w:val="24"/>
          <w:szCs w:val="24"/>
        </w:rPr>
        <w:t xml:space="preserve"> DCDC konverter 5V-ot állít elő.</w:t>
      </w:r>
      <w:r w:rsidR="006E554A">
        <w:rPr>
          <w:sz w:val="24"/>
          <w:szCs w:val="24"/>
        </w:rPr>
        <w:t xml:space="preserve"> A konverter bemeneti feszültsége 4.5V-tól 14V-ig terjedhet, kimeneti feszültsége egy ellenállással állítható. 160</w:t>
      </w:r>
      <w:r w:rsidR="006E554A">
        <w:rPr>
          <w:rFonts w:cstheme="minorHAnsi"/>
          <w:sz w:val="24"/>
          <w:szCs w:val="24"/>
        </w:rPr>
        <w:t>Ω</w:t>
      </w:r>
      <w:r w:rsidR="006E554A">
        <w:rPr>
          <w:sz w:val="24"/>
          <w:szCs w:val="24"/>
        </w:rPr>
        <w:t>-</w:t>
      </w:r>
      <w:proofErr w:type="spellStart"/>
      <w:r w:rsidR="006E554A">
        <w:rPr>
          <w:sz w:val="24"/>
          <w:szCs w:val="24"/>
        </w:rPr>
        <w:t>os</w:t>
      </w:r>
      <w:proofErr w:type="spellEnd"/>
      <w:r w:rsidR="006E554A">
        <w:rPr>
          <w:sz w:val="24"/>
          <w:szCs w:val="24"/>
        </w:rPr>
        <w:t xml:space="preserve"> ellenállás használatával a pontos kimenet 5.02V. Mivel a 7.4V-ot ez az átalakító, egy ellenállással sorosan kapcsolt LED és 3-mal leosztva a mikrokontroller egy </w:t>
      </w:r>
      <w:proofErr w:type="gramStart"/>
      <w:r w:rsidR="006E554A">
        <w:rPr>
          <w:sz w:val="24"/>
          <w:szCs w:val="24"/>
        </w:rPr>
        <w:t>analóg</w:t>
      </w:r>
      <w:proofErr w:type="gramEnd"/>
      <w:r w:rsidR="006E554A">
        <w:rPr>
          <w:sz w:val="24"/>
          <w:szCs w:val="24"/>
        </w:rPr>
        <w:t>, 5V toleráns lába kapja meg</w:t>
      </w:r>
      <w:r w:rsidR="00B0535E">
        <w:rPr>
          <w:sz w:val="24"/>
          <w:szCs w:val="24"/>
        </w:rPr>
        <w:t>, a tápellátás értéke felmehet 14V-ig, viszont 9.9V fölött az analóg bemeneten információ veszik el. Nagyobb feszültség hatására egyéb mellékhatás a tápellátást jelző LED erősebb fénye.</w:t>
      </w:r>
      <w:r>
        <w:rPr>
          <w:sz w:val="24"/>
          <w:szCs w:val="24"/>
        </w:rPr>
        <w:t xml:space="preserve"> A konverter maximális kimeneti árama 6A, hatásfoka 1A-től 85% fölött van, és akár 95%-</w:t>
      </w:r>
      <w:proofErr w:type="spellStart"/>
      <w:r>
        <w:rPr>
          <w:sz w:val="24"/>
          <w:szCs w:val="24"/>
        </w:rPr>
        <w:t>ot</w:t>
      </w:r>
      <w:proofErr w:type="spellEnd"/>
      <w:r>
        <w:rPr>
          <w:sz w:val="24"/>
          <w:szCs w:val="24"/>
        </w:rPr>
        <w:t xml:space="preserve"> is elérhet.</w:t>
      </w:r>
    </w:p>
    <w:p w:rsidR="005D2D42" w:rsidRDefault="005D2D42" w:rsidP="00076179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mikrokontrollerhez szükséges 3.3V-ot egy </w:t>
      </w:r>
      <w:r w:rsidR="00076179" w:rsidRPr="00076179">
        <w:rPr>
          <w:sz w:val="24"/>
          <w:szCs w:val="24"/>
        </w:rPr>
        <w:t>TS1117BCW-3.3</w:t>
      </w:r>
      <w:r w:rsidR="00076179">
        <w:rPr>
          <w:sz w:val="24"/>
          <w:szCs w:val="24"/>
        </w:rPr>
        <w:t xml:space="preserve"> típusú</w:t>
      </w:r>
      <w:r>
        <w:rPr>
          <w:sz w:val="24"/>
          <w:szCs w:val="24"/>
        </w:rPr>
        <w:t xml:space="preserve"> LDO állítja elő 5V-ból. Ugyan itt rosszabb a hatásfok, a konverter kis méret</w:t>
      </w:r>
      <w:r w:rsidR="000F098D">
        <w:rPr>
          <w:sz w:val="24"/>
          <w:szCs w:val="24"/>
        </w:rPr>
        <w:t>e</w:t>
      </w:r>
      <w:r>
        <w:rPr>
          <w:sz w:val="24"/>
          <w:szCs w:val="24"/>
        </w:rPr>
        <w:t xml:space="preserve"> és a rajta átfolyó </w:t>
      </w:r>
      <w:r w:rsidR="00076179">
        <w:rPr>
          <w:sz w:val="24"/>
          <w:szCs w:val="24"/>
        </w:rPr>
        <w:t>kis teljesítmény</w:t>
      </w:r>
      <w:r>
        <w:rPr>
          <w:sz w:val="24"/>
          <w:szCs w:val="24"/>
        </w:rPr>
        <w:t xml:space="preserve"> </w:t>
      </w:r>
      <w:r w:rsidR="000F098D">
        <w:rPr>
          <w:sz w:val="24"/>
          <w:szCs w:val="24"/>
        </w:rPr>
        <w:t>miatt esett rá a választás.</w:t>
      </w:r>
    </w:p>
    <w:p w:rsidR="00A82E6B" w:rsidRDefault="00A82E6B" w:rsidP="00076179">
      <w:pPr>
        <w:pStyle w:val="Nincstrkz"/>
        <w:jc w:val="both"/>
        <w:rPr>
          <w:sz w:val="24"/>
          <w:szCs w:val="24"/>
        </w:rPr>
      </w:pPr>
    </w:p>
    <w:p w:rsidR="00A82E6B" w:rsidRDefault="00A82E6B" w:rsidP="00A82E6B">
      <w:pPr>
        <w:pStyle w:val="Cmsor2"/>
      </w:pPr>
      <w:r>
        <w:t>Nyák</w:t>
      </w:r>
    </w:p>
    <w:p w:rsidR="00A82E6B" w:rsidRPr="00F12F70" w:rsidRDefault="00A82E6B" w:rsidP="00A82E6B">
      <w:pPr>
        <w:pStyle w:val="Nincstrkz"/>
        <w:rPr>
          <w:sz w:val="24"/>
          <w:szCs w:val="24"/>
        </w:rPr>
      </w:pPr>
      <w:r w:rsidRPr="00F12F70">
        <w:rPr>
          <w:sz w:val="24"/>
          <w:szCs w:val="24"/>
        </w:rPr>
        <w:t xml:space="preserve">A motorok csatlakozója 3-mas csoportokban a nyák négy sarkánál vannak. A táp a nyák hátulján (képen jobb oldal) érkezik, és itt </w:t>
      </w:r>
      <w:proofErr w:type="gramStart"/>
      <w:r w:rsidRPr="00F12F70">
        <w:rPr>
          <w:sz w:val="24"/>
          <w:szCs w:val="24"/>
        </w:rPr>
        <w:t>konvertálja</w:t>
      </w:r>
      <w:proofErr w:type="gramEnd"/>
      <w:r w:rsidRPr="00F12F70">
        <w:rPr>
          <w:sz w:val="24"/>
          <w:szCs w:val="24"/>
        </w:rPr>
        <w:t xml:space="preserve"> át 5V-ra és 3.3V-ra. Itt helyezkedik el a kapcsoló, a bekapcsolást jelző kék LED és az akkumulátor merülését jelző piros LED. A 3 nyomógomb és 3 sárga LED a nyák elején (képen </w:t>
      </w:r>
      <w:proofErr w:type="gramStart"/>
      <w:r w:rsidRPr="00F12F70">
        <w:rPr>
          <w:sz w:val="24"/>
          <w:szCs w:val="24"/>
        </w:rPr>
        <w:t>bal oldal</w:t>
      </w:r>
      <w:proofErr w:type="gramEnd"/>
      <w:r w:rsidRPr="00F12F70">
        <w:rPr>
          <w:sz w:val="24"/>
          <w:szCs w:val="24"/>
        </w:rPr>
        <w:t xml:space="preserve">) vannak. A mikrokontroller a nyák közepére került, hogy a legegyszerűbben ki lehessen vezetni a lábakat az adott eszközökhöz. </w:t>
      </w:r>
      <w:r w:rsidR="002A4BFB" w:rsidRPr="00F12F70">
        <w:rPr>
          <w:sz w:val="24"/>
          <w:szCs w:val="24"/>
        </w:rPr>
        <w:t>E fölött és alatt van a kristály oszcillátor és a kivezetések programozáshoz és illeszthető eszközökhöz.</w:t>
      </w:r>
    </w:p>
    <w:p w:rsidR="000A1363" w:rsidRPr="00F12F70" w:rsidRDefault="000A1363" w:rsidP="00076179">
      <w:pPr>
        <w:pStyle w:val="Nincstrkz"/>
        <w:jc w:val="both"/>
        <w:rPr>
          <w:sz w:val="24"/>
          <w:szCs w:val="24"/>
        </w:rPr>
      </w:pP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8"/>
        <w:gridCol w:w="2996"/>
        <w:gridCol w:w="3028"/>
      </w:tblGrid>
      <w:tr w:rsidR="00C94562" w:rsidRPr="00F12F70" w:rsidTr="00C94562">
        <w:trPr>
          <w:jc w:val="center"/>
        </w:trPr>
        <w:tc>
          <w:tcPr>
            <w:tcW w:w="4346" w:type="dxa"/>
          </w:tcPr>
          <w:p w:rsidR="00C8307D" w:rsidRPr="00F12F70" w:rsidRDefault="00C8307D" w:rsidP="00F12F70">
            <w:pPr>
              <w:jc w:val="center"/>
              <w:rPr>
                <w:sz w:val="24"/>
                <w:szCs w:val="24"/>
              </w:rPr>
            </w:pPr>
            <w:r w:rsidRPr="00F12F70">
              <w:rPr>
                <w:noProof/>
                <w:sz w:val="24"/>
                <w:szCs w:val="24"/>
                <w:lang w:eastAsia="hu-HU"/>
              </w:rPr>
              <w:drawing>
                <wp:inline distT="0" distB="0" distL="0" distR="0" wp14:anchorId="67D4BF1C" wp14:editId="67B48078">
                  <wp:extent cx="1844040" cy="1575118"/>
                  <wp:effectExtent l="0" t="0" r="3810" b="635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840" cy="160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2" w:type="dxa"/>
          </w:tcPr>
          <w:p w:rsidR="00C8307D" w:rsidRPr="00F12F70" w:rsidRDefault="00C8307D" w:rsidP="00F12F70">
            <w:pPr>
              <w:jc w:val="center"/>
              <w:rPr>
                <w:sz w:val="24"/>
                <w:szCs w:val="24"/>
              </w:rPr>
            </w:pPr>
            <w:r w:rsidRPr="00F12F70">
              <w:rPr>
                <w:noProof/>
                <w:sz w:val="24"/>
                <w:szCs w:val="24"/>
                <w:lang w:eastAsia="hu-HU"/>
              </w:rPr>
              <w:drawing>
                <wp:inline distT="0" distB="0" distL="0" distR="0" wp14:anchorId="12B159A2" wp14:editId="38C84DC1">
                  <wp:extent cx="1813560" cy="1572672"/>
                  <wp:effectExtent l="0" t="0" r="0" b="889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285" cy="159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:rsidR="00C8307D" w:rsidRPr="00F12F70" w:rsidRDefault="00AC1611" w:rsidP="00F12F70">
            <w:pPr>
              <w:jc w:val="center"/>
              <w:rPr>
                <w:noProof/>
                <w:sz w:val="24"/>
                <w:szCs w:val="24"/>
                <w:lang w:eastAsia="hu-HU"/>
              </w:rPr>
            </w:pPr>
            <w:r>
              <w:rPr>
                <w:noProof/>
                <w:sz w:val="24"/>
                <w:szCs w:val="24"/>
                <w:lang w:eastAsia="hu-H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4.6pt;height:123.6pt">
                  <v:imagedata r:id="rId18" o:title="20180520_095144"/>
                </v:shape>
              </w:pict>
            </w:r>
          </w:p>
        </w:tc>
      </w:tr>
      <w:tr w:rsidR="00C94562" w:rsidRPr="00F12F70" w:rsidTr="00C94562">
        <w:trPr>
          <w:jc w:val="center"/>
        </w:trPr>
        <w:tc>
          <w:tcPr>
            <w:tcW w:w="4346" w:type="dxa"/>
          </w:tcPr>
          <w:p w:rsidR="00C8307D" w:rsidRPr="00F12F70" w:rsidRDefault="00C8307D" w:rsidP="00F12F70">
            <w:pPr>
              <w:jc w:val="center"/>
              <w:rPr>
                <w:noProof/>
                <w:sz w:val="24"/>
                <w:szCs w:val="24"/>
                <w:lang w:eastAsia="hu-HU"/>
              </w:rPr>
            </w:pPr>
            <w:r w:rsidRPr="00F12F70">
              <w:rPr>
                <w:noProof/>
                <w:sz w:val="24"/>
                <w:szCs w:val="24"/>
                <w:lang w:eastAsia="hu-HU"/>
              </w:rPr>
              <w:t>Nyák felső rétege</w:t>
            </w:r>
          </w:p>
        </w:tc>
        <w:tc>
          <w:tcPr>
            <w:tcW w:w="4272" w:type="dxa"/>
          </w:tcPr>
          <w:p w:rsidR="00C8307D" w:rsidRPr="00F12F70" w:rsidRDefault="00C8307D" w:rsidP="00F12F70">
            <w:pPr>
              <w:jc w:val="center"/>
              <w:rPr>
                <w:noProof/>
                <w:sz w:val="24"/>
                <w:szCs w:val="24"/>
                <w:lang w:eastAsia="hu-HU"/>
              </w:rPr>
            </w:pPr>
            <w:r w:rsidRPr="00F12F70">
              <w:rPr>
                <w:noProof/>
                <w:sz w:val="24"/>
                <w:szCs w:val="24"/>
                <w:lang w:eastAsia="hu-HU"/>
              </w:rPr>
              <w:t>Nyák alsó rétege</w:t>
            </w:r>
          </w:p>
        </w:tc>
        <w:tc>
          <w:tcPr>
            <w:tcW w:w="222" w:type="dxa"/>
          </w:tcPr>
          <w:p w:rsidR="00C8307D" w:rsidRPr="00F12F70" w:rsidRDefault="00C94562" w:rsidP="00F12F70">
            <w:pPr>
              <w:jc w:val="center"/>
              <w:rPr>
                <w:noProof/>
                <w:sz w:val="24"/>
                <w:szCs w:val="24"/>
                <w:lang w:eastAsia="hu-HU"/>
              </w:rPr>
            </w:pPr>
            <w:r>
              <w:rPr>
                <w:noProof/>
                <w:sz w:val="24"/>
                <w:szCs w:val="24"/>
                <w:lang w:eastAsia="hu-HU"/>
              </w:rPr>
              <w:t>Forrasztott nyák</w:t>
            </w:r>
          </w:p>
        </w:tc>
      </w:tr>
    </w:tbl>
    <w:p w:rsidR="00562B10" w:rsidRDefault="00562B10" w:rsidP="003A3FCA"/>
    <w:p w:rsidR="003A3FCA" w:rsidRDefault="003A3FCA" w:rsidP="003A3FCA">
      <w:r>
        <w:br w:type="page"/>
      </w:r>
    </w:p>
    <w:p w:rsidR="000A1363" w:rsidRDefault="003A3FCA" w:rsidP="003A3FCA">
      <w:pPr>
        <w:pStyle w:val="Cmsor1"/>
      </w:pPr>
      <w:r>
        <w:lastRenderedPageBreak/>
        <w:t>Software</w:t>
      </w:r>
    </w:p>
    <w:p w:rsidR="003A3FCA" w:rsidRDefault="003A3FCA" w:rsidP="003A3FCA"/>
    <w:p w:rsidR="004814F9" w:rsidRDefault="006E5EEF" w:rsidP="006E5EEF">
      <w:pPr>
        <w:pStyle w:val="Nincstrkz"/>
        <w:jc w:val="both"/>
        <w:rPr>
          <w:sz w:val="24"/>
          <w:szCs w:val="24"/>
        </w:rPr>
      </w:pPr>
      <w:r w:rsidRPr="006E5EEF">
        <w:rPr>
          <w:sz w:val="24"/>
          <w:szCs w:val="24"/>
        </w:rPr>
        <w:t>A mikro</w:t>
      </w:r>
      <w:r>
        <w:rPr>
          <w:sz w:val="24"/>
          <w:szCs w:val="24"/>
        </w:rPr>
        <w:t xml:space="preserve">kontrolleren futó program C-ben készült a System </w:t>
      </w:r>
      <w:proofErr w:type="spellStart"/>
      <w:r>
        <w:rPr>
          <w:sz w:val="24"/>
          <w:szCs w:val="24"/>
        </w:rPr>
        <w:t>Workbench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STM32 </w:t>
      </w:r>
      <w:proofErr w:type="spellStart"/>
      <w:r>
        <w:rPr>
          <w:sz w:val="24"/>
          <w:szCs w:val="24"/>
        </w:rPr>
        <w:t>eclipse</w:t>
      </w:r>
      <w:proofErr w:type="spellEnd"/>
      <w:r>
        <w:rPr>
          <w:sz w:val="24"/>
          <w:szCs w:val="24"/>
        </w:rPr>
        <w:t xml:space="preserve"> alapú IDE használatával. A perifériák kezeléséhez tartalmazz</w:t>
      </w:r>
      <w:r w:rsidR="00AC1611">
        <w:rPr>
          <w:sz w:val="24"/>
          <w:szCs w:val="24"/>
        </w:rPr>
        <w:t>a az LL (</w:t>
      </w:r>
      <w:proofErr w:type="spellStart"/>
      <w:r w:rsidR="00AC1611">
        <w:rPr>
          <w:sz w:val="24"/>
          <w:szCs w:val="24"/>
        </w:rPr>
        <w:t>low</w:t>
      </w:r>
      <w:proofErr w:type="spellEnd"/>
      <w:r w:rsidR="00AC1611">
        <w:rPr>
          <w:sz w:val="24"/>
          <w:szCs w:val="24"/>
        </w:rPr>
        <w:t xml:space="preserve"> </w:t>
      </w:r>
      <w:proofErr w:type="spellStart"/>
      <w:r w:rsidR="00AC1611">
        <w:rPr>
          <w:sz w:val="24"/>
          <w:szCs w:val="24"/>
        </w:rPr>
        <w:t>layer</w:t>
      </w:r>
      <w:proofErr w:type="spellEnd"/>
      <w:r w:rsidR="00AC1611">
        <w:rPr>
          <w:sz w:val="24"/>
          <w:szCs w:val="24"/>
        </w:rPr>
        <w:t xml:space="preserve">) könyvtárat, amibe típusdefiníciókat, </w:t>
      </w:r>
      <w:r>
        <w:rPr>
          <w:sz w:val="24"/>
          <w:szCs w:val="24"/>
        </w:rPr>
        <w:t xml:space="preserve">függvényeket és makrókat </w:t>
      </w:r>
      <w:r w:rsidR="00AC1611">
        <w:rPr>
          <w:sz w:val="24"/>
          <w:szCs w:val="24"/>
        </w:rPr>
        <w:t>implementáltak megkönnyítve a programozói munkát.</w:t>
      </w:r>
      <w:r w:rsidR="004814F9">
        <w:rPr>
          <w:sz w:val="24"/>
          <w:szCs w:val="24"/>
        </w:rPr>
        <w:t xml:space="preserve"> A projectet a </w:t>
      </w:r>
      <w:proofErr w:type="spellStart"/>
      <w:r w:rsidR="004814F9">
        <w:rPr>
          <w:sz w:val="24"/>
          <w:szCs w:val="24"/>
        </w:rPr>
        <w:t>CubeMX</w:t>
      </w:r>
      <w:proofErr w:type="spellEnd"/>
      <w:r w:rsidR="004814F9">
        <w:rPr>
          <w:sz w:val="24"/>
          <w:szCs w:val="24"/>
        </w:rPr>
        <w:t xml:space="preserve"> software generálta. Ezzel létrejött a perifériák </w:t>
      </w:r>
      <w:proofErr w:type="gramStart"/>
      <w:r w:rsidR="004814F9">
        <w:rPr>
          <w:sz w:val="24"/>
          <w:szCs w:val="24"/>
        </w:rPr>
        <w:t>inicializálásának</w:t>
      </w:r>
      <w:proofErr w:type="gramEnd"/>
      <w:r w:rsidR="004814F9">
        <w:rPr>
          <w:sz w:val="24"/>
          <w:szCs w:val="24"/>
        </w:rPr>
        <w:t xml:space="preserve"> alapja.</w:t>
      </w:r>
    </w:p>
    <w:p w:rsidR="00893C50" w:rsidRDefault="00893C50" w:rsidP="006E5EEF">
      <w:pPr>
        <w:pStyle w:val="Nincstrkz"/>
        <w:jc w:val="both"/>
        <w:rPr>
          <w:sz w:val="24"/>
          <w:szCs w:val="24"/>
        </w:rPr>
      </w:pPr>
    </w:p>
    <w:p w:rsidR="00893C50" w:rsidRDefault="00893C50" w:rsidP="00893C50">
      <w:pPr>
        <w:pStyle w:val="Cmsor2"/>
      </w:pPr>
      <w:r>
        <w:t>Időzítők</w:t>
      </w:r>
    </w:p>
    <w:p w:rsidR="001C4AC0" w:rsidRDefault="008703A3" w:rsidP="00893C50">
      <w:pPr>
        <w:pStyle w:val="Nincstrkz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A motorok vezérléséhez 12 PWM jelre volt szükség. Ezeket a TIM1, TIM2 és TIM3 szolgálta 4-4 csatornán.</w:t>
      </w:r>
      <w:r w:rsidR="0030376F">
        <w:rPr>
          <w:sz w:val="24"/>
          <w:szCs w:val="24"/>
        </w:rPr>
        <w:t xml:space="preserve"> Egy időzítő egy meghatározott frekvencián tud működni, amihez egy </w:t>
      </w:r>
      <w:proofErr w:type="spellStart"/>
      <w:r w:rsidR="0030376F">
        <w:rPr>
          <w:sz w:val="24"/>
          <w:szCs w:val="24"/>
        </w:rPr>
        <w:t>prescaler</w:t>
      </w:r>
      <w:proofErr w:type="spellEnd"/>
      <w:r w:rsidR="0030376F">
        <w:rPr>
          <w:sz w:val="24"/>
          <w:szCs w:val="24"/>
        </w:rPr>
        <w:t xml:space="preserve"> érték és egy </w:t>
      </w:r>
      <w:proofErr w:type="spellStart"/>
      <w:r w:rsidR="0030376F">
        <w:rPr>
          <w:sz w:val="24"/>
          <w:szCs w:val="24"/>
        </w:rPr>
        <w:t>autoreload</w:t>
      </w:r>
      <w:proofErr w:type="spellEnd"/>
      <w:r w:rsidR="0030376F">
        <w:rPr>
          <w:sz w:val="24"/>
          <w:szCs w:val="24"/>
        </w:rPr>
        <w:t xml:space="preserve"> érték tartozik, és minden időzítő ugyan arról az órajelforrásról jár, ami a 8</w:t>
      </w:r>
      <w:r w:rsidR="00FC5B54">
        <w:rPr>
          <w:sz w:val="24"/>
          <w:szCs w:val="24"/>
        </w:rPr>
        <w:t>0</w:t>
      </w:r>
      <w:r w:rsidR="0030376F">
        <w:rPr>
          <w:sz w:val="24"/>
          <w:szCs w:val="24"/>
        </w:rPr>
        <w:t xml:space="preserve">MHz-es </w:t>
      </w:r>
      <w:r w:rsidR="00FC5B54">
        <w:rPr>
          <w:sz w:val="24"/>
          <w:szCs w:val="24"/>
        </w:rPr>
        <w:t>órajel</w:t>
      </w:r>
      <w:r w:rsidR="0030376F">
        <w:rPr>
          <w:sz w:val="24"/>
          <w:szCs w:val="24"/>
        </w:rPr>
        <w:t>.</w:t>
      </w:r>
      <w:r w:rsidR="00FC5B54">
        <w:rPr>
          <w:sz w:val="24"/>
          <w:szCs w:val="24"/>
        </w:rPr>
        <w:t xml:space="preserve"> Ez a kristály oszcillátor jele PLL-lel 10-szeresére gyorsítva.</w:t>
      </w:r>
      <w:r w:rsidR="0030376F">
        <w:rPr>
          <w:sz w:val="24"/>
          <w:szCs w:val="24"/>
        </w:rPr>
        <w:t xml:space="preserve"> A </w:t>
      </w:r>
      <w:proofErr w:type="spellStart"/>
      <w:r w:rsidR="0030376F">
        <w:rPr>
          <w:sz w:val="24"/>
          <w:szCs w:val="24"/>
        </w:rPr>
        <w:t>prescaler</w:t>
      </w:r>
      <w:proofErr w:type="spellEnd"/>
      <w:r w:rsidR="0030376F">
        <w:rPr>
          <w:sz w:val="24"/>
          <w:szCs w:val="24"/>
        </w:rPr>
        <w:t xml:space="preserve"> azt határozza meg, hogy mennyi órajel után lépjen egyet a számláló, az </w:t>
      </w:r>
      <w:proofErr w:type="spellStart"/>
      <w:r w:rsidR="0030376F">
        <w:rPr>
          <w:sz w:val="24"/>
          <w:szCs w:val="24"/>
        </w:rPr>
        <w:t>autoreload</w:t>
      </w:r>
      <w:proofErr w:type="spellEnd"/>
      <w:r w:rsidR="0030376F">
        <w:rPr>
          <w:sz w:val="24"/>
          <w:szCs w:val="24"/>
        </w:rPr>
        <w:t xml:space="preserve"> pedig azt, hogy mekkora értéknél lépjen vissza 0-ra. Ezzel az időzítő frekvenciája</w:t>
      </w:r>
      <w:r w:rsidR="009942B0">
        <w:rPr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osc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*(a-1)</m:t>
            </m:r>
          </m:den>
        </m:f>
      </m:oMath>
      <w:r w:rsidR="0030376F">
        <w:rPr>
          <w:sz w:val="24"/>
          <w:szCs w:val="24"/>
        </w:rPr>
        <w:t xml:space="preserve"> </w:t>
      </w:r>
      <w:r w:rsidR="0030376F">
        <w:rPr>
          <w:rFonts w:eastAsiaTheme="minorEastAsia"/>
          <w:sz w:val="24"/>
          <w:szCs w:val="24"/>
        </w:rPr>
        <w:t xml:space="preserve">ahol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osc</m:t>
            </m:r>
          </m:sub>
        </m:sSub>
      </m:oMath>
      <w:r w:rsidR="0030376F">
        <w:rPr>
          <w:rFonts w:eastAsiaTheme="minorEastAsia"/>
          <w:sz w:val="24"/>
          <w:szCs w:val="24"/>
        </w:rPr>
        <w:t xml:space="preserve"> az oszcillátor frekvenciája,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 w:rsidR="0030376F">
        <w:rPr>
          <w:rFonts w:eastAsiaTheme="minorEastAsia"/>
          <w:sz w:val="24"/>
          <w:szCs w:val="24"/>
        </w:rPr>
        <w:t xml:space="preserve"> és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="0030376F">
        <w:rPr>
          <w:rFonts w:eastAsiaTheme="minorEastAsia"/>
          <w:sz w:val="24"/>
          <w:szCs w:val="24"/>
        </w:rPr>
        <w:t xml:space="preserve"> </w:t>
      </w:r>
      <w:r w:rsidR="00D25C22">
        <w:rPr>
          <w:rFonts w:eastAsiaTheme="minorEastAsia"/>
          <w:sz w:val="24"/>
          <w:szCs w:val="24"/>
        </w:rPr>
        <w:t xml:space="preserve">sorra </w:t>
      </w:r>
      <w:r w:rsidR="0030376F">
        <w:rPr>
          <w:rFonts w:eastAsiaTheme="minorEastAsia"/>
          <w:sz w:val="24"/>
          <w:szCs w:val="24"/>
        </w:rPr>
        <w:t xml:space="preserve">a </w:t>
      </w:r>
      <w:proofErr w:type="spellStart"/>
      <w:r w:rsidR="0030376F">
        <w:rPr>
          <w:rFonts w:eastAsiaTheme="minorEastAsia"/>
          <w:sz w:val="24"/>
          <w:szCs w:val="24"/>
        </w:rPr>
        <w:t>prescaler</w:t>
      </w:r>
      <w:proofErr w:type="spellEnd"/>
      <w:r w:rsidR="0030376F">
        <w:rPr>
          <w:rFonts w:eastAsiaTheme="minorEastAsia"/>
          <w:sz w:val="24"/>
          <w:szCs w:val="24"/>
        </w:rPr>
        <w:t xml:space="preserve"> és </w:t>
      </w:r>
      <w:proofErr w:type="spellStart"/>
      <w:r w:rsidR="0030376F">
        <w:rPr>
          <w:rFonts w:eastAsiaTheme="minorEastAsia"/>
          <w:sz w:val="24"/>
          <w:szCs w:val="24"/>
        </w:rPr>
        <w:t>autoreload</w:t>
      </w:r>
      <w:proofErr w:type="spellEnd"/>
      <w:r w:rsidR="0030376F">
        <w:rPr>
          <w:rFonts w:eastAsiaTheme="minorEastAsia"/>
          <w:sz w:val="24"/>
          <w:szCs w:val="24"/>
        </w:rPr>
        <w:t>.</w:t>
      </w:r>
      <w:r w:rsidR="00490761">
        <w:rPr>
          <w:rFonts w:eastAsiaTheme="minorEastAsia"/>
          <w:sz w:val="24"/>
          <w:szCs w:val="24"/>
        </w:rPr>
        <w:t xml:space="preserve"> PWM kimenethez csatornánként megadható egy </w:t>
      </w:r>
      <w:r w:rsidR="00B35007">
        <w:rPr>
          <w:rFonts w:eastAsiaTheme="minorEastAsia"/>
          <w:sz w:val="24"/>
          <w:szCs w:val="24"/>
        </w:rPr>
        <w:t>összehasonlító érték</w:t>
      </w:r>
      <w:r w:rsidR="00490761">
        <w:rPr>
          <w:rFonts w:eastAsiaTheme="minorEastAsia"/>
          <w:sz w:val="24"/>
          <w:szCs w:val="24"/>
        </w:rPr>
        <w:t xml:space="preserve">, amit </w:t>
      </w:r>
      <w:r w:rsidR="00D81B4C">
        <w:rPr>
          <w:rFonts w:eastAsiaTheme="minorEastAsia"/>
          <w:sz w:val="24"/>
          <w:szCs w:val="24"/>
        </w:rPr>
        <w:t>ha</w:t>
      </w:r>
      <w:r w:rsidR="00490761">
        <w:rPr>
          <w:rFonts w:eastAsiaTheme="minorEastAsia"/>
          <w:sz w:val="24"/>
          <w:szCs w:val="24"/>
        </w:rPr>
        <w:t xml:space="preserve"> az időzítő </w:t>
      </w:r>
      <w:r w:rsidR="00D81B4C">
        <w:rPr>
          <w:rFonts w:eastAsiaTheme="minorEastAsia"/>
          <w:sz w:val="24"/>
          <w:szCs w:val="24"/>
        </w:rPr>
        <w:t>el</w:t>
      </w:r>
      <w:r w:rsidR="00490761">
        <w:rPr>
          <w:rFonts w:eastAsiaTheme="minorEastAsia"/>
          <w:sz w:val="24"/>
          <w:szCs w:val="24"/>
        </w:rPr>
        <w:t xml:space="preserve">ér, </w:t>
      </w:r>
      <w:r w:rsidR="00D81B4C">
        <w:rPr>
          <w:rFonts w:eastAsiaTheme="minorEastAsia"/>
          <w:sz w:val="24"/>
          <w:szCs w:val="24"/>
        </w:rPr>
        <w:t>alacsony szintre váltja</w:t>
      </w:r>
      <w:r w:rsidR="00490761">
        <w:rPr>
          <w:rFonts w:eastAsiaTheme="minorEastAsia"/>
          <w:sz w:val="24"/>
          <w:szCs w:val="24"/>
        </w:rPr>
        <w:t xml:space="preserve"> a kimenetet.</w:t>
      </w:r>
      <w:r w:rsidR="00D81B4C">
        <w:rPr>
          <w:rFonts w:eastAsiaTheme="minorEastAsia"/>
          <w:sz w:val="24"/>
          <w:szCs w:val="24"/>
        </w:rPr>
        <w:t xml:space="preserve"> A következő periódus</w:t>
      </w:r>
      <w:r w:rsidR="0058388F">
        <w:rPr>
          <w:rFonts w:eastAsiaTheme="minorEastAsia"/>
          <w:sz w:val="24"/>
          <w:szCs w:val="24"/>
        </w:rPr>
        <w:t xml:space="preserve"> kezdetén</w:t>
      </w:r>
      <w:r w:rsidR="00D81B4C">
        <w:rPr>
          <w:rFonts w:eastAsiaTheme="minorEastAsia"/>
          <w:sz w:val="24"/>
          <w:szCs w:val="24"/>
        </w:rPr>
        <w:t xml:space="preserve"> visszavált magasra.</w:t>
      </w:r>
      <w:r w:rsidR="00490761">
        <w:rPr>
          <w:rFonts w:eastAsiaTheme="minorEastAsia"/>
          <w:sz w:val="24"/>
          <w:szCs w:val="24"/>
        </w:rPr>
        <w:t xml:space="preserve"> Ezáltal csatornánként változtatható a kitöltési tényező. Mivel a motorok mind egyforma frekvencián működnek és csak a pulzus hossza szükséges eltérjen, ez semmi </w:t>
      </w:r>
      <w:proofErr w:type="gramStart"/>
      <w:r w:rsidR="00490761">
        <w:rPr>
          <w:rFonts w:eastAsiaTheme="minorEastAsia"/>
          <w:sz w:val="24"/>
          <w:szCs w:val="24"/>
        </w:rPr>
        <w:t>problémát</w:t>
      </w:r>
      <w:proofErr w:type="gramEnd"/>
      <w:r w:rsidR="00490761">
        <w:rPr>
          <w:rFonts w:eastAsiaTheme="minorEastAsia"/>
          <w:sz w:val="24"/>
          <w:szCs w:val="24"/>
        </w:rPr>
        <w:t xml:space="preserve"> nem jelent.</w:t>
      </w:r>
      <w:r w:rsidR="001C4AC0">
        <w:rPr>
          <w:rFonts w:eastAsiaTheme="minorEastAsia"/>
          <w:sz w:val="24"/>
          <w:szCs w:val="24"/>
        </w:rPr>
        <w:t xml:space="preserve"> Mindegyik időzítő ugyanúgy lett beállítva. A </w:t>
      </w:r>
      <w:proofErr w:type="spellStart"/>
      <w:r w:rsidR="001C4AC0">
        <w:rPr>
          <w:rFonts w:eastAsiaTheme="minorEastAsia"/>
          <w:sz w:val="24"/>
          <w:szCs w:val="24"/>
        </w:rPr>
        <w:t>prescaler</w:t>
      </w:r>
      <w:proofErr w:type="spellEnd"/>
      <w:r w:rsidR="001C4AC0">
        <w:rPr>
          <w:rFonts w:eastAsiaTheme="minorEastAsia"/>
          <w:sz w:val="24"/>
          <w:szCs w:val="24"/>
        </w:rPr>
        <w:t xml:space="preserve"> értéke 49 lett, az </w:t>
      </w:r>
      <w:proofErr w:type="spellStart"/>
      <w:r w:rsidR="001C4AC0">
        <w:rPr>
          <w:rFonts w:eastAsiaTheme="minorEastAsia"/>
          <w:sz w:val="24"/>
          <w:szCs w:val="24"/>
        </w:rPr>
        <w:t>autoreload</w:t>
      </w:r>
      <w:proofErr w:type="spellEnd"/>
      <w:r w:rsidR="001C4AC0">
        <w:rPr>
          <w:rFonts w:eastAsiaTheme="minorEastAsia"/>
          <w:sz w:val="24"/>
          <w:szCs w:val="24"/>
        </w:rPr>
        <w:t xml:space="preserve"> értéke 31999</w:t>
      </w:r>
      <w:r w:rsidR="00CD1E21">
        <w:rPr>
          <w:rFonts w:eastAsiaTheme="minorEastAsia"/>
          <w:sz w:val="24"/>
          <w:szCs w:val="24"/>
        </w:rPr>
        <w:t>. Az elért frekvencia 50Hz, és a PWM jel kitöltési tényezőjének a felbontása</w:t>
      </w:r>
      <w:r w:rsidR="00B65653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1600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den>
        </m:f>
      </m:oMath>
      <w:r w:rsidR="007A4A65">
        <w:rPr>
          <w:rFonts w:eastAsiaTheme="minorEastAsia"/>
          <w:sz w:val="24"/>
          <w:szCs w:val="24"/>
        </w:rPr>
        <w:t>, ami ~</w:t>
      </w:r>
      <w:r w:rsidR="00CA7DFB">
        <w:rPr>
          <w:rFonts w:eastAsiaTheme="minorEastAsia"/>
          <w:sz w:val="24"/>
          <w:szCs w:val="24"/>
        </w:rPr>
        <w:t>0.1°-</w:t>
      </w:r>
      <w:proofErr w:type="spellStart"/>
      <w:r w:rsidR="00CA7DFB">
        <w:rPr>
          <w:rFonts w:eastAsiaTheme="minorEastAsia"/>
          <w:sz w:val="24"/>
          <w:szCs w:val="24"/>
        </w:rPr>
        <w:t>os</w:t>
      </w:r>
      <w:proofErr w:type="spellEnd"/>
      <w:r w:rsidR="00CA7DFB">
        <w:rPr>
          <w:rFonts w:eastAsiaTheme="minorEastAsia"/>
          <w:sz w:val="24"/>
          <w:szCs w:val="24"/>
        </w:rPr>
        <w:t xml:space="preserve"> pontosságot jelent.</w:t>
      </w:r>
    </w:p>
    <w:p w:rsidR="008E130A" w:rsidRDefault="008E130A" w:rsidP="00893C50">
      <w:pPr>
        <w:pStyle w:val="Nincstrkz"/>
        <w:jc w:val="both"/>
        <w:rPr>
          <w:rFonts w:eastAsiaTheme="minorEastAsia"/>
          <w:sz w:val="24"/>
          <w:szCs w:val="24"/>
        </w:rPr>
      </w:pPr>
    </w:p>
    <w:p w:rsidR="008E130A" w:rsidRDefault="00272B0F" w:rsidP="00893C50">
      <w:pPr>
        <w:pStyle w:val="Nincstrkz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 TIM4-es időzítő másodpercenként 50-szer </w:t>
      </w:r>
      <w:proofErr w:type="spellStart"/>
      <w:r>
        <w:rPr>
          <w:rFonts w:eastAsiaTheme="minorEastAsia"/>
          <w:sz w:val="24"/>
          <w:szCs w:val="24"/>
        </w:rPr>
        <w:t>interuptot</w:t>
      </w:r>
      <w:proofErr w:type="spellEnd"/>
      <w:r>
        <w:rPr>
          <w:rFonts w:eastAsiaTheme="minorEastAsia"/>
          <w:sz w:val="24"/>
          <w:szCs w:val="24"/>
        </w:rPr>
        <w:t xml:space="preserve"> eredményez, ami által hívott függvény növel egy </w:t>
      </w:r>
      <w:proofErr w:type="gramStart"/>
      <w:r>
        <w:rPr>
          <w:rFonts w:eastAsiaTheme="minorEastAsia"/>
          <w:sz w:val="24"/>
          <w:szCs w:val="24"/>
        </w:rPr>
        <w:t>globális</w:t>
      </w:r>
      <w:proofErr w:type="gramEnd"/>
      <w:r>
        <w:rPr>
          <w:rFonts w:eastAsiaTheme="minorEastAsia"/>
          <w:sz w:val="24"/>
          <w:szCs w:val="24"/>
        </w:rPr>
        <w:t xml:space="preserve"> változót mutatva a program futásának idejét, és igazra állít egy </w:t>
      </w:r>
      <w:r w:rsidRPr="00272B0F">
        <w:rPr>
          <w:rFonts w:eastAsiaTheme="minorEastAsia"/>
          <w:i/>
          <w:sz w:val="24"/>
          <w:szCs w:val="24"/>
        </w:rPr>
        <w:t>update</w:t>
      </w:r>
      <w:r>
        <w:rPr>
          <w:rFonts w:eastAsiaTheme="minorEastAsia"/>
          <w:sz w:val="24"/>
          <w:szCs w:val="24"/>
        </w:rPr>
        <w:t xml:space="preserve"> nevű változót. A fő ciklus ellenőrzi, hogy az </w:t>
      </w:r>
      <w:r w:rsidRPr="00272B0F">
        <w:rPr>
          <w:rFonts w:eastAsiaTheme="minorEastAsia"/>
          <w:i/>
          <w:sz w:val="24"/>
          <w:szCs w:val="24"/>
        </w:rPr>
        <w:t>update</w:t>
      </w:r>
      <w:r>
        <w:rPr>
          <w:rFonts w:eastAsiaTheme="minorEastAsia"/>
          <w:sz w:val="24"/>
          <w:szCs w:val="24"/>
        </w:rPr>
        <w:t xml:space="preserve"> igaz-e, és ha igen, hamisra állítja, és futtatja a ciklikusan futtatandó műveleteket. Mivel ezek a műveletek sokáig tarthatnak, </w:t>
      </w:r>
      <w:proofErr w:type="spellStart"/>
      <w:r>
        <w:rPr>
          <w:rFonts w:eastAsiaTheme="minorEastAsia"/>
          <w:sz w:val="24"/>
          <w:szCs w:val="24"/>
        </w:rPr>
        <w:t>interupton</w:t>
      </w:r>
      <w:proofErr w:type="spellEnd"/>
      <w:r>
        <w:rPr>
          <w:rFonts w:eastAsiaTheme="minorEastAsia"/>
          <w:sz w:val="24"/>
          <w:szCs w:val="24"/>
        </w:rPr>
        <w:t xml:space="preserve"> kívül futnak. A program itt fogja kiszámolni a lábak </w:t>
      </w:r>
      <w:proofErr w:type="gramStart"/>
      <w:r>
        <w:rPr>
          <w:rFonts w:eastAsiaTheme="minorEastAsia"/>
          <w:sz w:val="24"/>
          <w:szCs w:val="24"/>
        </w:rPr>
        <w:t>pozícióját</w:t>
      </w:r>
      <w:proofErr w:type="gramEnd"/>
      <w:r>
        <w:rPr>
          <w:rFonts w:eastAsiaTheme="minorEastAsia"/>
          <w:sz w:val="24"/>
          <w:szCs w:val="24"/>
        </w:rPr>
        <w:t xml:space="preserve"> a járáshoz, és abból az egyes motorok állását. Mivel 50Hz-es PWM jel vezéreli a motorokat, legfeljebb 50-szer lehet változtatni a helyzetüket, ezért a TIM4 frekvenciája.</w:t>
      </w:r>
    </w:p>
    <w:p w:rsidR="00272B0F" w:rsidRDefault="00272B0F" w:rsidP="00893C50">
      <w:pPr>
        <w:pStyle w:val="Nincstrkz"/>
        <w:jc w:val="both"/>
        <w:rPr>
          <w:rFonts w:eastAsiaTheme="minorEastAsia"/>
          <w:sz w:val="24"/>
          <w:szCs w:val="24"/>
        </w:rPr>
      </w:pPr>
    </w:p>
    <w:p w:rsidR="00272B0F" w:rsidRDefault="00E97528" w:rsidP="00272B0F">
      <w:pPr>
        <w:pStyle w:val="Cmsor2"/>
        <w:rPr>
          <w:rFonts w:eastAsiaTheme="minorEastAsia"/>
        </w:rPr>
      </w:pPr>
      <w:r>
        <w:rPr>
          <w:rFonts w:eastAsiaTheme="minorEastAsia"/>
        </w:rPr>
        <w:t>Szimuláció</w:t>
      </w:r>
    </w:p>
    <w:p w:rsidR="00E97528" w:rsidRDefault="00FF6F9E" w:rsidP="00FF6F9E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robotnak jelenleg egy lába van, és azt tudja mozgatni és a rajta lévő </w:t>
      </w:r>
      <w:proofErr w:type="spellStart"/>
      <w:r>
        <w:rPr>
          <w:sz w:val="24"/>
          <w:szCs w:val="24"/>
        </w:rPr>
        <w:t>LEDeket</w:t>
      </w:r>
      <w:proofErr w:type="spellEnd"/>
      <w:r>
        <w:rPr>
          <w:sz w:val="24"/>
          <w:szCs w:val="24"/>
        </w:rPr>
        <w:t xml:space="preserve"> villogtatni, viszont a hardware és modell tervezése előtt-közben készült egy számítógépes szimuláció, ami más paraméterű ugyan, de azon kívül a robottal megegyező. A láb </w:t>
      </w:r>
      <w:proofErr w:type="gramStart"/>
      <w:r>
        <w:rPr>
          <w:sz w:val="24"/>
          <w:szCs w:val="24"/>
        </w:rPr>
        <w:t>pozíciók</w:t>
      </w:r>
      <w:proofErr w:type="gramEnd"/>
      <w:r>
        <w:rPr>
          <w:sz w:val="24"/>
          <w:szCs w:val="24"/>
        </w:rPr>
        <w:t xml:space="preserve"> számításában az </w:t>
      </w:r>
      <w:proofErr w:type="spellStart"/>
      <w:r>
        <w:rPr>
          <w:sz w:val="24"/>
          <w:szCs w:val="24"/>
        </w:rPr>
        <w:t>offsetek</w:t>
      </w:r>
      <w:proofErr w:type="spellEnd"/>
      <w:r>
        <w:rPr>
          <w:sz w:val="24"/>
          <w:szCs w:val="24"/>
        </w:rPr>
        <w:t xml:space="preserve"> átírásával az algoritmus használható a valódi roboton.</w:t>
      </w:r>
    </w:p>
    <w:p w:rsidR="00E67DFF" w:rsidRDefault="00FF6F9E" w:rsidP="00FF6F9E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t>Ez a szimuláció C++-</w:t>
      </w:r>
      <w:proofErr w:type="spellStart"/>
      <w:r>
        <w:rPr>
          <w:sz w:val="24"/>
          <w:szCs w:val="24"/>
        </w:rPr>
        <w:t>ban</w:t>
      </w:r>
      <w:proofErr w:type="spellEnd"/>
      <w:r>
        <w:rPr>
          <w:sz w:val="24"/>
          <w:szCs w:val="24"/>
        </w:rPr>
        <w:t xml:space="preserve"> készült, a megjelenítéshez </w:t>
      </w:r>
      <w:proofErr w:type="spellStart"/>
      <w:r>
        <w:rPr>
          <w:sz w:val="24"/>
          <w:szCs w:val="24"/>
        </w:rPr>
        <w:t>DirectX</w:t>
      </w:r>
      <w:proofErr w:type="spellEnd"/>
      <w:r>
        <w:rPr>
          <w:sz w:val="24"/>
          <w:szCs w:val="24"/>
        </w:rPr>
        <w:t xml:space="preserve"> 11-et használ.</w:t>
      </w:r>
      <w:r w:rsidR="004F433D">
        <w:rPr>
          <w:sz w:val="24"/>
          <w:szCs w:val="24"/>
        </w:rPr>
        <w:t xml:space="preserve"> A robotot modellje téglatestokból áll, minden</w:t>
      </w:r>
      <w:r w:rsidR="00AA5981">
        <w:rPr>
          <w:sz w:val="24"/>
          <w:szCs w:val="24"/>
        </w:rPr>
        <w:t xml:space="preserve"> </w:t>
      </w:r>
      <w:r w:rsidR="004F433D">
        <w:rPr>
          <w:sz w:val="24"/>
          <w:szCs w:val="24"/>
        </w:rPr>
        <w:t>külön mozgó elemhez egy téglatest.</w:t>
      </w:r>
      <w:r w:rsidR="000A3CA9">
        <w:rPr>
          <w:sz w:val="24"/>
          <w:szCs w:val="24"/>
        </w:rPr>
        <w:t xml:space="preserve"> A szimuláció minden megjelenítés előtt kiszámolja a lábak következő helyzetét a megadott útvonal alapján, és ebből meghatározza az egyes csuklók állását, majd az ezek alapján eredményezett transzlációs és rotációs mátrixokkal a megfelelő helyre rajzolja fel a testrészeket. A szimulációban nincs fizika, az alakzatok mindig annyival előrébb kerülnek, amennyivel a földet érő lábaik hátrább, ezzel lépés illúzióját keltve.</w:t>
      </w:r>
      <w:r w:rsidR="00A40567">
        <w:rPr>
          <w:sz w:val="24"/>
          <w:szCs w:val="24"/>
        </w:rPr>
        <w:t xml:space="preserve"> A modellek minden 6 másodpercben visszakerülnek a kezdő </w:t>
      </w:r>
      <w:proofErr w:type="gramStart"/>
      <w:r w:rsidR="00A40567">
        <w:rPr>
          <w:sz w:val="24"/>
          <w:szCs w:val="24"/>
        </w:rPr>
        <w:lastRenderedPageBreak/>
        <w:t>pozíciójukba</w:t>
      </w:r>
      <w:proofErr w:type="gramEnd"/>
      <w:r w:rsidR="00A40567">
        <w:rPr>
          <w:sz w:val="24"/>
          <w:szCs w:val="24"/>
        </w:rPr>
        <w:t xml:space="preserve">, hogy ne menjenek ki a képből. </w:t>
      </w:r>
      <w:r w:rsidR="00E67DFF">
        <w:rPr>
          <w:sz w:val="24"/>
          <w:szCs w:val="24"/>
        </w:rPr>
        <w:t>A programban lehetőség van mozgásra a számítógépes játékokból ismert WASD + egér használatával.</w:t>
      </w:r>
    </w:p>
    <w:p w:rsidR="00E67DFF" w:rsidRDefault="00E67DFF" w:rsidP="00FF6F9E">
      <w:pPr>
        <w:pStyle w:val="Nincstrkz"/>
        <w:jc w:val="both"/>
        <w:rPr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F6F9E" w:rsidTr="00FF6F9E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:rsidR="00FF6F9E" w:rsidRDefault="00FF6F9E" w:rsidP="009D1FB9">
            <w:pPr>
              <w:pStyle w:val="Nincstrkz"/>
              <w:jc w:val="center"/>
              <w:rPr>
                <w:sz w:val="24"/>
                <w:szCs w:val="24"/>
              </w:rPr>
            </w:pPr>
            <w:r>
              <w:object w:dxaOrig="7548" w:dyaOrig="3804">
                <v:shape id="_x0000_i1026" type="#_x0000_t75" style="width:377.4pt;height:190.2pt" o:ole="">
                  <v:imagedata r:id="rId19" o:title=""/>
                </v:shape>
                <o:OLEObject Type="Embed" ProgID="PBrush" ShapeID="_x0000_i1026" DrawAspect="Content" ObjectID="_1588365892" r:id="rId20"/>
              </w:object>
            </w:r>
          </w:p>
        </w:tc>
      </w:tr>
      <w:tr w:rsidR="00FF6F9E" w:rsidTr="00FF6F9E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:rsidR="00FF6F9E" w:rsidRDefault="00FF6F9E" w:rsidP="009D1FB9">
            <w:pPr>
              <w:pStyle w:val="Nincstrkz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Screenshot</w:t>
            </w:r>
            <w:proofErr w:type="spellEnd"/>
            <w:r>
              <w:rPr>
                <w:sz w:val="24"/>
                <w:szCs w:val="24"/>
              </w:rPr>
              <w:t xml:space="preserve"> a szimulációról. Kúszó mozgás bal oldalt, </w:t>
            </w:r>
            <w:r w:rsidR="009D1FB9">
              <w:rPr>
                <w:sz w:val="24"/>
                <w:szCs w:val="24"/>
              </w:rPr>
              <w:t>sétáló jobb oldalt.</w:t>
            </w:r>
          </w:p>
        </w:tc>
      </w:tr>
    </w:tbl>
    <w:p w:rsidR="00FF6F9E" w:rsidRDefault="00FF6F9E" w:rsidP="00FF6F9E">
      <w:pPr>
        <w:pStyle w:val="Nincstrkz"/>
        <w:jc w:val="both"/>
        <w:rPr>
          <w:sz w:val="24"/>
          <w:szCs w:val="24"/>
        </w:rPr>
      </w:pPr>
    </w:p>
    <w:p w:rsidR="00AD2F01" w:rsidRDefault="00AD2F01" w:rsidP="00AD2F01">
      <w:pPr>
        <w:pStyle w:val="Cmsor2"/>
      </w:pPr>
      <w:r>
        <w:t>Mozgás leírása</w:t>
      </w:r>
    </w:p>
    <w:p w:rsidR="00AD2F01" w:rsidRDefault="00DD40EF" w:rsidP="00AD2F01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t>A robothoz két mozgás került leírásra: kúszó mozgás és sétáló mozgás.</w:t>
      </w:r>
    </w:p>
    <w:p w:rsidR="00DD40EF" w:rsidRDefault="00DD40EF" w:rsidP="00AD2F01">
      <w:pPr>
        <w:pStyle w:val="Nincstrkz"/>
        <w:jc w:val="both"/>
        <w:rPr>
          <w:sz w:val="24"/>
          <w:szCs w:val="24"/>
        </w:rPr>
      </w:pPr>
    </w:p>
    <w:p w:rsidR="00DD40EF" w:rsidRDefault="00DD40EF" w:rsidP="001A1869">
      <w:pPr>
        <w:pStyle w:val="Cmsor3"/>
      </w:pPr>
      <w:r>
        <w:t>Kúszó mozgás</w:t>
      </w:r>
    </w:p>
    <w:p w:rsidR="00DD40EF" w:rsidRDefault="00DD40EF" w:rsidP="00DD40E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Kúszó mozgás közben a robotnak 3 lába mindig a földön van, súlypontja ezek által alkotott háromszögön belülre esik. Ennek a mozgásnak előnye, hogy </w:t>
      </w:r>
      <w:proofErr w:type="gramStart"/>
      <w:r>
        <w:rPr>
          <w:sz w:val="24"/>
          <w:szCs w:val="24"/>
        </w:rPr>
        <w:t>stabil</w:t>
      </w:r>
      <w:proofErr w:type="gramEnd"/>
      <w:r>
        <w:rPr>
          <w:sz w:val="24"/>
          <w:szCs w:val="24"/>
        </w:rPr>
        <w:t>, bármikor megállhat mozgás közben, nem dől el, hátránya, hogy lassú.</w:t>
      </w:r>
      <w:r w:rsidR="007B7746">
        <w:rPr>
          <w:sz w:val="24"/>
          <w:szCs w:val="24"/>
        </w:rPr>
        <w:t xml:space="preserve"> A mozgás hat lépésből áll.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7B7746" w:rsidTr="00E53B0F">
        <w:tc>
          <w:tcPr>
            <w:tcW w:w="9062" w:type="dxa"/>
          </w:tcPr>
          <w:p w:rsidR="007B7746" w:rsidRDefault="007B7746" w:rsidP="007B774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hu-HU"/>
              </w:rPr>
              <w:drawing>
                <wp:inline distT="0" distB="0" distL="0" distR="0">
                  <wp:extent cx="5570220" cy="1710597"/>
                  <wp:effectExtent l="0" t="0" r="0" b="4445"/>
                  <wp:docPr id="1" name="Kép 1" descr="https://i0.wp.com/makezine.com/wp-content/uploads/2017/05/QuadFigureB.png?resize=620%2C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i0.wp.com/makezine.com/wp-content/uploads/2017/05/QuadFigureB.png?resize=620%2C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738" cy="1714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746" w:rsidTr="00E53B0F">
        <w:tc>
          <w:tcPr>
            <w:tcW w:w="9062" w:type="dxa"/>
          </w:tcPr>
          <w:p w:rsidR="007B7746" w:rsidRDefault="007B7746" w:rsidP="007B77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Kúszó mozgás lépései</w:t>
            </w:r>
          </w:p>
          <w:p w:rsidR="00FF402A" w:rsidRPr="00FF402A" w:rsidRDefault="00FF402A" w:rsidP="006227DA">
            <w:pPr>
              <w:jc w:val="center"/>
              <w:rPr>
                <w:i/>
              </w:rPr>
            </w:pPr>
            <w:r w:rsidRPr="00FF402A">
              <w:rPr>
                <w:i/>
              </w:rPr>
              <w:t>(</w:t>
            </w:r>
            <w:r w:rsidR="006227DA">
              <w:rPr>
                <w:i/>
              </w:rPr>
              <w:t>forrás</w:t>
            </w:r>
            <w:r w:rsidR="00821DC6">
              <w:rPr>
                <w:i/>
              </w:rPr>
              <w:t xml:space="preserve">: </w:t>
            </w:r>
            <w:hyperlink r:id="rId22" w:history="1">
              <w:r w:rsidRPr="00FF402A">
                <w:rPr>
                  <w:rStyle w:val="Hiperhivatkozs"/>
                  <w:i/>
                </w:rPr>
                <w:t>https://makezine.com/2016/11/22/robot-quadruped-arduino-program/</w:t>
              </w:r>
            </w:hyperlink>
            <w:r w:rsidRPr="00FF402A">
              <w:rPr>
                <w:i/>
              </w:rPr>
              <w:t>)</w:t>
            </w:r>
          </w:p>
        </w:tc>
      </w:tr>
    </w:tbl>
    <w:p w:rsidR="007B7746" w:rsidRDefault="007B7746" w:rsidP="00DD40EF">
      <w:pPr>
        <w:jc w:val="both"/>
        <w:rPr>
          <w:sz w:val="24"/>
          <w:szCs w:val="24"/>
        </w:rPr>
      </w:pPr>
    </w:p>
    <w:p w:rsidR="00E53B0F" w:rsidRDefault="00E53B0F" w:rsidP="00DD40EF">
      <w:pPr>
        <w:jc w:val="both"/>
        <w:rPr>
          <w:sz w:val="24"/>
          <w:szCs w:val="24"/>
        </w:rPr>
      </w:pPr>
      <w:r>
        <w:rPr>
          <w:sz w:val="24"/>
          <w:szCs w:val="24"/>
        </w:rPr>
        <w:t>A kezdeti állapot</w:t>
      </w:r>
      <w:r w:rsidR="00FF402A">
        <w:rPr>
          <w:sz w:val="24"/>
          <w:szCs w:val="24"/>
        </w:rPr>
        <w:t>ot</w:t>
      </w:r>
      <w:r>
        <w:rPr>
          <w:sz w:val="24"/>
          <w:szCs w:val="24"/>
        </w:rPr>
        <w:t xml:space="preserve"> </w:t>
      </w:r>
      <w:r w:rsidR="00FF402A">
        <w:rPr>
          <w:sz w:val="24"/>
          <w:szCs w:val="24"/>
        </w:rPr>
        <w:t>a hatodik ábra mutatja a fenti képen. Először jobb hátsó lábát előre viszi 2 egységgel, majd jobb első lábát szintén előre viszi 2 egységgel. Ebből az állapotból előre viszi a testét, vagy a robot inerciarendszere szerint hátra tolja mind a négy lábát 1 egységgel. Ugyanezt megcsinálja a bal lábakkal, majd kezdi el</w:t>
      </w:r>
      <w:r w:rsidR="00C7095C">
        <w:rPr>
          <w:sz w:val="24"/>
          <w:szCs w:val="24"/>
        </w:rPr>
        <w:t>öl</w:t>
      </w:r>
      <w:r w:rsidR="00FF402A">
        <w:rPr>
          <w:sz w:val="24"/>
          <w:szCs w:val="24"/>
        </w:rPr>
        <w:t>ről.</w:t>
      </w:r>
      <w:r w:rsidR="001A1869">
        <w:rPr>
          <w:sz w:val="24"/>
          <w:szCs w:val="24"/>
        </w:rPr>
        <w:t xml:space="preserve"> Az egység hossza szabadon választható, határai, hogy az első ábrán látható helyzetben a két jobboldali láb ne ütközzen, és hogy a második ábrán a jobb első láb el tudja érni a helyzetet.</w:t>
      </w:r>
    </w:p>
    <w:p w:rsidR="001A1869" w:rsidRDefault="001A1869" w:rsidP="001A1869">
      <w:pPr>
        <w:pStyle w:val="Cmsor3"/>
      </w:pPr>
      <w:r>
        <w:lastRenderedPageBreak/>
        <w:t>Sétáló mozgás</w:t>
      </w:r>
    </w:p>
    <w:p w:rsidR="001A1869" w:rsidRDefault="0045657C" w:rsidP="006D4CD9">
      <w:pPr>
        <w:pStyle w:val="Nincstrkz"/>
        <w:jc w:val="both"/>
        <w:rPr>
          <w:sz w:val="24"/>
          <w:szCs w:val="24"/>
        </w:rPr>
      </w:pPr>
      <w:r>
        <w:rPr>
          <w:noProof/>
        </w:rPr>
        <w:object w:dxaOrig="225" w:dyaOrig="225">
          <v:shape id="_x0000_s1027" type="#_x0000_t75" style="position:absolute;left:0;text-align:left;margin-left:277.2pt;margin-top:54.95pt;width:176.35pt;height:89.1pt;z-index:251659264;mso-position-horizontal-relative:text;mso-position-vertical-relative:text;mso-width-relative:page;mso-height-relative:page">
            <v:imagedata r:id="rId23" o:title=""/>
            <w10:wrap type="square"/>
          </v:shape>
          <o:OLEObject Type="Embed" ProgID="PBrush" ShapeID="_x0000_s1027" DrawAspect="Content" ObjectID="_1588365893" r:id="rId24"/>
        </w:object>
      </w:r>
      <w:r w:rsidR="00593FEE" w:rsidRPr="006D4CD9">
        <w:rPr>
          <w:sz w:val="24"/>
          <w:szCs w:val="24"/>
        </w:rPr>
        <w:t>Sétáló mozgás közben a robotnak 2 átellenes lába a földön van, a másik kettő lép.</w:t>
      </w:r>
      <w:r w:rsidR="00D831A1" w:rsidRPr="006D4CD9">
        <w:rPr>
          <w:sz w:val="24"/>
          <w:szCs w:val="24"/>
        </w:rPr>
        <w:t xml:space="preserve"> Súlypontja a két földön lévő lábát összekötő egyenes közelében van, így a lépés idejére</w:t>
      </w:r>
      <w:r w:rsidR="00457E73" w:rsidRPr="006D4CD9">
        <w:rPr>
          <w:sz w:val="24"/>
          <w:szCs w:val="24"/>
        </w:rPr>
        <w:t xml:space="preserve"> nem dől sokat.</w:t>
      </w:r>
      <w:r w:rsidR="00E42E6B" w:rsidRPr="006D4CD9">
        <w:rPr>
          <w:sz w:val="24"/>
          <w:szCs w:val="24"/>
        </w:rPr>
        <w:t xml:space="preserve"> Előnye a kúszó mozgáshoz képest gyors haladás, hátránya, hogy nem </w:t>
      </w:r>
      <w:proofErr w:type="gramStart"/>
      <w:r w:rsidR="00E42E6B" w:rsidRPr="006D4CD9">
        <w:rPr>
          <w:sz w:val="24"/>
          <w:szCs w:val="24"/>
        </w:rPr>
        <w:t>stabil</w:t>
      </w:r>
      <w:proofErr w:type="gramEnd"/>
      <w:r w:rsidR="00E42E6B" w:rsidRPr="006D4CD9">
        <w:rPr>
          <w:sz w:val="24"/>
          <w:szCs w:val="24"/>
        </w:rPr>
        <w:t xml:space="preserve">, ha lassan végzi a lépést, </w:t>
      </w:r>
      <w:proofErr w:type="spellStart"/>
      <w:r w:rsidR="00E42E6B" w:rsidRPr="006D4CD9">
        <w:rPr>
          <w:sz w:val="24"/>
          <w:szCs w:val="24"/>
        </w:rPr>
        <w:t>rádől</w:t>
      </w:r>
      <w:proofErr w:type="spellEnd"/>
      <w:r w:rsidR="00E42E6B" w:rsidRPr="006D4CD9">
        <w:rPr>
          <w:sz w:val="24"/>
          <w:szCs w:val="24"/>
        </w:rPr>
        <w:t xml:space="preserve"> az egyik lépő lábára.</w:t>
      </w:r>
    </w:p>
    <w:p w:rsidR="0045657C" w:rsidRDefault="006D4CD9" w:rsidP="006D4CD9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t>Ennek a mozgásnak lényegesen egyszerűbb a leírása. Első lépésben jobb első és bal hátsó lábát megemelve előre, másik két lábát a földön hátra viszi egy egységgel, tolva magán egy egységet, majd ugyanezt felcserélve a lábakat.</w:t>
      </w:r>
      <w:r w:rsidR="0045657C">
        <w:rPr>
          <w:sz w:val="24"/>
          <w:szCs w:val="24"/>
        </w:rPr>
        <w:t xml:space="preserve"> Az egység hosszát a kúszó mozgásnál említett korlátozások befolyásolják.</w:t>
      </w:r>
    </w:p>
    <w:p w:rsidR="00055391" w:rsidRPr="006D4CD9" w:rsidRDefault="00055391" w:rsidP="006D4CD9">
      <w:pPr>
        <w:pStyle w:val="Nincstrkz"/>
        <w:jc w:val="both"/>
        <w:rPr>
          <w:sz w:val="24"/>
          <w:szCs w:val="24"/>
        </w:rPr>
      </w:pPr>
    </w:p>
    <w:p w:rsidR="006D4CD9" w:rsidRDefault="00C55E2A" w:rsidP="00C55E2A">
      <w:pPr>
        <w:pStyle w:val="Cmsor2"/>
      </w:pPr>
      <w:r>
        <w:t xml:space="preserve">Lábak </w:t>
      </w:r>
      <w:proofErr w:type="gramStart"/>
      <w:r>
        <w:t>inverz</w:t>
      </w:r>
      <w:proofErr w:type="gramEnd"/>
      <w:r>
        <w:t xml:space="preserve"> kinematikája</w:t>
      </w:r>
    </w:p>
    <w:p w:rsidR="0089128E" w:rsidRDefault="006C2680" w:rsidP="00C55E2A">
      <w:pPr>
        <w:pStyle w:val="Nincstrkz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használt koordinátarendszer szerint </w:t>
      </w:r>
      <w:r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 irány vízszintesen jobbra, </w:t>
      </w:r>
      <w:r>
        <w:rPr>
          <w:i/>
          <w:sz w:val="24"/>
          <w:szCs w:val="24"/>
        </w:rPr>
        <w:t>z</w:t>
      </w:r>
      <w:r>
        <w:rPr>
          <w:sz w:val="24"/>
          <w:szCs w:val="24"/>
        </w:rPr>
        <w:t xml:space="preserve"> irány a kép belseje felé, </w:t>
      </w:r>
      <w:r>
        <w:rPr>
          <w:i/>
          <w:sz w:val="24"/>
          <w:szCs w:val="24"/>
        </w:rPr>
        <w:t>y</w:t>
      </w:r>
      <w:r>
        <w:rPr>
          <w:sz w:val="24"/>
          <w:szCs w:val="24"/>
        </w:rPr>
        <w:t xml:space="preserve"> irány felfele megy a szimulációban használt Direct3D szerint. Origónak a láb tövét lehet tekinteni, ami a robot testéhez képest mindig ugyanott van, így eltolással a testen bárhova áthelyezhető. A láb végpontjainak koordinátái </w:t>
      </w:r>
      <w:r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y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és  </w:t>
      </w:r>
      <w:r>
        <w:rPr>
          <w:i/>
          <w:sz w:val="24"/>
          <w:szCs w:val="24"/>
        </w:rPr>
        <w:t>z</w:t>
      </w:r>
      <w:proofErr w:type="gramEnd"/>
      <w:r>
        <w:rPr>
          <w:sz w:val="24"/>
          <w:szCs w:val="24"/>
        </w:rPr>
        <w:t xml:space="preserve">. </w:t>
      </w:r>
      <w:r w:rsidR="0022238E">
        <w:rPr>
          <w:sz w:val="24"/>
          <w:szCs w:val="24"/>
        </w:rPr>
        <w:t>Ez első csukló</w:t>
      </w:r>
      <w:r w:rsidR="002A1814">
        <w:rPr>
          <w:sz w:val="24"/>
          <w:szCs w:val="24"/>
        </w:rPr>
        <w:t xml:space="preserve"> (a képen 1-gyel jelölve)</w:t>
      </w:r>
      <w:r w:rsidR="0022238E">
        <w:rPr>
          <w:sz w:val="24"/>
          <w:szCs w:val="24"/>
        </w:rPr>
        <w:t xml:space="preserve"> állása könnyen meghatározható:</w:t>
      </w:r>
    </w:p>
    <w:p w:rsidR="0022238E" w:rsidRPr="0022238E" w:rsidRDefault="0022238E" w:rsidP="00C55E2A">
      <w:pPr>
        <w:pStyle w:val="Nincstrkz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atan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e>
          </m:func>
        </m:oMath>
      </m:oMathPara>
    </w:p>
    <w:p w:rsidR="0022238E" w:rsidRPr="0022238E" w:rsidRDefault="0022238E" w:rsidP="00C55E2A">
      <w:pPr>
        <w:pStyle w:val="Nincstrkz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 további számításokhoz érdemes bevezetni </w:t>
      </w:r>
      <w:proofErr w:type="spellStart"/>
      <w:r>
        <w:rPr>
          <w:rFonts w:eastAsiaTheme="minorEastAsia"/>
          <w:i/>
          <w:sz w:val="24"/>
          <w:szCs w:val="24"/>
        </w:rPr>
        <w:t>r</w:t>
      </w:r>
      <w:r>
        <w:rPr>
          <w:rFonts w:eastAsiaTheme="minorEastAsia"/>
          <w:sz w:val="24"/>
          <w:szCs w:val="24"/>
        </w:rPr>
        <w:t>-t</w:t>
      </w:r>
      <w:proofErr w:type="spellEnd"/>
      <w:r>
        <w:rPr>
          <w:rFonts w:eastAsiaTheme="minorEastAsia"/>
          <w:sz w:val="24"/>
          <w:szCs w:val="24"/>
        </w:rPr>
        <w:t xml:space="preserve">, ami a láb végének távolsága </w:t>
      </w:r>
      <w:r>
        <w:rPr>
          <w:rFonts w:eastAsiaTheme="minorEastAsia"/>
          <w:i/>
          <w:sz w:val="24"/>
          <w:szCs w:val="24"/>
        </w:rPr>
        <w:t>x</w:t>
      </w:r>
      <w:r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i/>
          <w:sz w:val="24"/>
          <w:szCs w:val="24"/>
        </w:rPr>
        <w:t>z</w:t>
      </w:r>
      <w:r>
        <w:rPr>
          <w:rFonts w:eastAsiaTheme="minorEastAsia"/>
          <w:sz w:val="24"/>
          <w:szCs w:val="24"/>
        </w:rPr>
        <w:t xml:space="preserve"> irányokat tekintve az origótól:</w:t>
      </w:r>
    </w:p>
    <w:p w:rsidR="0022238E" w:rsidRPr="001C7A07" w:rsidRDefault="0022238E" w:rsidP="00C55E2A">
      <w:pPr>
        <w:pStyle w:val="Nincstrkz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1C7A07" w:rsidRPr="001C7A07" w:rsidRDefault="001C7A07" w:rsidP="00C55E2A">
      <w:pPr>
        <w:pStyle w:val="Nincstrkz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Továbbá legyen:</w:t>
      </w:r>
    </w:p>
    <w:p w:rsidR="001C7A07" w:rsidRPr="0022238E" w:rsidRDefault="001C7A07" w:rsidP="00C55E2A">
      <w:pPr>
        <w:pStyle w:val="Nincstrkz"/>
        <w:jc w:val="both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=y-o0</m:t>
          </m:r>
        </m:oMath>
      </m:oMathPara>
    </w:p>
    <w:p w:rsidR="0022238E" w:rsidRDefault="002A1814" w:rsidP="00C55E2A">
      <w:pPr>
        <w:pStyle w:val="Nincstrkz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Ezzel 2 dimenzióra lett redukálva a </w:t>
      </w:r>
      <w:proofErr w:type="gramStart"/>
      <w:r>
        <w:rPr>
          <w:rFonts w:eastAsiaTheme="minorEastAsia"/>
          <w:sz w:val="24"/>
          <w:szCs w:val="24"/>
        </w:rPr>
        <w:t>probléma</w:t>
      </w:r>
      <w:proofErr w:type="gramEnd"/>
      <w:r>
        <w:rPr>
          <w:rFonts w:eastAsiaTheme="minorEastAsia"/>
          <w:sz w:val="24"/>
          <w:szCs w:val="24"/>
        </w:rPr>
        <w:t>.</w:t>
      </w:r>
    </w:p>
    <w:p w:rsidR="003F401A" w:rsidRDefault="003F401A" w:rsidP="00E54513">
      <w:pPr>
        <w:pStyle w:val="Nincstrkz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 </w:t>
      </w:r>
      <w:r>
        <w:rPr>
          <w:rFonts w:eastAsiaTheme="minorEastAsia"/>
          <w:i/>
          <w:sz w:val="24"/>
          <w:szCs w:val="24"/>
        </w:rPr>
        <w:t>C</w:t>
      </w:r>
      <w:r>
        <w:rPr>
          <w:rFonts w:eastAsiaTheme="minorEastAsia"/>
          <w:sz w:val="24"/>
          <w:szCs w:val="24"/>
        </w:rPr>
        <w:t xml:space="preserve"> és </w:t>
      </w:r>
      <w:r>
        <w:rPr>
          <w:rFonts w:eastAsiaTheme="minorEastAsia"/>
          <w:i/>
          <w:sz w:val="24"/>
          <w:szCs w:val="24"/>
        </w:rPr>
        <w:t>D</w:t>
      </w:r>
      <w:r>
        <w:rPr>
          <w:rFonts w:eastAsiaTheme="minorEastAsia"/>
          <w:sz w:val="24"/>
          <w:szCs w:val="24"/>
        </w:rPr>
        <w:t xml:space="preserve"> pontok </w:t>
      </w:r>
      <w:r>
        <w:rPr>
          <w:rFonts w:eastAsiaTheme="minorEastAsia"/>
          <w:i/>
          <w:sz w:val="24"/>
          <w:szCs w:val="24"/>
        </w:rPr>
        <w:t>y</w:t>
      </w:r>
      <w:r>
        <w:rPr>
          <w:rFonts w:eastAsiaTheme="minorEastAsia"/>
          <w:sz w:val="24"/>
          <w:szCs w:val="24"/>
        </w:rPr>
        <w:t xml:space="preserve"> koordinátája megegyezik. Az </w:t>
      </w:r>
      <w:r>
        <w:rPr>
          <w:rFonts w:eastAsiaTheme="minorEastAsia"/>
          <w:i/>
          <w:sz w:val="24"/>
          <w:szCs w:val="24"/>
        </w:rPr>
        <w:t>D</w:t>
      </w:r>
      <w:r w:rsidR="003641C3">
        <w:rPr>
          <w:rFonts w:eastAsiaTheme="minorEastAsia"/>
          <w:i/>
          <w:sz w:val="24"/>
          <w:szCs w:val="24"/>
        </w:rPr>
        <w:t>A</w:t>
      </w:r>
      <w:r>
        <w:rPr>
          <w:rFonts w:eastAsiaTheme="minorEastAsia"/>
          <w:i/>
          <w:sz w:val="24"/>
          <w:szCs w:val="24"/>
        </w:rPr>
        <w:t>C</w:t>
      </w:r>
      <w:r>
        <w:rPr>
          <w:rFonts w:eastAsiaTheme="minorEastAsia"/>
          <w:sz w:val="24"/>
          <w:szCs w:val="24"/>
        </w:rPr>
        <w:t xml:space="preserve"> derékszögű háromszög </w:t>
      </w:r>
      <w:r>
        <w:rPr>
          <w:rFonts w:eastAsiaTheme="minorEastAsia"/>
          <w:i/>
          <w:sz w:val="24"/>
          <w:szCs w:val="24"/>
        </w:rPr>
        <w:t>C</w:t>
      </w:r>
      <w:r>
        <w:rPr>
          <w:rFonts w:eastAsiaTheme="minorEastAsia"/>
          <w:sz w:val="24"/>
          <w:szCs w:val="24"/>
        </w:rPr>
        <w:t xml:space="preserve"> sarkánál lévő szög:</w:t>
      </w:r>
      <w:r w:rsidRPr="003F401A">
        <w:rPr>
          <w:rFonts w:eastAsiaTheme="minorEastAsia"/>
          <w:sz w:val="24"/>
          <w:szCs w:val="24"/>
        </w:rPr>
        <w:t xml:space="preserve"> </w:t>
      </w:r>
    </w:p>
    <w:p w:rsidR="003F401A" w:rsidRPr="00E54513" w:rsidRDefault="003F401A" w:rsidP="00C55E2A">
      <w:pPr>
        <w:pStyle w:val="Nincstrkz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γ=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asin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'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l</m:t>
                      </m:r>
                    </m:den>
                  </m:f>
                </m:e>
              </m:d>
            </m:e>
          </m:func>
        </m:oMath>
      </m:oMathPara>
    </w:p>
    <w:p w:rsidR="007366D0" w:rsidRDefault="00E54513" w:rsidP="00C55E2A">
      <w:pPr>
        <w:pStyle w:val="Nincstrkz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Ahol:</w:t>
      </w:r>
    </w:p>
    <w:p w:rsidR="00E54513" w:rsidRPr="00F54D9E" w:rsidRDefault="00E54513" w:rsidP="007366D0">
      <w:pPr>
        <w:pStyle w:val="Nincstrkz"/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l=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'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F54D9E" w:rsidRDefault="00F54D9E" w:rsidP="00F54D9E">
      <w:pPr>
        <w:pStyle w:val="Nincstrkz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Ilyenkor </w:t>
      </w:r>
      <w:r>
        <w:rPr>
          <w:rFonts w:eastAsiaTheme="minorEastAsia"/>
          <w:i/>
          <w:sz w:val="24"/>
          <w:szCs w:val="24"/>
        </w:rPr>
        <w:t>BAC</w:t>
      </w:r>
      <w:r>
        <w:rPr>
          <w:rFonts w:eastAsiaTheme="minorEastAsia"/>
          <w:sz w:val="24"/>
          <w:szCs w:val="24"/>
        </w:rPr>
        <w:t xml:space="preserve"> háromszögre koszinusz tételt felírva:</w:t>
      </w:r>
    </w:p>
    <w:p w:rsidR="00F54D9E" w:rsidRPr="00F54D9E" w:rsidRDefault="00F54D9E" w:rsidP="00F54D9E">
      <w:pPr>
        <w:pStyle w:val="Nincstrkz"/>
        <w:jc w:val="both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o3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o2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-2*o2*l*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cos⁡</m:t>
          </m:r>
          <m:r>
            <w:rPr>
              <w:rFonts w:ascii="Cambria Math" w:eastAsiaTheme="minorEastAsia" w:hAnsi="Cambria Math"/>
              <w:sz w:val="24"/>
              <w:szCs w:val="24"/>
            </w:rPr>
            <m:t>(α)</m:t>
          </m:r>
        </m:oMath>
      </m:oMathPara>
    </w:p>
    <w:p w:rsidR="00F54D9E" w:rsidRPr="00F54D9E" w:rsidRDefault="00F54D9E" w:rsidP="00F54D9E">
      <w:pPr>
        <w:pStyle w:val="Nincstrkz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α=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acos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o2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o3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2*o2*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l</m:t>
                      </m:r>
                    </m:den>
                  </m:f>
                </m:e>
              </m:d>
            </m:e>
          </m:func>
        </m:oMath>
      </m:oMathPara>
    </w:p>
    <w:p w:rsidR="00F54D9E" w:rsidRDefault="00F54D9E" w:rsidP="00F54D9E">
      <w:pPr>
        <w:pStyle w:val="Nincstrkz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Ahol:</w:t>
      </w:r>
    </w:p>
    <w:p w:rsidR="00F54D9E" w:rsidRPr="00F54D9E" w:rsidRDefault="00F54D9E" w:rsidP="00F54D9E">
      <w:pPr>
        <w:pStyle w:val="Nincstrkz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α=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ϑ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+γ</m:t>
          </m:r>
        </m:oMath>
      </m:oMathPara>
    </w:p>
    <w:p w:rsidR="00F54D9E" w:rsidRDefault="00F54D9E" w:rsidP="00F54D9E">
      <w:pPr>
        <w:pStyle w:val="Nincstrkz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Itt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ϑ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eastAsiaTheme="minorEastAsia" w:cstheme="minorHAnsi"/>
          <w:sz w:val="24"/>
          <w:szCs w:val="24"/>
        </w:rPr>
        <w:t xml:space="preserve"> a második csukló állása, hogy vízszintestől mennyit emelte fel a lábat. </w:t>
      </w:r>
    </w:p>
    <w:p w:rsidR="008F70D6" w:rsidRDefault="008F70D6" w:rsidP="00F54D9E">
      <w:pPr>
        <w:pStyle w:val="Nincstrkz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Ebből:</w:t>
      </w:r>
    </w:p>
    <w:p w:rsidR="008F70D6" w:rsidRPr="00F54D9E" w:rsidRDefault="008F70D6" w:rsidP="00F54D9E">
      <w:pPr>
        <w:pStyle w:val="Nincstrkz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ϑ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acos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o2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o3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2*o2*l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asin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y'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l</m:t>
                      </m:r>
                    </m:den>
                  </m:f>
                </m:e>
              </m:d>
            </m:e>
          </m:func>
        </m:oMath>
      </m:oMathPara>
    </w:p>
    <w:p w:rsidR="002A1814" w:rsidRPr="002A1814" w:rsidRDefault="002A1814" w:rsidP="003F401A">
      <w:pPr>
        <w:pStyle w:val="Nincstrkz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Az </w:t>
      </w:r>
      <w:r>
        <w:rPr>
          <w:rFonts w:eastAsiaTheme="minorEastAsia"/>
          <w:i/>
          <w:sz w:val="24"/>
          <w:szCs w:val="24"/>
        </w:rPr>
        <w:t>ABC</w:t>
      </w:r>
      <w:r>
        <w:rPr>
          <w:rFonts w:eastAsiaTheme="minorEastAsia"/>
          <w:sz w:val="24"/>
          <w:szCs w:val="24"/>
        </w:rPr>
        <w:t xml:space="preserve"> háromszögre felírva a koszinusz tételt megkapható a harmadik csukló állása (ábrán 3-mal jelölve):</w:t>
      </w:r>
    </w:p>
    <w:p w:rsidR="002A1814" w:rsidRPr="002A1814" w:rsidRDefault="002A1814" w:rsidP="00C55E2A">
      <w:pPr>
        <w:pStyle w:val="Nincstrkz"/>
        <w:jc w:val="both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o2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o3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-2*o2*o3*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</m:e>
          </m:func>
        </m:oMath>
      </m:oMathPara>
    </w:p>
    <w:p w:rsidR="002A1814" w:rsidRPr="002A1814" w:rsidRDefault="002A1814" w:rsidP="00C55E2A">
      <w:pPr>
        <w:pStyle w:val="Nincstrkz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ϑ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acos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o2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o3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2*o2*o3</m:t>
                      </m:r>
                    </m:den>
                  </m:f>
                </m:e>
              </m:d>
            </m:e>
          </m:func>
        </m:oMath>
      </m:oMathPara>
    </w:p>
    <w:p w:rsidR="0022238E" w:rsidRPr="0022238E" w:rsidRDefault="0022238E" w:rsidP="00C55E2A">
      <w:pPr>
        <w:pStyle w:val="Nincstrkz"/>
        <w:jc w:val="both"/>
        <w:rPr>
          <w:rFonts w:eastAsiaTheme="minorEastAsia"/>
          <w:sz w:val="24"/>
          <w:szCs w:val="24"/>
        </w:rPr>
      </w:pPr>
    </w:p>
    <w:p w:rsidR="00C55E2A" w:rsidRDefault="001C7A07" w:rsidP="00C55E2A">
      <w:pPr>
        <w:pStyle w:val="Nincstrkz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>
            <wp:extent cx="5753100" cy="393192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7C9" w:rsidRPr="00C55E2A" w:rsidRDefault="00E677C9" w:rsidP="00C55E2A">
      <w:pPr>
        <w:pStyle w:val="Nincstrkz"/>
        <w:jc w:val="both"/>
        <w:rPr>
          <w:sz w:val="24"/>
          <w:szCs w:val="24"/>
        </w:rPr>
      </w:pPr>
      <w:bookmarkStart w:id="0" w:name="_GoBack"/>
      <w:bookmarkEnd w:id="0"/>
    </w:p>
    <w:sectPr w:rsidR="00E677C9" w:rsidRPr="00C55E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49453C"/>
    <w:multiLevelType w:val="hybridMultilevel"/>
    <w:tmpl w:val="8396AA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265152"/>
    <w:multiLevelType w:val="hybridMultilevel"/>
    <w:tmpl w:val="F81CE1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5AF"/>
    <w:rsid w:val="00003807"/>
    <w:rsid w:val="00012A25"/>
    <w:rsid w:val="00037609"/>
    <w:rsid w:val="000440A6"/>
    <w:rsid w:val="00050123"/>
    <w:rsid w:val="00055391"/>
    <w:rsid w:val="00076179"/>
    <w:rsid w:val="000864CF"/>
    <w:rsid w:val="000A1363"/>
    <w:rsid w:val="000A3CA9"/>
    <w:rsid w:val="000C3610"/>
    <w:rsid w:val="000D0D4F"/>
    <w:rsid w:val="000D0E6D"/>
    <w:rsid w:val="000E5B6C"/>
    <w:rsid w:val="000E7D55"/>
    <w:rsid w:val="000F098D"/>
    <w:rsid w:val="0010744F"/>
    <w:rsid w:val="00133630"/>
    <w:rsid w:val="001514C9"/>
    <w:rsid w:val="0017268E"/>
    <w:rsid w:val="00183365"/>
    <w:rsid w:val="001A1869"/>
    <w:rsid w:val="001A5219"/>
    <w:rsid w:val="001C4AC0"/>
    <w:rsid w:val="001C752A"/>
    <w:rsid w:val="001C7A07"/>
    <w:rsid w:val="001E0207"/>
    <w:rsid w:val="001F3C91"/>
    <w:rsid w:val="0021380A"/>
    <w:rsid w:val="0022238E"/>
    <w:rsid w:val="00230634"/>
    <w:rsid w:val="002351A4"/>
    <w:rsid w:val="00263291"/>
    <w:rsid w:val="0026624F"/>
    <w:rsid w:val="00272B0F"/>
    <w:rsid w:val="00274F0E"/>
    <w:rsid w:val="002A1814"/>
    <w:rsid w:val="002A4BFB"/>
    <w:rsid w:val="002A7136"/>
    <w:rsid w:val="002E4301"/>
    <w:rsid w:val="0030376F"/>
    <w:rsid w:val="003506A7"/>
    <w:rsid w:val="00350D25"/>
    <w:rsid w:val="003641C3"/>
    <w:rsid w:val="003A3FCA"/>
    <w:rsid w:val="003D29E1"/>
    <w:rsid w:val="003F401A"/>
    <w:rsid w:val="003F7F68"/>
    <w:rsid w:val="004140F8"/>
    <w:rsid w:val="004232A6"/>
    <w:rsid w:val="0045657C"/>
    <w:rsid w:val="00457E73"/>
    <w:rsid w:val="004814F9"/>
    <w:rsid w:val="00483560"/>
    <w:rsid w:val="00490761"/>
    <w:rsid w:val="004946D7"/>
    <w:rsid w:val="004E4C34"/>
    <w:rsid w:val="004F433D"/>
    <w:rsid w:val="00510715"/>
    <w:rsid w:val="00562B10"/>
    <w:rsid w:val="0058388F"/>
    <w:rsid w:val="00593FEE"/>
    <w:rsid w:val="005A7767"/>
    <w:rsid w:val="005D2D42"/>
    <w:rsid w:val="005E65AF"/>
    <w:rsid w:val="00603EDB"/>
    <w:rsid w:val="006150BB"/>
    <w:rsid w:val="006227DA"/>
    <w:rsid w:val="00634DD8"/>
    <w:rsid w:val="006462C2"/>
    <w:rsid w:val="006862D2"/>
    <w:rsid w:val="00694FBB"/>
    <w:rsid w:val="006C2680"/>
    <w:rsid w:val="006D4CD9"/>
    <w:rsid w:val="006D7435"/>
    <w:rsid w:val="006E5533"/>
    <w:rsid w:val="006E554A"/>
    <w:rsid w:val="006E5EEF"/>
    <w:rsid w:val="007026B0"/>
    <w:rsid w:val="00723E77"/>
    <w:rsid w:val="007366D0"/>
    <w:rsid w:val="0074386F"/>
    <w:rsid w:val="007705F9"/>
    <w:rsid w:val="0077154E"/>
    <w:rsid w:val="007757EE"/>
    <w:rsid w:val="007A4A65"/>
    <w:rsid w:val="007B7746"/>
    <w:rsid w:val="007D0C04"/>
    <w:rsid w:val="00821DC6"/>
    <w:rsid w:val="008228BA"/>
    <w:rsid w:val="00846632"/>
    <w:rsid w:val="00856A7A"/>
    <w:rsid w:val="008703A3"/>
    <w:rsid w:val="0089128E"/>
    <w:rsid w:val="00893C50"/>
    <w:rsid w:val="008E130A"/>
    <w:rsid w:val="008F70D6"/>
    <w:rsid w:val="008F7317"/>
    <w:rsid w:val="009107FE"/>
    <w:rsid w:val="0095027C"/>
    <w:rsid w:val="00954242"/>
    <w:rsid w:val="009850E6"/>
    <w:rsid w:val="00985167"/>
    <w:rsid w:val="009942B0"/>
    <w:rsid w:val="009C1059"/>
    <w:rsid w:val="009D1FB9"/>
    <w:rsid w:val="009F6CD8"/>
    <w:rsid w:val="00A1104D"/>
    <w:rsid w:val="00A309CD"/>
    <w:rsid w:val="00A40567"/>
    <w:rsid w:val="00A415BD"/>
    <w:rsid w:val="00A71F05"/>
    <w:rsid w:val="00A82E6B"/>
    <w:rsid w:val="00AA5981"/>
    <w:rsid w:val="00AC1611"/>
    <w:rsid w:val="00AD2F01"/>
    <w:rsid w:val="00AE7DCC"/>
    <w:rsid w:val="00AF2E4C"/>
    <w:rsid w:val="00AF3C8C"/>
    <w:rsid w:val="00B01E71"/>
    <w:rsid w:val="00B0535E"/>
    <w:rsid w:val="00B15980"/>
    <w:rsid w:val="00B2633E"/>
    <w:rsid w:val="00B332F8"/>
    <w:rsid w:val="00B35007"/>
    <w:rsid w:val="00B53FE3"/>
    <w:rsid w:val="00B65653"/>
    <w:rsid w:val="00BE14C4"/>
    <w:rsid w:val="00C1489E"/>
    <w:rsid w:val="00C55E2A"/>
    <w:rsid w:val="00C7095C"/>
    <w:rsid w:val="00C8307D"/>
    <w:rsid w:val="00C918F5"/>
    <w:rsid w:val="00C94562"/>
    <w:rsid w:val="00CA6106"/>
    <w:rsid w:val="00CA7DFB"/>
    <w:rsid w:val="00CD1E21"/>
    <w:rsid w:val="00CE6193"/>
    <w:rsid w:val="00CF773D"/>
    <w:rsid w:val="00D055D2"/>
    <w:rsid w:val="00D155AC"/>
    <w:rsid w:val="00D25C22"/>
    <w:rsid w:val="00D33F19"/>
    <w:rsid w:val="00D81B4C"/>
    <w:rsid w:val="00D831A1"/>
    <w:rsid w:val="00D9025D"/>
    <w:rsid w:val="00DB0D4C"/>
    <w:rsid w:val="00DC1CCD"/>
    <w:rsid w:val="00DC4140"/>
    <w:rsid w:val="00DD01F4"/>
    <w:rsid w:val="00DD40EF"/>
    <w:rsid w:val="00DF7F31"/>
    <w:rsid w:val="00E42E6B"/>
    <w:rsid w:val="00E53B0F"/>
    <w:rsid w:val="00E54513"/>
    <w:rsid w:val="00E677C9"/>
    <w:rsid w:val="00E67DFF"/>
    <w:rsid w:val="00E97528"/>
    <w:rsid w:val="00EB6C94"/>
    <w:rsid w:val="00EE10F6"/>
    <w:rsid w:val="00EE71E0"/>
    <w:rsid w:val="00F02C23"/>
    <w:rsid w:val="00F12F70"/>
    <w:rsid w:val="00F14C72"/>
    <w:rsid w:val="00F25A5C"/>
    <w:rsid w:val="00F27734"/>
    <w:rsid w:val="00F4289C"/>
    <w:rsid w:val="00F54D9E"/>
    <w:rsid w:val="00F800C4"/>
    <w:rsid w:val="00F810F5"/>
    <w:rsid w:val="00F92B03"/>
    <w:rsid w:val="00FB02A9"/>
    <w:rsid w:val="00FC0C63"/>
    <w:rsid w:val="00FC5B54"/>
    <w:rsid w:val="00FE6FE3"/>
    <w:rsid w:val="00FF00A4"/>
    <w:rsid w:val="00FF20DE"/>
    <w:rsid w:val="00FF402A"/>
    <w:rsid w:val="00FF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2EF0969"/>
  <w15:chartTrackingRefBased/>
  <w15:docId w15:val="{B0E81D46-1EC2-49F4-B677-AF5E563DD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1A52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332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40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18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53F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53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53F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B53FE3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1A52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incstrkz">
    <w:name w:val="No Spacing"/>
    <w:uiPriority w:val="1"/>
    <w:qFormat/>
    <w:rsid w:val="001A5219"/>
    <w:pPr>
      <w:spacing w:after="0" w:line="240" w:lineRule="auto"/>
    </w:pPr>
  </w:style>
  <w:style w:type="table" w:styleId="Rcsostblzat">
    <w:name w:val="Table Grid"/>
    <w:basedOn w:val="Normltblzat"/>
    <w:uiPriority w:val="39"/>
    <w:rsid w:val="00B01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B332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mlaplog">
    <w:name w:val="Címlap logó"/>
    <w:basedOn w:val="Norml"/>
    <w:rsid w:val="00003807"/>
    <w:pPr>
      <w:spacing w:after="120" w:line="36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Cmlapkarstanszk">
    <w:name w:val="Címlap kar és tanszék"/>
    <w:basedOn w:val="Norml"/>
    <w:rsid w:val="00003807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Cmlapegyetem">
    <w:name w:val="Címlap egyetem"/>
    <w:basedOn w:val="Norml"/>
    <w:rsid w:val="00003807"/>
    <w:pPr>
      <w:spacing w:before="120"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0"/>
    </w:rPr>
  </w:style>
  <w:style w:type="character" w:styleId="Helyrzszveg">
    <w:name w:val="Placeholder Text"/>
    <w:basedOn w:val="Bekezdsalapbettpusa"/>
    <w:uiPriority w:val="99"/>
    <w:semiHidden/>
    <w:rsid w:val="0030376F"/>
    <w:rPr>
      <w:color w:val="808080"/>
    </w:rPr>
  </w:style>
  <w:style w:type="character" w:customStyle="1" w:styleId="Cmsor3Char">
    <w:name w:val="Címsor 3 Char"/>
    <w:basedOn w:val="Bekezdsalapbettpusa"/>
    <w:link w:val="Cmsor3"/>
    <w:uiPriority w:val="9"/>
    <w:rsid w:val="00DD40E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FF402A"/>
    <w:rPr>
      <w:color w:val="0563C1" w:themeColor="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1A186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akezine.com/2016/11/22/robot-quadruped-arduino-progra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10</Pages>
  <Words>1684</Words>
  <Characters>11626</Characters>
  <Application>Microsoft Office Word</Application>
  <DocSecurity>0</DocSecurity>
  <Lines>96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Matyi</dc:creator>
  <cp:keywords/>
  <dc:description/>
  <cp:lastModifiedBy>Matyi</cp:lastModifiedBy>
  <cp:revision>161</cp:revision>
  <dcterms:created xsi:type="dcterms:W3CDTF">2018-05-07T10:28:00Z</dcterms:created>
  <dcterms:modified xsi:type="dcterms:W3CDTF">2018-05-20T21:57:00Z</dcterms:modified>
</cp:coreProperties>
</file>