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Functional Requirements Document (FRD)</w:t>
      </w:r>
    </w:p>
    <w:p>
      <w:pPr>
        <w:pStyle w:val="Heading2"/>
        <w:spacing w:after="300"/>
      </w:pPr>
      <w:r>
        <w:t xml:space="preserve">Real Estate CRM — Masterclass Project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Project Name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Real Estate CRM (Masterclass Build)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Prepared For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Althaf Ahamed A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Document Type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Functional Requirements Document (FRD)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Version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1.0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September 16, 2026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Draft – for review before Stage 1 build</w:t>
            </w:r>
          </w:p>
        </w:tc>
      </w:tr>
    </w:tbl>
    <w:p>
      <w:pPr>
        <w:spacing w:after="300"/>
      </w:pPr>
    </w:p>
    <w:p>
      <w:pPr>
        <w:pStyle w:val="Heading1"/>
        <w:spacing w:after="150" w:before="300"/>
      </w:pPr>
      <w:r>
        <w:t xml:space="preserve">1. Introduction</w:t>
      </w:r>
    </w:p>
    <w:p>
      <w:pPr>
        <w:pStyle w:val="Heading2"/>
        <w:spacing w:after="120" w:before="250"/>
      </w:pPr>
      <w:r>
        <w:t xml:space="preserve">1.1 Purpose</w:t>
      </w:r>
    </w:p>
    <w:p>
      <w:pPr>
        <w:spacing w:after="120"/>
      </w:pPr>
      <w:r>
        <w:t xml:space="preserve">This document defines the functional and non-functional requirements for a Real Estate CRM being built as part of a hands-on learning project. It translates market research on established Indian property platforms (99acres, MagicBricks, Housing.com) and real estate CRM tools (LeadRat, Erino, LeadSquared, and others) into a concrete, buildable feature set for a solo-agent / small-team CRM.</w:t>
      </w:r>
    </w:p>
    <w:p>
      <w:pPr>
        <w:pStyle w:val="Heading2"/>
        <w:spacing w:after="120" w:before="250"/>
      </w:pPr>
      <w:r>
        <w:t xml:space="preserve">1.2 Background</w:t>
      </w:r>
    </w:p>
    <w:p>
      <w:pPr>
        <w:spacing w:after="120"/>
      </w:pPr>
      <w:r>
        <w:t xml:space="preserve">The learner is building this CRM to understand full-stack, AI-assisted software development using a React + TypeScript frontend, a Node.js + Express + TypeScript backend, and a PostgreSQL database. The CRM is not a public property portal like 99acres — it is an internal tool that a real estate agent or small brokerage would use to manage leads, contacts, property listings, and deals, including leads that originate from portals like 99acres.</w:t>
      </w:r>
    </w:p>
    <w:p>
      <w:pPr>
        <w:pStyle w:val="Heading2"/>
        <w:spacing w:after="120" w:before="250"/>
      </w:pPr>
      <w:r>
        <w:t xml:space="preserve">1.3 Intended Audience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learner (product owner and developer) for this project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Claude (Chat, Cowork, Claude Code) acting as build assistant, referencing this FRD stage by stage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future collaborator reviewing project scope</w:t>
      </w:r>
    </w:p>
    <w:p>
      <w:pPr>
        <w:pStyle w:val="Heading1"/>
        <w:spacing w:after="150" w:before="300"/>
      </w:pPr>
      <w:r>
        <w:t xml:space="preserve">2. Market Research</w:t>
      </w:r>
    </w:p>
    <w:p>
      <w:pPr>
        <w:pStyle w:val="Heading2"/>
        <w:spacing w:after="120" w:before="250"/>
      </w:pPr>
      <w:r>
        <w:t xml:space="preserve">2.1 Reference Platforms</w:t>
      </w:r>
    </w:p>
    <w:p>
      <w:pPr>
        <w:spacing w:after="120"/>
      </w:pPr>
      <w:r>
        <w:t xml:space="preserve">Three categories of reference systems were studied to shape this CRM's scope: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Property portals (buyer/renter-facing, lead source): 99acres, MagicBricks, Housing.com, NoBroker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estate CRM software (agent/broker-facing, the category this project belongs to): LeadRat, Erino, LeadSquared, Kylas, SmartX CRM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Lead capture / integration tooling connecting the two: Privyr, webhook-based lead sync</w:t>
      </w:r>
    </w:p>
    <w:p>
      <w:pPr>
        <w:pStyle w:val="Heading2"/>
        <w:spacing w:after="120" w:before="250"/>
      </w:pPr>
      <w:r>
        <w:t xml:space="preserve">2.2 What Property Portals Like 99acres Provide</w:t>
      </w:r>
    </w:p>
    <w:p>
      <w:pPr>
        <w:spacing w:after="120"/>
      </w:pPr>
      <w:r>
        <w:t xml:space="preserve">99acres is a listings marketplace, not a CRM — but it is the biggest external source of leads for Indian agents, so understanding how it generates and delivers leads directly shapes our Lead Management module.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Agents pay for tiered visibility packages (e.g. a ‘Sachet’ boost pack, a ‘BOSS’ monthly contact-access plan, featured project pages, banner ads) to get more inbound inquiries.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“lead” on 99acres is simply a buyer/renter inquiry submitted against a listing (contact detail + message + property reference).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Leads are typically pushed out of the portal into an agent's CRM via a webhook/API integration (this is exactly how tools like Privyr and LeadSquared connect to 99acres), and agents are expected to respond within minutes over WhatsApp, SMS, or a phone call.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Portal feature checklists (buyer side) emphasize: map-based search, saved searches with alerts, shortlisting, virtual tours, and price history — useful context for the Property module even though our CRM is agent-facing, not a public portal.</w:t>
      </w:r>
    </w:p>
    <w:p>
      <w:pPr>
        <w:pStyle w:val="Heading2"/>
        <w:spacing w:after="120" w:before="250"/>
      </w:pPr>
      <w:r>
        <w:t xml:space="preserve">2.3 What Real Estate CRM Products Provide</w:t>
      </w:r>
    </w:p>
    <w:p>
      <w:pPr>
        <w:spacing w:after="120"/>
      </w:pPr>
      <w:r>
        <w:t xml:space="preserve">Across LeadRat, Erino, LeadSquared, Kylas and similar Indian real estate CRMs, the recurring feature set is: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6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Common Capabilities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Lead Management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Auto-capture from portals (99acres, MagicBricks, Housing.com) and ad platforms; lead scoring; duplicate detection; rule-based routing to agents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Property / Inventory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Centralized listing database; availability status (active/hold/sold); property-to-lead matching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Communication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WhatsApp Business API; click-to-call with recording; email/SMS; full interaction history per lead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Automation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Auto follow-up reminders; configurable pipeline stages; task auto-assignment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Mobile / Field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Mobile app; site-visit check-in; offline sync for field agents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Reporting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Conversion funnel by stage; lead-source ROI; agent-wise performance dashboards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Team Management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Role-based access; commission tracking; manager oversight of agent pipelines</w:t>
            </w:r>
          </w:p>
        </w:tc>
      </w:tr>
    </w:tbl>
    <w:p>
      <w:pPr>
        <w:spacing w:after="200"/>
      </w:pPr>
    </w:p>
    <w:p>
      <w:pPr>
        <w:pStyle w:val="Heading2"/>
        <w:spacing w:after="120" w:before="250"/>
      </w:pPr>
      <w:r>
        <w:t xml:space="preserve">2.4 Market Context</w:t>
      </w:r>
    </w:p>
    <w:p>
      <w:pPr>
        <w:spacing w:after="120"/>
      </w:pPr>
      <w:r>
        <w:t xml:space="preserve">India's real estate sector is commonly cited as heading toward roughly a $1 trillion market by 2030, which is a key driver behind the recent growth in dedicated real estate CRM vendors — the category exists specifically because generic CRMs don't model property-specific workflows (site visits, inventory holds, booking-to-registration pipelines) well.</w:t>
      </w:r>
    </w:p>
    <w:p>
      <w:pPr>
        <w:pStyle w:val="Heading2"/>
        <w:spacing w:after="120" w:before="250"/>
      </w:pPr>
      <w:r>
        <w:t xml:space="preserve">2.5 Implications for This Project</w:t>
      </w:r>
    </w:p>
    <w:p>
      <w:pPr>
        <w:spacing w:after="120"/>
      </w:pPr>
      <w:r>
        <w:t xml:space="preserve">Based on the research above, this CRM's MVP should prioritize the features that most directly compound value for a solo/small-team agent, and defer heavier integrations to later phases: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Must-have for MVP: lead capture (manual entry first, portal webhook later), a simple pipeline (New → Contacted → Site Visit → Negotiation → Closed/Lost), contact and property records, and basic task/follow-up reminders.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Valuable but Phase 2: WhatsApp/email integration, 99acres/MagicBricks webhook ingestion, reporting dashboards, role-based multi-agent access.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Out of scope entirely: acting as a public listings portal, payments/booking, legal/registration workflows.</w:t>
      </w:r>
    </w:p>
    <w:p>
      <w:pPr>
        <w:pStyle w:val="Heading1"/>
        <w:spacing w:after="150" w:before="300"/>
      </w:pPr>
      <w:r>
        <w:t xml:space="preserve">3. Target Users / Personas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500"/>
      </w:tblGrid>
      <w:tr>
        <w:trPr>
          <w:tblHeader/>
        </w:trPr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3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3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Primary Goals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Individual Agent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 single real estate agent managing their own leads and listings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Never lose a lead; know who to call next; track deals to closing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Sales Manager / Broker-Owner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Runs a small team of agents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See team-wide pipeline; assign leads fairly; measure conversion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Admin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Manages users, permissions, and system configuration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Control access; keep data clean; configure pipeline stages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4. Scope</w:t>
      </w:r>
    </w:p>
    <w:p>
      <w:pPr>
        <w:pStyle w:val="Heading2"/>
        <w:spacing w:after="120" w:before="250"/>
      </w:pPr>
      <w:r>
        <w:t xml:space="preserve">4.1 In Scope (Phase 1 – MVP)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authentication and basic role management (Admin, Agent)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Lead management: create, view, update, assign, and track leads through a sales pipeline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Contact management: buyer/seller/tenant contact records linked to leads and deals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Property/inventory management: create and manage property listings with status and details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Task &amp; follow-up management: reminders tied to leads/deals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Basic activity log/notes per lead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simple dashboard: counts of leads by stage, upcoming follow-ups</w:t>
      </w:r>
    </w:p>
    <w:p>
      <w:pPr>
        <w:pStyle w:val="Heading2"/>
        <w:spacing w:after="120" w:before="250"/>
      </w:pPr>
      <w:r>
        <w:t xml:space="preserve">4.2 In Scope (Phase 2 – Later Enhancements)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Portal lead ingestion via webhook (99acres/MagicBricks/Housing.com style integration)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WhatsApp/Email/SMS communication logging and templates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Advanced reporting (conversion funnels, source ROI, agent performance)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File/document attachments (floor plans, agreements)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Notifications (in-app/email) and AI-assisted features (e.g. lead summarization)</w:t>
      </w:r>
    </w:p>
    <w:p>
      <w:pPr>
        <w:pStyle w:val="Heading2"/>
        <w:spacing w:after="120" w:before="250"/>
      </w:pPr>
      <w:r>
        <w:t xml:space="preserve">4.3 Out of Scope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Public-facing property search portal (this is an internal CRM, not a 99acres competitor)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Online payments, booking, or legal registration workflows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Multi-tenant SaaS billing (single organization use for this learning project)</w:t>
      </w:r>
    </w:p>
    <w:p>
      <w:pPr>
        <w:pStyle w:val="Heading1"/>
        <w:spacing w:after="150" w:before="300"/>
      </w:pPr>
      <w:r>
        <w:t xml:space="preserve">5. Functional Requirements</w:t>
      </w:r>
    </w:p>
    <w:p>
      <w:pPr>
        <w:pStyle w:val="Heading2"/>
        <w:spacing w:after="120" w:before="250"/>
      </w:pPr>
      <w:r>
        <w:t xml:space="preserve">5.1 Authentication &amp; User Management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200"/>
      </w:tblGrid>
      <w:tr>
        <w:trPr>
          <w:tblHeader/>
        </w:trPr>
        <w:tc>
          <w:tcPr>
            <w:tcW w:type="dxa" w:w="1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8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FR-1.1</w:t>
            </w:r>
          </w:p>
        </w:tc>
        <w:tc>
          <w:tcPr>
            <w:tcW w:type="dxa" w:w="8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system shall allow a user to register/log in with email and password.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FR-1.2</w:t>
            </w:r>
          </w:p>
        </w:tc>
        <w:tc>
          <w:tcPr>
            <w:tcW w:type="dxa" w:w="8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system shall support two roles at minimum: Admin and Agent.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FR-1.3</w:t>
            </w:r>
          </w:p>
        </w:tc>
        <w:tc>
          <w:tcPr>
            <w:tcW w:type="dxa" w:w="8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 Admin shall be able to create, edit, deactivate, and assign roles to users.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FR-1.4</w:t>
            </w:r>
          </w:p>
        </w:tc>
        <w:tc>
          <w:tcPr>
            <w:tcW w:type="dxa" w:w="8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system shall restrict Agents to viewing/editing only their own leads and deals unless granted broader access by an Admin.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FR-1.5</w:t>
            </w:r>
          </w:p>
        </w:tc>
        <w:tc>
          <w:tcPr>
            <w:tcW w:type="dxa" w:w="8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Passwords shall be stored using a secure hash (e.g. bcrypt), never in plain text.</w:t>
            </w:r>
          </w:p>
        </w:tc>
      </w:tr>
    </w:tbl>
    <w:p>
      <w:pPr>
        <w:spacing w:after="200"/>
      </w:pPr>
    </w:p>
    <w:p>
      <w:pPr>
        <w:pStyle w:val="Heading2"/>
        <w:spacing w:after="120" w:before="250"/>
      </w:pPr>
      <w:r>
        <w:t xml:space="preserve">5.2 Lead Management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0"/>
      </w:tblGrid>
      <w:tr>
        <w:trPr>
          <w:tblHeader/>
        </w:trPr>
        <w:tc>
          <w:tcPr>
            <w:tcW w:type="dxa" w:w="1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8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FR-2.1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system shall allow creation of a lead with: name, phone, email, source (e.g. 99acres, MagicBricks, referral, walk-in, other), interested property/budget, and notes.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FR-2.2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system shall support a pipeline with configurable stages, defaulting to: New → Contacted → Site Visit → Negotiation → Closed Won → Closed Lost.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FR-2.3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system shall allow a lead to be assigned to an Agent, manually by an Admin/Manager.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FR-2.4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system shall log every stage change with a timestamp and the user who made it.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FR-2.5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system shall allow attaching free-text notes/activities to a lead (calls made, site visits, follow-ups).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FR-2.6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system shall flag leads with no activity for a configurable number of days as ‘needs follow-up’.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FR-2.7 (Phase 2)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system shall accept inbound leads via a webhook endpoint, in a format compatible with common portal integrations (name, phone, property reference, source).</w:t>
            </w:r>
          </w:p>
        </w:tc>
      </w:tr>
    </w:tbl>
    <w:p>
      <w:pPr>
        <w:spacing w:after="200"/>
      </w:pPr>
    </w:p>
    <w:p>
      <w:pPr>
        <w:pStyle w:val="Heading2"/>
        <w:spacing w:after="120" w:before="250"/>
      </w:pPr>
      <w:r>
        <w:t xml:space="preserve">5.3 Contact Management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0"/>
      </w:tblGrid>
      <w:tr>
        <w:trPr>
          <w:tblHeader/>
        </w:trPr>
        <w:tc>
          <w:tcPr>
            <w:tcW w:type="dxa" w:w="1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8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FR-3.1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system shall maintain contact records (buyer, seller, tenant, owner) with name, phone, email, and type.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FR-3.2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 contact shall be linkable to one or more leads and one or more properties (e.g. an owner linked to their listed property).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FR-3.3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system shall prevent obvious duplicate contacts by checking phone number on creation and warning the user.</w:t>
            </w:r>
          </w:p>
        </w:tc>
      </w:tr>
    </w:tbl>
    <w:p>
      <w:pPr>
        <w:spacing w:after="200"/>
      </w:pPr>
    </w:p>
    <w:p>
      <w:pPr>
        <w:pStyle w:val="Heading2"/>
        <w:spacing w:after="120" w:before="250"/>
      </w:pPr>
      <w:r>
        <w:t xml:space="preserve">5.4 Property / Inventory Management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0"/>
      </w:tblGrid>
      <w:tr>
        <w:trPr>
          <w:tblHeader/>
        </w:trPr>
        <w:tc>
          <w:tcPr>
            <w:tcW w:type="dxa" w:w="1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8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FR-4.1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system shall allow creation of a property record with: title, type (apartment/villa/plot/commercial), location, price, area, bedrooms/bathrooms, status (available/hold/sold/rented), and owner contact.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FR-4.2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system shall allow attaching multiple photos to a property (Phase 2 may add file storage; MVP may support image URLs).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FR-4.3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system shall allow linking a property to one or more interested leads.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FR-4.4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system shall allow filtering/searching properties by status, type, location, and price range.</w:t>
            </w:r>
          </w:p>
        </w:tc>
      </w:tr>
    </w:tbl>
    <w:p>
      <w:pPr>
        <w:spacing w:after="200"/>
      </w:pPr>
    </w:p>
    <w:p>
      <w:pPr>
        <w:pStyle w:val="Heading2"/>
        <w:spacing w:after="120" w:before="250"/>
      </w:pPr>
      <w:r>
        <w:t xml:space="preserve">5.5 Task &amp; Follow-up Management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0"/>
      </w:tblGrid>
      <w:tr>
        <w:trPr>
          <w:tblHeader/>
        </w:trPr>
        <w:tc>
          <w:tcPr>
            <w:tcW w:type="dxa" w:w="1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8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FR-5.1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system shall allow creating a task (e.g. ‘Call back’, ‘Site visit’) linked to a lead, with a due date and assignee.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FR-5.2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system shall show each Agent a list of their own upcoming and overdue tasks.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FR-5.3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system shall allow marking a task as complete.</w:t>
            </w:r>
          </w:p>
        </w:tc>
      </w:tr>
    </w:tbl>
    <w:p>
      <w:pPr>
        <w:spacing w:after="200"/>
      </w:pPr>
    </w:p>
    <w:p>
      <w:pPr>
        <w:pStyle w:val="Heading2"/>
        <w:spacing w:after="120" w:before="250"/>
      </w:pPr>
      <w:r>
        <w:t xml:space="preserve">5.6 Dashboard &amp; Reporting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0"/>
      </w:tblGrid>
      <w:tr>
        <w:trPr>
          <w:tblHeader/>
        </w:trPr>
        <w:tc>
          <w:tcPr>
            <w:tcW w:type="dxa" w:w="1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8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FR-6.1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system shall display a dashboard showing lead counts by pipeline stage.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FR-6.2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system shall display the current user's upcoming follow-ups/tasks.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FR-6.3 (Phase 2)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system shall show conversion rate by lead source and by agent.</w:t>
            </w:r>
          </w:p>
        </w:tc>
      </w:tr>
    </w:tbl>
    <w:p>
      <w:pPr>
        <w:spacing w:after="200"/>
      </w:pPr>
    </w:p>
    <w:p>
      <w:pPr>
        <w:pStyle w:val="Heading2"/>
        <w:spacing w:after="120" w:before="250"/>
      </w:pPr>
      <w:r>
        <w:t xml:space="preserve">5.7 Integrations &amp; Communication (Phase 2)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0"/>
      </w:tblGrid>
      <w:tr>
        <w:trPr>
          <w:tblHeader/>
        </w:trPr>
        <w:tc>
          <w:tcPr>
            <w:tcW w:type="dxa" w:w="1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8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FR-7.1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system shall provide a webhook endpoint to receive leads from external portals (99acres/MagicBricks-style payloads).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FR-7.2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system shall log outbound WhatsApp/email/SMS actions against the relevant lead's activity history.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FR-7.3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system shall send the assigned Agent a notification (in-app and/or email) when a new lead is assigned to them.</w:t>
            </w:r>
          </w:p>
        </w:tc>
      </w:tr>
    </w:tbl>
    <w:p>
      <w:pPr>
        <w:spacing w:after="300"/>
      </w:pPr>
    </w:p>
    <w:p>
      <w:pPr>
        <w:pStyle w:val="Heading1"/>
        <w:spacing w:after="150" w:before="300"/>
      </w:pPr>
      <w:r>
        <w:t xml:space="preserve">6. Non-Functional Requirements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7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Performance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Core pages (lead list, property list, dashboard) should load within 2 seconds under normal load for a single small team (≤ 20 users).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Security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API endpoints requiring authentication shall reject unauthenticated requests; passwords hashed; input validated server-side.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Scalability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data model shall support growth to thousands of leads/properties without redesign, even though initial load is small.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Usability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UI shall be usable by a non-technical agent with minimal training — clear forms, obvious pipeline stages.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Availability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 a learning project, formal SLA is not required, but the app should run reliably once deployed (e.g. via Vercel + a managed Postgres instance).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Maintainability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Code shall be organized so that Claude Code / future contributors can extend it stage by stage, guided by CLAUDE.md.</w:t>
            </w:r>
          </w:p>
        </w:tc>
      </w:tr>
    </w:tbl>
    <w:p>
      <w:pPr>
        <w:spacing w:after="300"/>
      </w:pPr>
    </w:p>
    <w:p>
      <w:pPr>
        <w:pStyle w:val="Heading1"/>
        <w:spacing w:after="150" w:before="300"/>
      </w:pPr>
      <w:r>
        <w:t xml:space="preserve">7. Data Model Overview (Conceptual)</w:t>
      </w:r>
    </w:p>
    <w:p>
      <w:pPr>
        <w:spacing w:after="120"/>
      </w:pPr>
      <w:r>
        <w:t xml:space="preserve">This is a conceptual entity list, not final schema — exact tables/columns will be designed together in a later stage.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(id, name, email, password_hash, role)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Contact (id, name, phone, email, type)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Property (id, title, type, location, price, status, owner_contact_id)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Lead (id, contact_id, source, stage, assigned_agent_id, interested_property_id, created_at)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Activity/Note (id, lead_id, user_id, text, created_at)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Task (id, lead_id, assigned_to, due_date, status)</w:t>
      </w:r>
    </w:p>
    <w:p>
      <w:pPr>
        <w:pStyle w:val="Heading1"/>
        <w:spacing w:after="150" w:before="300"/>
      </w:pPr>
      <w:r>
        <w:t xml:space="preserve">8. Assumptions &amp; Constraints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 organization/team use — no multi-tenant billing in this project.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Initial deployment targets a small number of users (learner + optional test users).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Portal integrations (99acres, MagicBricks) are simulated/deferred to Phase 2 since they require paid API/webhook access from those platforms.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project will be built progressively, stage by stage, per the masterclass structure — this FRD describes the target end-state, not what must exist immediately.</w:t>
      </w:r>
    </w:p>
    <w:p>
      <w:pPr>
        <w:pStyle w:val="Heading1"/>
        <w:spacing w:after="150" w:before="300"/>
      </w:pPr>
      <w:r>
        <w:t xml:space="preserve">9. Sources</w:t>
      </w:r>
    </w:p>
    <w:p>
      <w:pPr>
        <w:spacing w:after="120"/>
      </w:pPr>
      <w:r>
        <w:rPr>
          <w:i/>
          <w:iCs/>
        </w:rPr>
        <w:t xml:space="preserve">Market research for this document drew on the following: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99acres.com — official property portal (https://www.99acres.com/)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Privyr Blog — “Are 99Acres Lead Generation Packages worth the Investment?” (99acres pricing tiers and CRM webhook integration flow)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LeadSquared — “99acres Integration” (lead capture mechanics)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MercuryMinds — “Real Estate Portal Features: The Complete Checklist (2026)” (buyer/agent-side portal feature checklist)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Leadrat — “Top 17 Real Estate CRM in India in 2026” (CRM feature set, India market growth figure)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Erino, Cleomitra, Codingclave, SmartX CRM — comparative “Best Real Estate CRM Software in India 2026” roundups (feature and category confirmation)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2026-09-16T10:07:03.098Z</dcterms:created>
  <dcterms:modified xsi:type="dcterms:W3CDTF">2026-09-16T10:07:03.109Z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