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FAD45" w14:textId="77777777" w:rsidR="00F748B8" w:rsidRDefault="00F748B8" w:rsidP="00F748B8"/>
    <w:p w14:paraId="74BB3716" w14:textId="77777777" w:rsidR="00F748B8" w:rsidRDefault="00F748B8" w:rsidP="00F748B8"/>
    <w:p w14:paraId="58047DA0" w14:textId="77777777" w:rsidR="00F748B8" w:rsidRDefault="00F748B8" w:rsidP="00F748B8">
      <w:pPr>
        <w:rPr>
          <w:sz w:val="44"/>
          <w:szCs w:val="44"/>
        </w:rPr>
      </w:pPr>
      <w:proofErr w:type="gramStart"/>
      <w:r w:rsidRPr="00F748B8">
        <w:rPr>
          <w:sz w:val="44"/>
          <w:szCs w:val="44"/>
        </w:rPr>
        <w:t>TOPIC :</w:t>
      </w:r>
      <w:proofErr w:type="gramEnd"/>
      <w:r w:rsidRPr="00F748B8">
        <w:rPr>
          <w:sz w:val="44"/>
          <w:szCs w:val="44"/>
        </w:rPr>
        <w:t xml:space="preserve">  Healthcare Data Exploration</w:t>
      </w:r>
    </w:p>
    <w:p w14:paraId="04B4C5EE" w14:textId="55ECB285" w:rsidR="00F748B8" w:rsidRPr="00F748B8" w:rsidRDefault="00F748B8" w:rsidP="00F748B8">
      <w:pPr>
        <w:rPr>
          <w:sz w:val="44"/>
          <w:szCs w:val="44"/>
        </w:rPr>
      </w:pPr>
      <w:proofErr w:type="gramStart"/>
      <w:r w:rsidRPr="00F748B8">
        <w:rPr>
          <w:sz w:val="44"/>
          <w:szCs w:val="44"/>
        </w:rPr>
        <w:t>NAME :</w:t>
      </w:r>
      <w:proofErr w:type="gramEnd"/>
      <w:r w:rsidRPr="00F748B8">
        <w:rPr>
          <w:sz w:val="44"/>
          <w:szCs w:val="44"/>
        </w:rPr>
        <w:t xml:space="preserve"> </w:t>
      </w:r>
      <w:r>
        <w:rPr>
          <w:sz w:val="44"/>
          <w:szCs w:val="44"/>
        </w:rPr>
        <w:t>Harsh Kumar Mishra</w:t>
      </w:r>
    </w:p>
    <w:p w14:paraId="2619F169" w14:textId="5B45D3AA" w:rsidR="00F748B8" w:rsidRPr="00F748B8" w:rsidRDefault="00F748B8" w:rsidP="00F748B8">
      <w:pPr>
        <w:rPr>
          <w:sz w:val="44"/>
          <w:szCs w:val="44"/>
        </w:rPr>
      </w:pPr>
      <w:r w:rsidRPr="00F748B8">
        <w:rPr>
          <w:sz w:val="44"/>
          <w:szCs w:val="44"/>
        </w:rPr>
        <w:t xml:space="preserve">UNIV. ROLL </w:t>
      </w:r>
      <w:proofErr w:type="gramStart"/>
      <w:r w:rsidRPr="00F748B8">
        <w:rPr>
          <w:sz w:val="44"/>
          <w:szCs w:val="44"/>
        </w:rPr>
        <w:t>NO. :</w:t>
      </w:r>
      <w:proofErr w:type="gramEnd"/>
      <w:r w:rsidRPr="00F748B8">
        <w:rPr>
          <w:sz w:val="44"/>
          <w:szCs w:val="44"/>
        </w:rPr>
        <w:t xml:space="preserve"> 20240110030011</w:t>
      </w:r>
      <w:r>
        <w:rPr>
          <w:sz w:val="44"/>
          <w:szCs w:val="44"/>
        </w:rPr>
        <w:t>4</w:t>
      </w:r>
    </w:p>
    <w:p w14:paraId="4C4F1A97" w14:textId="77777777" w:rsidR="00F748B8" w:rsidRDefault="00F748B8" w:rsidP="00F748B8">
      <w:pPr>
        <w:rPr>
          <w:sz w:val="44"/>
          <w:szCs w:val="44"/>
        </w:rPr>
      </w:pPr>
      <w:proofErr w:type="gramStart"/>
      <w:r w:rsidRPr="00F748B8">
        <w:rPr>
          <w:sz w:val="44"/>
          <w:szCs w:val="44"/>
        </w:rPr>
        <w:t>BRANCH :</w:t>
      </w:r>
      <w:proofErr w:type="gramEnd"/>
      <w:r w:rsidRPr="00F748B8">
        <w:rPr>
          <w:sz w:val="44"/>
          <w:szCs w:val="44"/>
        </w:rPr>
        <w:t xml:space="preserve"> CSE-AI</w:t>
      </w:r>
    </w:p>
    <w:p w14:paraId="36A9E628" w14:textId="047533CE" w:rsidR="00F748B8" w:rsidRPr="00F748B8" w:rsidRDefault="00F748B8" w:rsidP="00F748B8">
      <w:pPr>
        <w:rPr>
          <w:sz w:val="44"/>
          <w:szCs w:val="44"/>
        </w:rPr>
      </w:pPr>
      <w:proofErr w:type="gramStart"/>
      <w:r>
        <w:rPr>
          <w:sz w:val="44"/>
          <w:szCs w:val="44"/>
        </w:rPr>
        <w:t>SECTION :</w:t>
      </w:r>
      <w:proofErr w:type="gramEnd"/>
      <w:r>
        <w:rPr>
          <w:sz w:val="44"/>
          <w:szCs w:val="44"/>
        </w:rPr>
        <w:t xml:space="preserve"> B</w:t>
      </w:r>
    </w:p>
    <w:p w14:paraId="11BBFDB5" w14:textId="77777777" w:rsidR="00F748B8" w:rsidRPr="00F748B8" w:rsidRDefault="00F748B8" w:rsidP="00F748B8">
      <w:pPr>
        <w:rPr>
          <w:sz w:val="44"/>
          <w:szCs w:val="44"/>
        </w:rPr>
      </w:pPr>
      <w:proofErr w:type="gramStart"/>
      <w:r w:rsidRPr="00F748B8">
        <w:rPr>
          <w:sz w:val="44"/>
          <w:szCs w:val="44"/>
        </w:rPr>
        <w:t>SUBJECT :</w:t>
      </w:r>
      <w:proofErr w:type="gramEnd"/>
      <w:r w:rsidRPr="00F748B8">
        <w:rPr>
          <w:sz w:val="44"/>
          <w:szCs w:val="44"/>
        </w:rPr>
        <w:t xml:space="preserve"> INTRODUCTION TO AI</w:t>
      </w:r>
    </w:p>
    <w:p w14:paraId="4287FED8" w14:textId="7400BCFA" w:rsidR="00F748B8" w:rsidRPr="00F748B8" w:rsidRDefault="00F748B8" w:rsidP="00F748B8">
      <w:pPr>
        <w:rPr>
          <w:sz w:val="44"/>
          <w:szCs w:val="44"/>
        </w:rPr>
      </w:pPr>
      <w:r w:rsidRPr="00F748B8">
        <w:rPr>
          <w:sz w:val="44"/>
          <w:szCs w:val="44"/>
        </w:rPr>
        <w:t xml:space="preserve">SUBJECT </w:t>
      </w:r>
      <w:proofErr w:type="gramStart"/>
      <w:r w:rsidRPr="00F748B8">
        <w:rPr>
          <w:sz w:val="44"/>
          <w:szCs w:val="44"/>
        </w:rPr>
        <w:t>CODE :</w:t>
      </w:r>
      <w:proofErr w:type="gramEnd"/>
      <w:r w:rsidRPr="00F748B8">
        <w:rPr>
          <w:sz w:val="44"/>
          <w:szCs w:val="44"/>
        </w:rPr>
        <w:t xml:space="preserve"> AI101B</w:t>
      </w:r>
    </w:p>
    <w:p w14:paraId="57F6F94A" w14:textId="77777777" w:rsidR="00F748B8" w:rsidRDefault="00F748B8" w:rsidP="00F748B8"/>
    <w:p w14:paraId="30FC5C11" w14:textId="77777777" w:rsidR="00F748B8" w:rsidRDefault="00F748B8" w:rsidP="00F748B8"/>
    <w:p w14:paraId="2055D219" w14:textId="77777777" w:rsidR="00F748B8" w:rsidRDefault="00F748B8" w:rsidP="00F748B8"/>
    <w:p w14:paraId="4EBE4842" w14:textId="77777777" w:rsidR="00F748B8" w:rsidRDefault="00F748B8" w:rsidP="00F748B8"/>
    <w:p w14:paraId="5A2AC7AA" w14:textId="77777777" w:rsidR="00F748B8" w:rsidRDefault="00F748B8" w:rsidP="00F748B8"/>
    <w:p w14:paraId="035314B4" w14:textId="77777777" w:rsidR="00F748B8" w:rsidRDefault="00F748B8" w:rsidP="00F748B8"/>
    <w:p w14:paraId="3B7CF68C" w14:textId="77777777" w:rsidR="00F748B8" w:rsidRDefault="00F748B8" w:rsidP="00F748B8"/>
    <w:p w14:paraId="79AB10F8" w14:textId="77777777" w:rsidR="00F748B8" w:rsidRDefault="00F748B8" w:rsidP="00F748B8"/>
    <w:p w14:paraId="2D8B0B5D" w14:textId="77777777" w:rsidR="00F748B8" w:rsidRDefault="00F748B8" w:rsidP="00F748B8"/>
    <w:p w14:paraId="0BC41684" w14:textId="77777777" w:rsidR="00F748B8" w:rsidRDefault="00F748B8" w:rsidP="00F748B8"/>
    <w:p w14:paraId="34C69278" w14:textId="77777777" w:rsidR="00F748B8" w:rsidRDefault="00F748B8" w:rsidP="00F748B8"/>
    <w:p w14:paraId="7E1D93F6" w14:textId="77777777" w:rsidR="00F748B8" w:rsidRDefault="00F748B8" w:rsidP="00F748B8"/>
    <w:p w14:paraId="6B18236C" w14:textId="77777777" w:rsidR="00F748B8" w:rsidRDefault="00F748B8" w:rsidP="00F748B8"/>
    <w:p w14:paraId="4AE7319D" w14:textId="77777777" w:rsidR="00F748B8" w:rsidRDefault="00F748B8" w:rsidP="00F748B8"/>
    <w:p w14:paraId="3F14BDA1" w14:textId="6AF34671" w:rsidR="00F748B8" w:rsidRPr="00F748B8" w:rsidRDefault="00F748B8" w:rsidP="00F748B8"/>
    <w:p w14:paraId="19BBA521" w14:textId="77777777" w:rsidR="00F748B8" w:rsidRPr="00F748B8" w:rsidRDefault="00F748B8" w:rsidP="00F748B8">
      <w:pPr>
        <w:rPr>
          <w:sz w:val="36"/>
          <w:szCs w:val="36"/>
        </w:rPr>
      </w:pPr>
      <w:r w:rsidRPr="00F748B8">
        <w:rPr>
          <w:b/>
          <w:bCs/>
          <w:sz w:val="36"/>
          <w:szCs w:val="36"/>
        </w:rPr>
        <w:lastRenderedPageBreak/>
        <w:t>Introduction</w:t>
      </w:r>
    </w:p>
    <w:p w14:paraId="4EBA9C15" w14:textId="77777777" w:rsidR="00F748B8" w:rsidRPr="00F748B8" w:rsidRDefault="00F748B8" w:rsidP="00F748B8">
      <w:r w:rsidRPr="00F748B8">
        <w:t xml:space="preserve">In the modern healthcare industry, data analysis plays a crucial role in monitoring patients' health and identifying potential risks. This project focuses on </w:t>
      </w:r>
      <w:proofErr w:type="spellStart"/>
      <w:r w:rsidRPr="00F748B8">
        <w:t>analyzing</w:t>
      </w:r>
      <w:proofErr w:type="spellEnd"/>
      <w:r w:rsidRPr="00F748B8">
        <w:t xml:space="preserve"> healthcare data, including attributes such as Patient ID, Age, Blood Pressure, Sugar Level, and Weight. The goal is to compute basic statistics, identify patients at risk based on abnormal readings, and visualize the data for better insights. This report outlines the methodology used, provides the full Python code, and includes screenshots of the output.</w:t>
      </w:r>
    </w:p>
    <w:p w14:paraId="6802BB33" w14:textId="11E253F7" w:rsidR="00F748B8" w:rsidRPr="00F748B8" w:rsidRDefault="00F748B8" w:rsidP="00F748B8"/>
    <w:p w14:paraId="4BD4911B" w14:textId="77777777" w:rsidR="00F748B8" w:rsidRPr="00F748B8" w:rsidRDefault="00F748B8" w:rsidP="00F748B8">
      <w:pPr>
        <w:rPr>
          <w:sz w:val="36"/>
          <w:szCs w:val="36"/>
        </w:rPr>
      </w:pPr>
      <w:r w:rsidRPr="00F748B8">
        <w:rPr>
          <w:b/>
          <w:bCs/>
          <w:sz w:val="36"/>
          <w:szCs w:val="36"/>
        </w:rPr>
        <w:t>Methodology</w:t>
      </w:r>
    </w:p>
    <w:p w14:paraId="34CFA322" w14:textId="77777777" w:rsidR="00F748B8" w:rsidRPr="00F748B8" w:rsidRDefault="00F748B8" w:rsidP="00F748B8">
      <w:pPr>
        <w:numPr>
          <w:ilvl w:val="0"/>
          <w:numId w:val="1"/>
        </w:numPr>
      </w:pPr>
      <w:r w:rsidRPr="00F748B8">
        <w:rPr>
          <w:b/>
          <w:bCs/>
        </w:rPr>
        <w:t>Data Loading:</w:t>
      </w:r>
      <w:r w:rsidRPr="00F748B8">
        <w:t xml:space="preserve"> A dataset containing 20 sample patients was loaded using the Pandas library. The dataset was extracted from a CSV file and structured into a </w:t>
      </w:r>
      <w:proofErr w:type="spellStart"/>
      <w:r w:rsidRPr="00F748B8">
        <w:t>DataFrame</w:t>
      </w:r>
      <w:proofErr w:type="spellEnd"/>
      <w:r w:rsidRPr="00F748B8">
        <w:t>.</w:t>
      </w:r>
    </w:p>
    <w:p w14:paraId="1CB21F87" w14:textId="77777777" w:rsidR="00F748B8" w:rsidRPr="00F748B8" w:rsidRDefault="00F748B8" w:rsidP="00F748B8">
      <w:pPr>
        <w:numPr>
          <w:ilvl w:val="0"/>
          <w:numId w:val="1"/>
        </w:numPr>
      </w:pPr>
      <w:r w:rsidRPr="00F748B8">
        <w:rPr>
          <w:b/>
          <w:bCs/>
        </w:rPr>
        <w:t>Statistical Analysis:</w:t>
      </w:r>
      <w:r w:rsidRPr="00F748B8">
        <w:t xml:space="preserve"> The </w:t>
      </w:r>
      <w:proofErr w:type="gramStart"/>
      <w:r w:rsidRPr="00F748B8">
        <w:t>describe(</w:t>
      </w:r>
      <w:proofErr w:type="gramEnd"/>
      <w:r w:rsidRPr="00F748B8">
        <w:t>) function was used to compute summary statistics, including mean, standard deviation, minimum, and maximum values for each attribute.</w:t>
      </w:r>
    </w:p>
    <w:p w14:paraId="78703F27" w14:textId="77777777" w:rsidR="00F748B8" w:rsidRPr="00F748B8" w:rsidRDefault="00F748B8" w:rsidP="00F748B8">
      <w:pPr>
        <w:numPr>
          <w:ilvl w:val="0"/>
          <w:numId w:val="1"/>
        </w:numPr>
      </w:pPr>
      <w:r w:rsidRPr="00F748B8">
        <w:rPr>
          <w:b/>
          <w:bCs/>
        </w:rPr>
        <w:t>Risk Identification:</w:t>
      </w:r>
      <w:r w:rsidRPr="00F748B8">
        <w:t xml:space="preserve"> Patients with blood pressure exceeding 140 or sugar levels above 180 were flagged as high-risk individuals.</w:t>
      </w:r>
    </w:p>
    <w:p w14:paraId="0533B574" w14:textId="77777777" w:rsidR="00F748B8" w:rsidRDefault="00F748B8" w:rsidP="00F748B8">
      <w:pPr>
        <w:numPr>
          <w:ilvl w:val="0"/>
          <w:numId w:val="1"/>
        </w:numPr>
      </w:pPr>
      <w:r w:rsidRPr="00F748B8">
        <w:rPr>
          <w:b/>
          <w:bCs/>
        </w:rPr>
        <w:t>Data Visualization:</w:t>
      </w:r>
      <w:r w:rsidRPr="00F748B8">
        <w:t xml:space="preserve"> Two histograms were plotted using Matplotlib to represent the distributions of blood pressure and sugar levels across the sample population.</w:t>
      </w:r>
    </w:p>
    <w:p w14:paraId="0E185F59" w14:textId="77777777" w:rsidR="00F748B8" w:rsidRDefault="00F748B8" w:rsidP="00F748B8"/>
    <w:p w14:paraId="42ACA251" w14:textId="77777777" w:rsidR="00F748B8" w:rsidRDefault="00F748B8" w:rsidP="00F748B8"/>
    <w:p w14:paraId="553CCD99" w14:textId="77777777" w:rsidR="00F748B8" w:rsidRDefault="00F748B8" w:rsidP="00F748B8"/>
    <w:p w14:paraId="090FC8AB" w14:textId="77777777" w:rsidR="00F748B8" w:rsidRDefault="00F748B8" w:rsidP="00F748B8"/>
    <w:p w14:paraId="26EC118C" w14:textId="77777777" w:rsidR="00F748B8" w:rsidRDefault="00F748B8" w:rsidP="00F748B8"/>
    <w:p w14:paraId="7DDF3A99" w14:textId="77777777" w:rsidR="00F748B8" w:rsidRDefault="00F748B8" w:rsidP="00F748B8"/>
    <w:p w14:paraId="35F242F4" w14:textId="77777777" w:rsidR="00F748B8" w:rsidRDefault="00F748B8" w:rsidP="00F748B8"/>
    <w:p w14:paraId="4BD912CE" w14:textId="77777777" w:rsidR="00F748B8" w:rsidRPr="00F748B8" w:rsidRDefault="00F748B8" w:rsidP="00F748B8"/>
    <w:p w14:paraId="6DCF5756" w14:textId="77777777" w:rsidR="00F748B8" w:rsidRDefault="00F748B8" w:rsidP="00F748B8"/>
    <w:p w14:paraId="7BAB9648" w14:textId="77777777" w:rsidR="00F748B8" w:rsidRDefault="00F748B8" w:rsidP="00F748B8"/>
    <w:p w14:paraId="3BEE201A" w14:textId="4656669E" w:rsidR="00F748B8" w:rsidRPr="00F748B8" w:rsidRDefault="00F748B8" w:rsidP="00F748B8">
      <w:r w:rsidRPr="00F748B8">
        <w:rPr>
          <w:b/>
          <w:bCs/>
        </w:rPr>
        <w:lastRenderedPageBreak/>
        <w:t>Code Typed</w:t>
      </w:r>
    </w:p>
    <w:p w14:paraId="529151B8" w14:textId="3D49E21D" w:rsidR="00F748B8" w:rsidRPr="00F748B8" w:rsidRDefault="00F748B8" w:rsidP="00F748B8">
      <w:r>
        <w:rPr>
          <w:noProof/>
        </w:rPr>
        <w:drawing>
          <wp:inline distT="0" distB="0" distL="0" distR="0" wp14:anchorId="56744D46" wp14:editId="0B8B6181">
            <wp:extent cx="5731510" cy="4111625"/>
            <wp:effectExtent l="0" t="0" r="2540" b="3175"/>
            <wp:docPr id="88776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62052" name="Picture 887762052"/>
                    <pic:cNvPicPr/>
                  </pic:nvPicPr>
                  <pic:blipFill>
                    <a:blip r:embed="rId5">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2BF8D5CA" w14:textId="77777777" w:rsidR="00F748B8" w:rsidRPr="00F748B8" w:rsidRDefault="00F748B8" w:rsidP="00F748B8">
      <w:r w:rsidRPr="00F748B8">
        <w:rPr>
          <w:b/>
          <w:bCs/>
        </w:rPr>
        <w:t>Screenshots Output</w:t>
      </w:r>
    </w:p>
    <w:p w14:paraId="042E66FA" w14:textId="3EBC013B" w:rsidR="00F748B8" w:rsidRDefault="00F748B8" w:rsidP="00F748B8">
      <w:pPr>
        <w:pStyle w:val="ListParagraph"/>
        <w:numPr>
          <w:ilvl w:val="0"/>
          <w:numId w:val="2"/>
        </w:numPr>
      </w:pPr>
      <w:r w:rsidRPr="00F748B8">
        <w:rPr>
          <w:b/>
          <w:bCs/>
        </w:rPr>
        <w:t>Basic Statistics Output:</w:t>
      </w:r>
      <w:r w:rsidRPr="00F748B8">
        <w:t xml:space="preserve"> </w:t>
      </w:r>
    </w:p>
    <w:p w14:paraId="21A47F7F" w14:textId="2C321D97" w:rsidR="00F748B8" w:rsidRDefault="00F748B8" w:rsidP="00F748B8">
      <w:pPr>
        <w:ind w:left="360"/>
      </w:pPr>
      <w:r w:rsidRPr="00F748B8">
        <w:drawing>
          <wp:inline distT="0" distB="0" distL="0" distR="0" wp14:anchorId="19A5FB61" wp14:editId="752DF3C4">
            <wp:extent cx="4105848" cy="1428949"/>
            <wp:effectExtent l="0" t="0" r="9525" b="0"/>
            <wp:docPr id="158850162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01625" name="Picture 1" descr="A screenshot of a computer screen&#10;&#10;AI-generated content may be incorrect."/>
                    <pic:cNvPicPr/>
                  </pic:nvPicPr>
                  <pic:blipFill>
                    <a:blip r:embed="rId6"/>
                    <a:stretch>
                      <a:fillRect/>
                    </a:stretch>
                  </pic:blipFill>
                  <pic:spPr>
                    <a:xfrm>
                      <a:off x="0" y="0"/>
                      <a:ext cx="4105848" cy="1428949"/>
                    </a:xfrm>
                    <a:prstGeom prst="rect">
                      <a:avLst/>
                    </a:prstGeom>
                  </pic:spPr>
                </pic:pic>
              </a:graphicData>
            </a:graphic>
          </wp:inline>
        </w:drawing>
      </w:r>
    </w:p>
    <w:p w14:paraId="5FAB4925" w14:textId="77777777" w:rsidR="00F748B8" w:rsidRDefault="00F748B8" w:rsidP="00F748B8">
      <w:pPr>
        <w:ind w:left="360"/>
      </w:pPr>
    </w:p>
    <w:p w14:paraId="3927CFA9" w14:textId="77777777" w:rsidR="00F748B8" w:rsidRDefault="00F748B8" w:rsidP="00F748B8">
      <w:pPr>
        <w:ind w:left="360"/>
      </w:pPr>
    </w:p>
    <w:p w14:paraId="55A2E765" w14:textId="77777777" w:rsidR="00F748B8" w:rsidRDefault="00F748B8" w:rsidP="00F748B8">
      <w:pPr>
        <w:ind w:left="360"/>
      </w:pPr>
    </w:p>
    <w:p w14:paraId="755A0742" w14:textId="77777777" w:rsidR="00F748B8" w:rsidRDefault="00F748B8" w:rsidP="00F748B8">
      <w:pPr>
        <w:ind w:left="360"/>
      </w:pPr>
    </w:p>
    <w:p w14:paraId="29E0C303" w14:textId="77777777" w:rsidR="00F748B8" w:rsidRDefault="00F748B8" w:rsidP="00F748B8">
      <w:pPr>
        <w:ind w:left="360"/>
      </w:pPr>
    </w:p>
    <w:p w14:paraId="2E178D3D" w14:textId="77777777" w:rsidR="00F748B8" w:rsidRDefault="00F748B8" w:rsidP="00F748B8">
      <w:pPr>
        <w:ind w:left="360"/>
      </w:pPr>
    </w:p>
    <w:p w14:paraId="33F17356" w14:textId="77777777" w:rsidR="00F748B8" w:rsidRPr="00F748B8" w:rsidRDefault="00F748B8" w:rsidP="00F748B8">
      <w:pPr>
        <w:ind w:left="360"/>
      </w:pPr>
    </w:p>
    <w:p w14:paraId="033127F7" w14:textId="63CDFD51" w:rsidR="00F748B8" w:rsidRDefault="00F748B8" w:rsidP="00F748B8">
      <w:pPr>
        <w:pStyle w:val="ListParagraph"/>
        <w:numPr>
          <w:ilvl w:val="0"/>
          <w:numId w:val="2"/>
        </w:numPr>
      </w:pPr>
      <w:r w:rsidRPr="00F748B8">
        <w:rPr>
          <w:b/>
          <w:bCs/>
        </w:rPr>
        <w:lastRenderedPageBreak/>
        <w:t>Patients at Risk Output:</w:t>
      </w:r>
    </w:p>
    <w:p w14:paraId="576BF620" w14:textId="06DBEE2A" w:rsidR="00F748B8" w:rsidRPr="00F748B8" w:rsidRDefault="00F748B8" w:rsidP="00F748B8">
      <w:pPr>
        <w:pStyle w:val="ListParagraph"/>
      </w:pPr>
      <w:r w:rsidRPr="00F748B8">
        <w:drawing>
          <wp:inline distT="0" distB="0" distL="0" distR="0" wp14:anchorId="3E4C84C5" wp14:editId="252B8516">
            <wp:extent cx="3505689" cy="1810003"/>
            <wp:effectExtent l="0" t="0" r="0" b="0"/>
            <wp:docPr id="20111308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30866" name="Picture 1" descr="A screenshot of a computer screen&#10;&#10;AI-generated content may be incorrect."/>
                    <pic:cNvPicPr/>
                  </pic:nvPicPr>
                  <pic:blipFill>
                    <a:blip r:embed="rId7"/>
                    <a:stretch>
                      <a:fillRect/>
                    </a:stretch>
                  </pic:blipFill>
                  <pic:spPr>
                    <a:xfrm>
                      <a:off x="0" y="0"/>
                      <a:ext cx="3505689" cy="1810003"/>
                    </a:xfrm>
                    <a:prstGeom prst="rect">
                      <a:avLst/>
                    </a:prstGeom>
                  </pic:spPr>
                </pic:pic>
              </a:graphicData>
            </a:graphic>
          </wp:inline>
        </w:drawing>
      </w:r>
    </w:p>
    <w:p w14:paraId="0FD6E97A" w14:textId="50E279F7" w:rsidR="00F748B8" w:rsidRPr="00F748B8" w:rsidRDefault="00F748B8" w:rsidP="00F748B8">
      <w:r w:rsidRPr="00F748B8">
        <w:rPr>
          <w:b/>
          <w:bCs/>
        </w:rPr>
        <w:t>3. Blood Pressure and Sugar Level Distribution:</w:t>
      </w:r>
      <w:r w:rsidRPr="00F748B8">
        <w:t xml:space="preserve"> </w:t>
      </w:r>
    </w:p>
    <w:p w14:paraId="637DC2FA" w14:textId="2BE376C0" w:rsidR="00F748B8" w:rsidRDefault="00F748B8">
      <w:r w:rsidRPr="00F748B8">
        <w:drawing>
          <wp:inline distT="0" distB="0" distL="0" distR="0" wp14:anchorId="504F769F" wp14:editId="768A2DA0">
            <wp:extent cx="5731510" cy="2851785"/>
            <wp:effectExtent l="0" t="0" r="2540" b="5715"/>
            <wp:docPr id="1869431200" name="Picture 1" descr="A comparison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31200" name="Picture 1" descr="A comparison of different types of data&#10;&#10;AI-generated content may be incorrect."/>
                    <pic:cNvPicPr/>
                  </pic:nvPicPr>
                  <pic:blipFill>
                    <a:blip r:embed="rId8"/>
                    <a:stretch>
                      <a:fillRect/>
                    </a:stretch>
                  </pic:blipFill>
                  <pic:spPr>
                    <a:xfrm>
                      <a:off x="0" y="0"/>
                      <a:ext cx="5731510" cy="2851785"/>
                    </a:xfrm>
                    <a:prstGeom prst="rect">
                      <a:avLst/>
                    </a:prstGeom>
                  </pic:spPr>
                </pic:pic>
              </a:graphicData>
            </a:graphic>
          </wp:inline>
        </w:drawing>
      </w:r>
    </w:p>
    <w:sectPr w:rsidR="00F74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23EAA"/>
    <w:multiLevelType w:val="hybridMultilevel"/>
    <w:tmpl w:val="92C40E08"/>
    <w:lvl w:ilvl="0" w:tplc="3DFA121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39324C"/>
    <w:multiLevelType w:val="multilevel"/>
    <w:tmpl w:val="960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42212">
    <w:abstractNumId w:val="1"/>
  </w:num>
  <w:num w:numId="2" w16cid:durableId="176877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B8"/>
    <w:rsid w:val="009C3033"/>
    <w:rsid w:val="00F74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9CA4"/>
  <w15:chartTrackingRefBased/>
  <w15:docId w15:val="{100C9D4B-8D4D-4635-991A-D05E0D82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8B8"/>
    <w:rPr>
      <w:rFonts w:eastAsiaTheme="majorEastAsia" w:cstheme="majorBidi"/>
      <w:color w:val="272727" w:themeColor="text1" w:themeTint="D8"/>
    </w:rPr>
  </w:style>
  <w:style w:type="paragraph" w:styleId="Title">
    <w:name w:val="Title"/>
    <w:basedOn w:val="Normal"/>
    <w:next w:val="Normal"/>
    <w:link w:val="TitleChar"/>
    <w:uiPriority w:val="10"/>
    <w:qFormat/>
    <w:rsid w:val="00F74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8B8"/>
    <w:pPr>
      <w:spacing w:before="160"/>
      <w:jc w:val="center"/>
    </w:pPr>
    <w:rPr>
      <w:i/>
      <w:iCs/>
      <w:color w:val="404040" w:themeColor="text1" w:themeTint="BF"/>
    </w:rPr>
  </w:style>
  <w:style w:type="character" w:customStyle="1" w:styleId="QuoteChar">
    <w:name w:val="Quote Char"/>
    <w:basedOn w:val="DefaultParagraphFont"/>
    <w:link w:val="Quote"/>
    <w:uiPriority w:val="29"/>
    <w:rsid w:val="00F748B8"/>
    <w:rPr>
      <w:i/>
      <w:iCs/>
      <w:color w:val="404040" w:themeColor="text1" w:themeTint="BF"/>
    </w:rPr>
  </w:style>
  <w:style w:type="paragraph" w:styleId="ListParagraph">
    <w:name w:val="List Paragraph"/>
    <w:basedOn w:val="Normal"/>
    <w:uiPriority w:val="34"/>
    <w:qFormat/>
    <w:rsid w:val="00F748B8"/>
    <w:pPr>
      <w:ind w:left="720"/>
      <w:contextualSpacing/>
    </w:pPr>
  </w:style>
  <w:style w:type="character" w:styleId="IntenseEmphasis">
    <w:name w:val="Intense Emphasis"/>
    <w:basedOn w:val="DefaultParagraphFont"/>
    <w:uiPriority w:val="21"/>
    <w:qFormat/>
    <w:rsid w:val="00F748B8"/>
    <w:rPr>
      <w:i/>
      <w:iCs/>
      <w:color w:val="0F4761" w:themeColor="accent1" w:themeShade="BF"/>
    </w:rPr>
  </w:style>
  <w:style w:type="paragraph" w:styleId="IntenseQuote">
    <w:name w:val="Intense Quote"/>
    <w:basedOn w:val="Normal"/>
    <w:next w:val="Normal"/>
    <w:link w:val="IntenseQuoteChar"/>
    <w:uiPriority w:val="30"/>
    <w:qFormat/>
    <w:rsid w:val="00F74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8B8"/>
    <w:rPr>
      <w:i/>
      <w:iCs/>
      <w:color w:val="0F4761" w:themeColor="accent1" w:themeShade="BF"/>
    </w:rPr>
  </w:style>
  <w:style w:type="character" w:styleId="IntenseReference">
    <w:name w:val="Intense Reference"/>
    <w:basedOn w:val="DefaultParagraphFont"/>
    <w:uiPriority w:val="32"/>
    <w:qFormat/>
    <w:rsid w:val="00F748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272676">
      <w:bodyDiv w:val="1"/>
      <w:marLeft w:val="0"/>
      <w:marRight w:val="0"/>
      <w:marTop w:val="0"/>
      <w:marBottom w:val="0"/>
      <w:divBdr>
        <w:top w:val="none" w:sz="0" w:space="0" w:color="auto"/>
        <w:left w:val="none" w:sz="0" w:space="0" w:color="auto"/>
        <w:bottom w:val="none" w:sz="0" w:space="0" w:color="auto"/>
        <w:right w:val="none" w:sz="0" w:space="0" w:color="auto"/>
      </w:divBdr>
    </w:div>
    <w:div w:id="1440445351">
      <w:bodyDiv w:val="1"/>
      <w:marLeft w:val="0"/>
      <w:marRight w:val="0"/>
      <w:marTop w:val="0"/>
      <w:marBottom w:val="0"/>
      <w:divBdr>
        <w:top w:val="none" w:sz="0" w:space="0" w:color="auto"/>
        <w:left w:val="none" w:sz="0" w:space="0" w:color="auto"/>
        <w:bottom w:val="none" w:sz="0" w:space="0" w:color="auto"/>
        <w:right w:val="none" w:sz="0" w:space="0" w:color="auto"/>
      </w:divBdr>
    </w:div>
    <w:div w:id="1452361710">
      <w:bodyDiv w:val="1"/>
      <w:marLeft w:val="0"/>
      <w:marRight w:val="0"/>
      <w:marTop w:val="0"/>
      <w:marBottom w:val="0"/>
      <w:divBdr>
        <w:top w:val="none" w:sz="0" w:space="0" w:color="auto"/>
        <w:left w:val="none" w:sz="0" w:space="0" w:color="auto"/>
        <w:bottom w:val="none" w:sz="0" w:space="0" w:color="auto"/>
        <w:right w:val="none" w:sz="0" w:space="0" w:color="auto"/>
      </w:divBdr>
    </w:div>
    <w:div w:id="145398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mishra</dc:creator>
  <cp:keywords/>
  <dc:description/>
  <cp:lastModifiedBy>Harsh mishra</cp:lastModifiedBy>
  <cp:revision>1</cp:revision>
  <dcterms:created xsi:type="dcterms:W3CDTF">2025-03-11T06:00:00Z</dcterms:created>
  <dcterms:modified xsi:type="dcterms:W3CDTF">2025-03-11T06:10:00Z</dcterms:modified>
</cp:coreProperties>
</file>