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856" w:rsidRDefault="00DA0856" w:rsidP="00DA0856"/>
    <w:p w:rsidR="00DA0856" w:rsidRPr="006D110A" w:rsidRDefault="00DA0856" w:rsidP="00DA0856">
      <w:pPr>
        <w:rPr>
          <w:b/>
          <w:color w:val="0070C0"/>
          <w:sz w:val="28"/>
          <w:szCs w:val="28"/>
          <w:u w:val="single"/>
        </w:rPr>
      </w:pPr>
      <w:r w:rsidRPr="006D110A">
        <w:rPr>
          <w:b/>
          <w:color w:val="0070C0"/>
          <w:sz w:val="28"/>
          <w:szCs w:val="28"/>
          <w:u w:val="single"/>
        </w:rPr>
        <w:t xml:space="preserve">Introduction </w:t>
      </w:r>
    </w:p>
    <w:p w:rsidR="00DA0856" w:rsidRDefault="00DA0856" w:rsidP="00DA0856"/>
    <w:p w:rsidR="00DA0856" w:rsidRDefault="00DA0856" w:rsidP="00DA0856">
      <w:r>
        <w:t>We never get perfect data in real-world, hence our data models and decisions based on corrupted (noisy</w:t>
      </w:r>
      <w:r w:rsidR="006D110A">
        <w:t xml:space="preserve">) data tends to be inaccurate. </w:t>
      </w:r>
      <w:r>
        <w:t xml:space="preserve">Presence of noise can make a negative impact on system performance by increasing the complexity and training time and decreasing </w:t>
      </w:r>
      <w:r w:rsidR="006D110A">
        <w:t xml:space="preserve">the efficiency of the resulting </w:t>
      </w:r>
      <w:r>
        <w:t>model. Majority of prevailing machine learning algorithms have already incorporated different tactics to h</w:t>
      </w:r>
      <w:r w:rsidR="006D110A">
        <w:t xml:space="preserve">andle noise, despite that, </w:t>
      </w:r>
      <w:r>
        <w:t>noise still can affect algorithms performance adversely. Hence, knowing the exact impact of noise in our data sets is an</w:t>
      </w:r>
      <w:r w:rsidR="006D110A">
        <w:t xml:space="preserve"> essential issue and should be </w:t>
      </w:r>
      <w:r>
        <w:t xml:space="preserve">evaluated to make an effective model to take a better decision accordingly.  </w:t>
      </w:r>
    </w:p>
    <w:p w:rsidR="00DA0856" w:rsidRDefault="00DA0856" w:rsidP="00DA0856"/>
    <w:p w:rsidR="00DA0856" w:rsidRPr="006D110A" w:rsidRDefault="006D110A" w:rsidP="00DA0856">
      <w:pPr>
        <w:rPr>
          <w:b/>
          <w:color w:val="0070C0"/>
          <w:sz w:val="28"/>
          <w:szCs w:val="28"/>
          <w:u w:val="single"/>
        </w:rPr>
      </w:pPr>
      <w:r w:rsidRPr="006D110A">
        <w:rPr>
          <w:b/>
          <w:color w:val="0070C0"/>
          <w:sz w:val="28"/>
          <w:szCs w:val="28"/>
          <w:u w:val="single"/>
        </w:rPr>
        <w:t>Limitations &amp; Outlook</w:t>
      </w:r>
    </w:p>
    <w:p w:rsidR="00DA0856" w:rsidRDefault="00DA0856" w:rsidP="00DA0856"/>
    <w:p w:rsidR="00DA2BBC" w:rsidRDefault="00DA0856" w:rsidP="00DA0856">
      <w:r>
        <w:t>Due to time constraints, currently, we applied only three popular machine learning algorithms (Naive Bayes classifier, Logisti</w:t>
      </w:r>
      <w:r w:rsidR="006D110A">
        <w:t xml:space="preserve">c Regression and Random Forest </w:t>
      </w:r>
      <w:r>
        <w:t>classifier) to evaluate the impact of noise on the above-mentioned algorithms. Also, we calculated the noise impact based on default hyper-parameter</w:t>
      </w:r>
      <w:r w:rsidR="006D110A">
        <w:t xml:space="preserve">s for each </w:t>
      </w:r>
      <w:r w:rsidR="00E740A9">
        <w:t xml:space="preserve">algorithm. However, we would </w:t>
      </w:r>
      <w:r w:rsidR="00680957">
        <w:t>attempt</w:t>
      </w:r>
      <w:r>
        <w:t xml:space="preserve"> to investigate the impact after performing hyper-parameter tuning on the exist</w:t>
      </w:r>
      <w:r w:rsidR="006D110A">
        <w:t xml:space="preserve">ing algorithms, in addition to </w:t>
      </w:r>
      <w:r>
        <w:t xml:space="preserve">experimenting with other algorithms like decision tree and k-nearest </w:t>
      </w:r>
      <w:r w:rsidRPr="00DA0856">
        <w:rPr>
          <w:noProof/>
        </w:rPr>
        <w:t>neighbors</w:t>
      </w:r>
      <w:r>
        <w:t xml:space="preserve"> (KNN) </w:t>
      </w:r>
      <w:r w:rsidR="006D110A">
        <w:t>as part of</w:t>
      </w:r>
      <w:r>
        <w:t xml:space="preserve"> future</w:t>
      </w:r>
      <w:r w:rsidR="006D110A">
        <w:t xml:space="preserve"> work</w:t>
      </w:r>
      <w:r>
        <w:t>.</w:t>
      </w:r>
      <w:r w:rsidR="00DC34E4">
        <w:t>.</w:t>
      </w:r>
      <w:bookmarkStart w:id="0" w:name="_GoBack"/>
      <w:bookmarkEnd w:id="0"/>
    </w:p>
    <w:p w:rsidR="00DA2BBC" w:rsidRPr="00DA2BBC" w:rsidRDefault="00DA2BBC" w:rsidP="00DA2BBC"/>
    <w:sectPr w:rsidR="00DA2BBC" w:rsidRPr="00DA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yNDAytTSxNLC0NDdU0lEKTi0uzszPAykwqgUAqZ4DoiwAAAA="/>
  </w:docVars>
  <w:rsids>
    <w:rsidRoot w:val="00264799"/>
    <w:rsid w:val="0020786F"/>
    <w:rsid w:val="00264799"/>
    <w:rsid w:val="003C52CC"/>
    <w:rsid w:val="004408F3"/>
    <w:rsid w:val="004470B0"/>
    <w:rsid w:val="00494FDC"/>
    <w:rsid w:val="005A3710"/>
    <w:rsid w:val="00680957"/>
    <w:rsid w:val="006D110A"/>
    <w:rsid w:val="00AD096D"/>
    <w:rsid w:val="00B97783"/>
    <w:rsid w:val="00DA0856"/>
    <w:rsid w:val="00DA2BBC"/>
    <w:rsid w:val="00DC34E4"/>
    <w:rsid w:val="00E555A0"/>
    <w:rsid w:val="00E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E65A"/>
  <w15:chartTrackingRefBased/>
  <w15:docId w15:val="{822759EB-73E6-4046-97CB-F9C9C6CE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799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Neha Tiwari</cp:lastModifiedBy>
  <cp:revision>3</cp:revision>
  <dcterms:created xsi:type="dcterms:W3CDTF">2018-10-28T17:17:00Z</dcterms:created>
  <dcterms:modified xsi:type="dcterms:W3CDTF">2018-10-28T17:23:00Z</dcterms:modified>
</cp:coreProperties>
</file>