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A4459B" w:rsidP="007A502C">
      <w:pPr>
        <w:pStyle w:val="Titledocument"/>
        <w:rPr>
          <w14:ligatures w14:val="standard"/>
        </w:rPr>
      </w:pPr>
      <w:r>
        <w:rPr>
          <w:bCs/>
          <w14:ligatures w14:val="standard"/>
        </w:rPr>
        <w:t xml:space="preserve">Impact of </w:t>
      </w:r>
      <w:r w:rsidR="00765D52">
        <w:rPr>
          <w:bCs/>
          <w14:ligatures w14:val="standard"/>
        </w:rPr>
        <w:t>Noise on</w:t>
      </w:r>
      <w:r>
        <w:rPr>
          <w:bCs/>
          <w14:ligatures w14:val="standard"/>
        </w:rPr>
        <w:t xml:space="preserve"> Machine Learning Algorithms Performance</w:t>
      </w:r>
    </w:p>
    <w:p w:rsidR="0007392C" w:rsidRPr="00586A35" w:rsidRDefault="00A4459B" w:rsidP="007A502C">
      <w:pPr>
        <w:pStyle w:val="Subtitle"/>
        <w:rPr>
          <w14:ligatures w14:val="standard"/>
        </w:rPr>
      </w:pPr>
      <w:r>
        <w:rPr>
          <w:bCs/>
          <w14:ligatures w14:val="standard"/>
        </w:rPr>
        <w:t>How noise in datasets affect the performance of ML algorithms</w:t>
      </w:r>
    </w:p>
    <w:p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765D52" w:rsidP="00586A35">
      <w:pPr>
        <w:pStyle w:val="Authors"/>
        <w:jc w:val="center"/>
        <w:rPr>
          <w14:ligatures w14:val="standard"/>
        </w:rPr>
      </w:pPr>
      <w:r>
        <w:rPr>
          <w:rStyle w:val="FirstName"/>
          <w14:ligatures w14:val="standard"/>
        </w:rPr>
        <w:t>Neha 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MSc Computer Science - Data Science</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Pr>
          <w:rStyle w:val="Email"/>
          <w:color w:val="auto"/>
          <w:sz w:val="20"/>
          <w14:ligatures w14:val="standard"/>
        </w:rPr>
        <w:t>tiwarin@tcd.ie</w:t>
      </w:r>
    </w:p>
    <w:p w:rsidR="00586A35" w:rsidRPr="00586A35" w:rsidRDefault="00765D52" w:rsidP="00586A35">
      <w:pPr>
        <w:pStyle w:val="Authors"/>
        <w:jc w:val="center"/>
        <w:rPr>
          <w14:ligatures w14:val="standard"/>
        </w:rPr>
      </w:pPr>
      <w:r>
        <w:rPr>
          <w:rStyle w:val="FirstName"/>
          <w14:ligatures w14:val="standard"/>
        </w:rPr>
        <w:t>Krishna Hariramani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MSc Computer Science - Data Science</w:t>
      </w:r>
      <w:r w:rsidRPr="00586A35">
        <w:rPr>
          <w:rStyle w:val="OrgName"/>
          <w:color w:val="auto"/>
          <w:sz w:val="20"/>
          <w14:ligatures w14:val="standard"/>
        </w:rPr>
        <w:br/>
        <w:t xml:space="preserve"> </w:t>
      </w:r>
      <w:r>
        <w:rPr>
          <w:rStyle w:val="OrgName"/>
          <w:color w:val="auto"/>
          <w:sz w:val="20"/>
          <w14:ligatures w14:val="standard"/>
        </w:rPr>
        <w:t>Trinity College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t xml:space="preserve"> </w:t>
      </w:r>
      <w:r>
        <w:rPr>
          <w:rStyle w:val="Email"/>
          <w:color w:val="auto"/>
          <w:sz w:val="20"/>
          <w14:ligatures w14:val="standard"/>
        </w:rPr>
        <w:t>hariramk@tcd.ie</w:t>
      </w:r>
    </w:p>
    <w:p w:rsidR="00586A35" w:rsidRPr="00586A35" w:rsidRDefault="00765D52" w:rsidP="00765D52">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Ankur Rangwala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MSc Computer Science - Data Science</w:t>
      </w:r>
      <w:r w:rsidRPr="00586A35">
        <w:rPr>
          <w:rStyle w:val="OrgName"/>
          <w:color w:val="auto"/>
          <w:sz w:val="20"/>
          <w14:ligatures w14:val="standard"/>
        </w:rPr>
        <w:br/>
        <w:t xml:space="preserve"> </w:t>
      </w:r>
      <w:r>
        <w:rPr>
          <w:rStyle w:val="OrgName"/>
          <w:color w:val="auto"/>
          <w:sz w:val="20"/>
          <w14:ligatures w14:val="standard"/>
        </w:rPr>
        <w:t>Trinity College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t xml:space="preserve"> </w:t>
      </w:r>
      <w:r>
        <w:rPr>
          <w:rStyle w:val="Email"/>
          <w:color w:val="auto"/>
          <w:sz w:val="20"/>
          <w14:ligatures w14:val="standard"/>
        </w:rPr>
        <w:t>rangwala@tcd.ie</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GoBack"/>
      <w:bookmarkEnd w:id="0"/>
    </w:p>
    <w:p w:rsidR="0007392C" w:rsidRPr="00586A35" w:rsidRDefault="000D5CAF" w:rsidP="00694749">
      <w:pPr>
        <w:pStyle w:val="AbsHead"/>
        <w:rPr>
          <w14:ligatures w14:val="standard"/>
        </w:rPr>
      </w:pPr>
      <w:bookmarkStart w:id="1" w:name="_Hlk528512610"/>
      <w:bookmarkStart w:id="2" w:name="_Hlk528515553"/>
      <w:r>
        <w:rPr>
          <w14:ligatures w14:val="standard"/>
        </w:rPr>
        <w:t>INTRODUCTION</w:t>
      </w:r>
    </w:p>
    <w:p w:rsidR="000D5CAF" w:rsidRDefault="000D5CAF" w:rsidP="007A502C">
      <w:pPr>
        <w:pStyle w:val="Abstract"/>
      </w:pPr>
      <w:r>
        <w:t>We never get perfect data in real-world, hence our data models and decisions based on corrupted (noisy) data tends to be inaccurate. Presence of noise can make a negative impact on system performance by increasing the complexity and training time and decreasing the efficiency of the resulting model. Majority of prevailing machine learning algorithms have already incorporated different tactics to handle noise, despite that, noise still can affect algorithms performance adversely. Hence, knowing the ex</w:t>
      </w:r>
      <w:r w:rsidR="007A1F14">
        <w:t>act impact of noise in our dataset</w:t>
      </w:r>
      <w:r>
        <w:t xml:space="preserve"> is an essential issue and should be evaluated to make an effective model to take a better decision. </w:t>
      </w:r>
    </w:p>
    <w:p w:rsidR="0007392C" w:rsidRPr="00586A35" w:rsidRDefault="006413EE" w:rsidP="00675128">
      <w:pPr>
        <w:pStyle w:val="KeyWordHead"/>
        <w:rPr>
          <w:lang w:eastAsia="it-IT"/>
          <w14:ligatures w14:val="standard"/>
        </w:rPr>
      </w:pPr>
      <w:r>
        <w:rPr>
          <w:lang w:eastAsia="it-IT"/>
          <w14:ligatures w14:val="standard"/>
        </w:rPr>
        <w:t>RELATED WORK</w:t>
      </w:r>
    </w:p>
    <w:p w:rsidR="006413EE" w:rsidRPr="00586A35" w:rsidRDefault="000D5CAF" w:rsidP="00675128">
      <w:pPr>
        <w:pStyle w:val="KeyWords"/>
        <w:rPr>
          <w:lang w:eastAsia="it-IT"/>
          <w14:ligatures w14:val="standard"/>
        </w:rPr>
      </w:pPr>
      <w:r w:rsidRPr="000D5CAF">
        <w:rPr>
          <w:lang w:eastAsia="it-IT"/>
          <w14:ligatures w14:val="standard"/>
        </w:rPr>
        <w:t>Ma</w:t>
      </w:r>
      <w:r>
        <w:rPr>
          <w:lang w:eastAsia="it-IT"/>
          <w14:ligatures w14:val="standard"/>
        </w:rPr>
        <w:t>chine Learning, noise impacts, Gaussian n</w:t>
      </w:r>
      <w:r w:rsidRPr="000D5CAF">
        <w:rPr>
          <w:lang w:eastAsia="it-IT"/>
          <w14:ligatures w14:val="standard"/>
        </w:rPr>
        <w:t>oise, Mach</w:t>
      </w:r>
      <w:r>
        <w:rPr>
          <w:lang w:eastAsia="it-IT"/>
          <w14:ligatures w14:val="standard"/>
        </w:rPr>
        <w:t>ine Learning Algorithms, Naive Bayes C</w:t>
      </w:r>
      <w:r w:rsidRPr="000D5CAF">
        <w:rPr>
          <w:lang w:eastAsia="it-IT"/>
          <w14:ligatures w14:val="standard"/>
        </w:rPr>
        <w:t>lassifier, Logistic regression, Random Fores</w:t>
      </w:r>
      <w:r>
        <w:rPr>
          <w:lang w:eastAsia="it-IT"/>
          <w14:ligatures w14:val="standard"/>
        </w:rPr>
        <w:t>t Classifier.</w:t>
      </w:r>
    </w:p>
    <w:p w:rsidR="007A1F14" w:rsidRPr="00586A35" w:rsidRDefault="007A1F14" w:rsidP="007A1F14">
      <w:pPr>
        <w:pStyle w:val="KeyWordHead"/>
        <w:rPr>
          <w:lang w:eastAsia="it-IT"/>
          <w14:ligatures w14:val="standard"/>
        </w:rPr>
      </w:pPr>
      <w:r>
        <w:rPr>
          <w:lang w:eastAsia="it-IT"/>
          <w14:ligatures w14:val="standard"/>
        </w:rPr>
        <w:t>METHODOLOGY</w:t>
      </w:r>
    </w:p>
    <w:p w:rsidR="0033307D" w:rsidRDefault="0033307D" w:rsidP="007A1F14">
      <w:pPr>
        <w:pStyle w:val="KeyWords"/>
      </w:pPr>
      <w:r>
        <w:t>Figure 1</w:t>
      </w:r>
      <w:r>
        <w:t xml:space="preserve"> shows the project w</w:t>
      </w:r>
      <w:r>
        <w:t>orkflow diagram at macro level.</w:t>
      </w:r>
    </w:p>
    <w:p w:rsidR="0033307D" w:rsidRDefault="0033307D" w:rsidP="0033307D"/>
    <w:p w:rsidR="0033307D" w:rsidRDefault="0033307D" w:rsidP="0033307D">
      <w:r w:rsidRPr="00656916">
        <w:rPr>
          <w:noProof/>
          <w:lang w:eastAsia="en-GB"/>
        </w:rPr>
        <w:drawing>
          <wp:inline distT="0" distB="0" distL="0" distR="0" wp14:anchorId="33B4AFF0" wp14:editId="35CE6800">
            <wp:extent cx="3048000" cy="1711419"/>
            <wp:effectExtent l="0" t="0" r="0" b="3175"/>
            <wp:docPr id="1" name="Picture 1" descr="K:\padai\ms cs ds\sem1\ml\projec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adai\ms cs ds\sem1\ml\project\Workflo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711419"/>
                    </a:xfrm>
                    <a:prstGeom prst="rect">
                      <a:avLst/>
                    </a:prstGeom>
                    <a:noFill/>
                    <a:ln>
                      <a:noFill/>
                    </a:ln>
                  </pic:spPr>
                </pic:pic>
              </a:graphicData>
            </a:graphic>
          </wp:inline>
        </w:drawing>
      </w:r>
    </w:p>
    <w:p w:rsidR="0033307D" w:rsidRPr="00E4609E" w:rsidRDefault="0033307D" w:rsidP="002E619A">
      <w:pPr>
        <w:pStyle w:val="FigureCaption"/>
        <w:jc w:val="both"/>
        <w:rPr>
          <w:rStyle w:val="Label"/>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Project Workflow Diagram</w:t>
      </w:r>
    </w:p>
    <w:p w:rsidR="00E4609E" w:rsidRPr="00586A35" w:rsidRDefault="00E4609E" w:rsidP="00E4609E">
      <w:pPr>
        <w:pStyle w:val="KeyWords"/>
        <w:rPr>
          <w:lang w:eastAsia="it-IT"/>
          <w14:ligatures w14:val="standard"/>
        </w:rPr>
      </w:pPr>
      <w:r>
        <w:rPr>
          <w:lang w:eastAsia="it-IT"/>
          <w14:ligatures w14:val="standard"/>
        </w:rPr>
        <w:t>We have divided our methodology into three sub sections mentioned below:</w:t>
      </w:r>
    </w:p>
    <w:p w:rsidR="00E4609E" w:rsidRDefault="00E4609E" w:rsidP="0033307D">
      <w:pPr>
        <w:pStyle w:val="Head2"/>
        <w:rPr>
          <w:rStyle w:val="Label"/>
          <w14:ligatures w14:val="standard"/>
        </w:rPr>
      </w:pPr>
    </w:p>
    <w:p w:rsidR="0033307D" w:rsidRPr="00586A35" w:rsidRDefault="0033307D" w:rsidP="0033307D">
      <w:pPr>
        <w:pStyle w:val="Head2"/>
        <w:rPr>
          <w14:ligatures w14:val="standard"/>
        </w:rPr>
      </w:pPr>
      <w:r w:rsidRPr="00586A35">
        <w:rPr>
          <w:rStyle w:val="Label"/>
          <w14:ligatures w14:val="standard"/>
        </w:rPr>
        <w:t>1</w:t>
      </w:r>
      <w:r w:rsidR="00E4609E">
        <w:rPr>
          <w:rStyle w:val="Label"/>
          <w14:ligatures w14:val="standard"/>
        </w:rPr>
        <w:t xml:space="preserve">. </w:t>
      </w:r>
      <w:r>
        <w:rPr>
          <w14:ligatures w14:val="standard"/>
        </w:rPr>
        <w:t>Data Analysis and Pre-Processing</w:t>
      </w:r>
    </w:p>
    <w:p w:rsidR="0033307D" w:rsidRDefault="0033307D" w:rsidP="0033307D">
      <w:r>
        <w:t xml:space="preserve">For our project, we used credit card fraud dataset from </w:t>
      </w:r>
      <w:r>
        <w:t>Kaggle</w:t>
      </w:r>
      <w:r>
        <w:t xml:space="preserve"> []. In the dataset there are 284807 records of transactions (made in September 2013 over two days) and 28 </w:t>
      </w:r>
      <w:r>
        <w:t>normalized</w:t>
      </w:r>
      <w:r>
        <w:t xml:space="preserve"> numerical features which were obtained by using PCA on a set of original features, due to confidentiality issues the names of features are not revealed by author, other than these 28 features, two additional features ‘Time’ and ‘Amount’ are also provided for additional information. We drop the Time feature as it follows an increasing trend (from 0 to 172792) and does not give any information for labels in the format it is given, we </w:t>
      </w:r>
      <w:r>
        <w:t>normalize</w:t>
      </w:r>
      <w:r>
        <w:t xml:space="preserve"> and scale the Amount feature as it can give important information like the amount of fraud and the value which can be saved by employing the fraud detection models. In the end, we get 29 scaled and </w:t>
      </w:r>
      <w:r>
        <w:t>normalized</w:t>
      </w:r>
      <w:r>
        <w:t xml:space="preserve"> numerical features and one label column ‘Class’ containing 0's and 1's (1 denoting fraud transaction).</w:t>
      </w:r>
    </w:p>
    <w:p w:rsidR="00E4609E" w:rsidRPr="00586A35" w:rsidRDefault="00E4609E" w:rsidP="00E4609E">
      <w:pPr>
        <w:pStyle w:val="Head2"/>
        <w:rPr>
          <w14:ligatures w14:val="standard"/>
        </w:rPr>
      </w:pPr>
      <w:r>
        <w:rPr>
          <w:rStyle w:val="Label"/>
          <w14:ligatures w14:val="standard"/>
        </w:rPr>
        <w:t>2</w:t>
      </w:r>
      <w:r>
        <w:rPr>
          <w:rStyle w:val="Label"/>
          <w14:ligatures w14:val="standard"/>
        </w:rPr>
        <w:t xml:space="preserve">. </w:t>
      </w:r>
      <w:r w:rsidRPr="00E4609E">
        <w:rPr>
          <w14:ligatures w14:val="standard"/>
        </w:rPr>
        <w:t>Introduce Noise to dataset</w:t>
      </w:r>
    </w:p>
    <w:p w:rsidR="00E4609E" w:rsidRDefault="00E4609E" w:rsidP="00E4609E">
      <w:r>
        <w:t>After pre-processing the dataset, we add noise to it and evaluate performance of three popular classification algorithms (Logistic Regression, Naïve Bayes Classifier and Random Bayes Classifier) at different noise levels.</w:t>
      </w:r>
    </w:p>
    <w:p w:rsidR="007A1F14" w:rsidRDefault="007A1F14" w:rsidP="00E4609E"/>
    <w:p w:rsidR="00E4609E" w:rsidRDefault="00E4609E" w:rsidP="00E4609E">
      <w:r>
        <w:t>For adding n% of noise to a given dataset, w</w:t>
      </w:r>
      <w:r>
        <w:t>e use the</w:t>
      </w:r>
      <w:r>
        <w:t xml:space="preserve"> algorithm </w:t>
      </w:r>
      <w:r>
        <w:t>shown in Figure 2</w:t>
      </w:r>
      <w:r>
        <w:t>[]</w:t>
      </w:r>
      <w:r>
        <w:t>. Figure 3 shows an</w:t>
      </w:r>
      <w:r>
        <w:t xml:space="preserve"> example of how we have added noise to the dataset</w:t>
      </w:r>
      <w:r>
        <w:t>.</w:t>
      </w:r>
    </w:p>
    <w:p w:rsidR="00E4609E" w:rsidRDefault="00E4609E" w:rsidP="00E4609E"/>
    <w:p w:rsidR="00E4609E" w:rsidRDefault="00E4609E" w:rsidP="00E4609E">
      <w:r>
        <w:rPr>
          <w:noProof/>
          <w:lang w:eastAsia="en-GB"/>
        </w:rPr>
        <w:drawing>
          <wp:inline distT="0" distB="0" distL="0" distR="0" wp14:anchorId="2F3A8930" wp14:editId="73ADC0D7">
            <wp:extent cx="3048000" cy="8530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853008"/>
                    </a:xfrm>
                    <a:prstGeom prst="rect">
                      <a:avLst/>
                    </a:prstGeom>
                  </pic:spPr>
                </pic:pic>
              </a:graphicData>
            </a:graphic>
          </wp:inline>
        </w:drawing>
      </w:r>
    </w:p>
    <w:p w:rsidR="00E4609E" w:rsidRPr="00E4609E" w:rsidRDefault="00E4609E" w:rsidP="002E619A">
      <w:pPr>
        <w:pStyle w:val="FigureCaption"/>
        <w:jc w:val="both"/>
        <w:rPr>
          <w:rStyle w:val="Label"/>
          <w:b w:val="0"/>
          <w:lang w:eastAsia="ja-JP"/>
          <w14:ligatures w14:val="standard"/>
        </w:rPr>
      </w:pPr>
      <w:r>
        <w:rPr>
          <w:rStyle w:val="Label"/>
          <w14:ligatures w14:val="standard"/>
        </w:rPr>
        <w:t>Figure 2</w:t>
      </w:r>
      <w:r w:rsidRPr="00C14A4F">
        <w:rPr>
          <w:rStyle w:val="Label"/>
          <w14:ligatures w14:val="standard"/>
        </w:rPr>
        <w:t>:</w:t>
      </w:r>
      <w:r w:rsidRPr="00C14A4F">
        <w:rPr>
          <w:lang w:eastAsia="ja-JP"/>
          <w14:ligatures w14:val="standard"/>
        </w:rPr>
        <w:t xml:space="preserve"> </w:t>
      </w:r>
      <w:r w:rsidRPr="00E4609E">
        <w:rPr>
          <w:lang w:eastAsia="ja-JP"/>
          <w14:ligatures w14:val="standard"/>
        </w:rPr>
        <w:t>Algorithm for adding noise to a dataset</w:t>
      </w:r>
    </w:p>
    <w:p w:rsidR="00E4609E" w:rsidRDefault="00E4609E" w:rsidP="00E4609E">
      <w:r w:rsidRPr="007F3858">
        <w:rPr>
          <w:noProof/>
          <w:lang w:eastAsia="en-GB"/>
        </w:rPr>
        <w:lastRenderedPageBreak/>
        <w:drawing>
          <wp:inline distT="0" distB="0" distL="0" distR="0" wp14:anchorId="7D280222" wp14:editId="02E6BBC8">
            <wp:extent cx="3048000" cy="2992956"/>
            <wp:effectExtent l="0" t="0" r="0" b="0"/>
            <wp:docPr id="2" name="Picture 2" descr="K:\padai\ms cs ds\sem1\ml\projec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adai\ms cs ds\sem1\ml\project\Examp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992956"/>
                    </a:xfrm>
                    <a:prstGeom prst="rect">
                      <a:avLst/>
                    </a:prstGeom>
                    <a:noFill/>
                    <a:ln>
                      <a:noFill/>
                    </a:ln>
                  </pic:spPr>
                </pic:pic>
              </a:graphicData>
            </a:graphic>
          </wp:inline>
        </w:drawing>
      </w:r>
    </w:p>
    <w:p w:rsidR="00E4609E" w:rsidRPr="002E619A" w:rsidRDefault="00E4609E" w:rsidP="00FD62FC">
      <w:pPr>
        <w:pStyle w:val="FigureCaption"/>
        <w:jc w:val="both"/>
        <w:rPr>
          <w:b w:val="0"/>
          <w:lang w:eastAsia="ja-JP"/>
          <w14:ligatures w14:val="standard"/>
        </w:rPr>
      </w:pPr>
      <w:r>
        <w:rPr>
          <w:rStyle w:val="Label"/>
          <w14:ligatures w14:val="standard"/>
        </w:rPr>
        <w:t>Figure 3</w:t>
      </w:r>
      <w:r w:rsidRPr="00C14A4F">
        <w:rPr>
          <w:rStyle w:val="Label"/>
          <w14:ligatures w14:val="standard"/>
        </w:rPr>
        <w:t>:</w:t>
      </w:r>
      <w:r w:rsidRPr="00C14A4F">
        <w:rPr>
          <w:lang w:eastAsia="ja-JP"/>
          <w14:ligatures w14:val="standard"/>
        </w:rPr>
        <w:t xml:space="preserve"> </w:t>
      </w:r>
      <w:r w:rsidRPr="00E4609E">
        <w:rPr>
          <w:lang w:eastAsia="ja-JP"/>
          <w14:ligatures w14:val="standard"/>
        </w:rPr>
        <w:t>Example of addition of 40% noise to a dataset</w:t>
      </w:r>
    </w:p>
    <w:p w:rsidR="00E4609E" w:rsidRPr="00586A35" w:rsidRDefault="002E619A" w:rsidP="00E4609E">
      <w:pPr>
        <w:pStyle w:val="Head2"/>
        <w:rPr>
          <w14:ligatures w14:val="standard"/>
        </w:rPr>
      </w:pPr>
      <w:r>
        <w:rPr>
          <w:rStyle w:val="Label"/>
          <w14:ligatures w14:val="standard"/>
        </w:rPr>
        <w:t>3</w:t>
      </w:r>
      <w:r w:rsidR="00E4609E">
        <w:rPr>
          <w:rStyle w:val="Label"/>
          <w14:ligatures w14:val="standard"/>
        </w:rPr>
        <w:t xml:space="preserve">. </w:t>
      </w:r>
      <w:r w:rsidRPr="002E619A">
        <w:rPr>
          <w14:ligatures w14:val="standard"/>
        </w:rPr>
        <w:t>Classification and Evaluation</w:t>
      </w:r>
    </w:p>
    <w:p w:rsidR="002E619A" w:rsidRDefault="002E619A" w:rsidP="002E619A">
      <w:r>
        <w:t>After adding noise to the dataset, t</w:t>
      </w:r>
      <w:r w:rsidRPr="00512CE3">
        <w:t>he dataset was split into train set and test set with a 70:30 split</w:t>
      </w:r>
      <w:r>
        <w:t>. We use Logistic Regression, Naïve Bayes Classifier and Random Forest Classifier with default hyper parameters for classification of frauds as we are monitoring the effect of noise on different ML algorithms. We will discuss hyper-parameter tuning more in future work section.</w:t>
      </w:r>
    </w:p>
    <w:p w:rsidR="00F0694C" w:rsidRDefault="00F0694C" w:rsidP="002E619A"/>
    <w:p w:rsidR="003B7FD8" w:rsidRDefault="002E619A" w:rsidP="002E619A">
      <w:r>
        <w:t>For evaluation of our models we have used a probability threshold of 0.5 for the classification of a transaction as a fraud. If the probability of a transaction being fraud is given to be more than 50% by an algorithm, then the transaction is classified as a fraud else regular. Also, we are monitoring the effect of noise on different ML algorithms so as far as we keep the probability threshold same for every algorithm it should not affect the impact of noise on the performance of an algorithm.</w:t>
      </w:r>
    </w:p>
    <w:p w:rsidR="00F0694C" w:rsidRDefault="00F0694C" w:rsidP="002E619A"/>
    <w:p w:rsidR="00E4609E" w:rsidRDefault="002E619A" w:rsidP="0033307D">
      <w:r>
        <w:t>Since our dataset is highly unbalanced, the negative</w:t>
      </w:r>
      <w:r w:rsidRPr="00413E73">
        <w:t xml:space="preserve"> class (frauds) account for</w:t>
      </w:r>
      <w:r>
        <w:t xml:space="preserve"> only 0.172% of all transactions evaluation metrics like accuracy and AUC under ROC should not be considered for evaluating the models. Since we are interested in correctly predicting the negative class (frauds) correctly, we have used confusion matrix and recall for negative class (TN/TN+ FN) as a metric to evaluate our model’s performance. We are also showing specificity (TN/TN+FP) at different noise levels, why we do that is discussed in </w:t>
      </w:r>
      <w:r>
        <w:t>more detail in results section</w:t>
      </w:r>
      <w:r w:rsidR="00E4609E">
        <w:t>.</w:t>
      </w:r>
    </w:p>
    <w:p w:rsidR="00E0745D" w:rsidRPr="00586A35" w:rsidRDefault="00E0745D" w:rsidP="00E0745D">
      <w:pPr>
        <w:pStyle w:val="KeyWordHead"/>
        <w:rPr>
          <w:lang w:eastAsia="it-IT"/>
          <w14:ligatures w14:val="standard"/>
        </w:rPr>
      </w:pPr>
      <w:r>
        <w:rPr>
          <w:lang w:eastAsia="it-IT"/>
          <w14:ligatures w14:val="standard"/>
        </w:rPr>
        <w:t>RE</w:t>
      </w:r>
      <w:r>
        <w:rPr>
          <w:lang w:eastAsia="it-IT"/>
          <w14:ligatures w14:val="standard"/>
        </w:rPr>
        <w:t>SULTS &amp; DISCUSSIONS</w:t>
      </w:r>
    </w:p>
    <w:p w:rsidR="00E0745D" w:rsidRPr="00E0745D" w:rsidRDefault="00E0745D" w:rsidP="00E0745D">
      <w:pPr>
        <w:rPr>
          <w:lang w:eastAsia="it-IT"/>
          <w14:ligatures w14:val="standard"/>
        </w:rPr>
      </w:pPr>
      <w:r w:rsidRPr="00E0745D">
        <w:rPr>
          <w:lang w:eastAsia="it-IT"/>
          <w14:ligatures w14:val="standard"/>
        </w:rPr>
        <w:t>While performing tests with different ML algorithms, below are the results</w:t>
      </w:r>
      <w:r>
        <w:rPr>
          <w:lang w:eastAsia="it-IT"/>
          <w14:ligatures w14:val="standard"/>
        </w:rPr>
        <w:t>:</w:t>
      </w:r>
    </w:p>
    <w:p w:rsidR="00E0745D" w:rsidRPr="00586A35" w:rsidRDefault="00E0745D" w:rsidP="00E0745D">
      <w:pPr>
        <w:pStyle w:val="Head2"/>
        <w:rPr>
          <w14:ligatures w14:val="standard"/>
        </w:rPr>
      </w:pPr>
      <w:r>
        <w:rPr>
          <w:rStyle w:val="Label"/>
          <w14:ligatures w14:val="standard"/>
        </w:rPr>
        <w:t>1</w:t>
      </w:r>
      <w:r>
        <w:rPr>
          <w:rStyle w:val="Label"/>
          <w14:ligatures w14:val="standard"/>
        </w:rPr>
        <w:t xml:space="preserve">. </w:t>
      </w:r>
      <w:r>
        <w:rPr>
          <w14:ligatures w14:val="standard"/>
        </w:rPr>
        <w:t>Logistic Regression</w:t>
      </w:r>
    </w:p>
    <w:p w:rsidR="00E0745D" w:rsidRDefault="003B7FD8" w:rsidP="00E0745D">
      <w:r>
        <w:t>Figure 4</w:t>
      </w:r>
      <w:r w:rsidR="00E0745D" w:rsidRPr="00E0745D">
        <w:t xml:space="preserve"> shows the confusion matrix at different noise levels, where we can observe that, as noise increases the ratio of True-Negative to False-Negative decreases</w:t>
      </w:r>
      <w:r w:rsidR="00E0745D">
        <w:t>.</w:t>
      </w:r>
    </w:p>
    <w:p w:rsidR="003B7FD8" w:rsidRDefault="003B7FD8" w:rsidP="00E0745D"/>
    <w:p w:rsidR="003B7FD8" w:rsidRPr="003B7FD8" w:rsidRDefault="003B7FD8" w:rsidP="003B7FD8">
      <w:r>
        <w:rPr>
          <w:noProof/>
        </w:rPr>
        <w:drawing>
          <wp:inline distT="0" distB="0" distL="0" distR="0">
            <wp:extent cx="3048000" cy="89306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893063"/>
                    </a:xfrm>
                    <a:prstGeom prst="rect">
                      <a:avLst/>
                    </a:prstGeom>
                    <a:noFill/>
                    <a:ln>
                      <a:noFill/>
                    </a:ln>
                  </pic:spPr>
                </pic:pic>
              </a:graphicData>
            </a:graphic>
          </wp:inline>
        </w:drawing>
      </w:r>
    </w:p>
    <w:p w:rsidR="003B7FD8" w:rsidRPr="003B7FD8" w:rsidRDefault="003B7FD8" w:rsidP="003B7FD8">
      <w:r>
        <w:rPr>
          <w:noProof/>
        </w:rPr>
        <w:drawing>
          <wp:inline distT="0" distB="0" distL="0" distR="0">
            <wp:extent cx="3048000" cy="904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904488"/>
                    </a:xfrm>
                    <a:prstGeom prst="rect">
                      <a:avLst/>
                    </a:prstGeom>
                    <a:noFill/>
                    <a:ln>
                      <a:noFill/>
                    </a:ln>
                  </pic:spPr>
                </pic:pic>
              </a:graphicData>
            </a:graphic>
          </wp:inline>
        </w:drawing>
      </w:r>
    </w:p>
    <w:p w:rsidR="003B7FD8" w:rsidRDefault="003B7FD8" w:rsidP="00E0745D">
      <w:r>
        <w:rPr>
          <w:noProof/>
        </w:rPr>
        <w:drawing>
          <wp:inline distT="0" distB="0" distL="0" distR="0">
            <wp:extent cx="3048000" cy="9032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903258"/>
                    </a:xfrm>
                    <a:prstGeom prst="rect">
                      <a:avLst/>
                    </a:prstGeom>
                    <a:noFill/>
                    <a:ln>
                      <a:noFill/>
                    </a:ln>
                  </pic:spPr>
                </pic:pic>
              </a:graphicData>
            </a:graphic>
          </wp:inline>
        </w:drawing>
      </w:r>
    </w:p>
    <w:p w:rsidR="003B7FD8" w:rsidRPr="003B7FD8" w:rsidRDefault="003B7FD8" w:rsidP="003B7FD8">
      <w:pPr>
        <w:pStyle w:val="FigureCaption"/>
        <w:jc w:val="both"/>
      </w:pPr>
      <w:r>
        <w:rPr>
          <w:noProof/>
        </w:rPr>
        <w:drawing>
          <wp:anchor distT="0" distB="0" distL="114300" distR="114300" simplePos="0" relativeHeight="251626496" behindDoc="1" locked="0" layoutInCell="1" allowOverlap="1" wp14:anchorId="749D7B5B" wp14:editId="58924645">
            <wp:simplePos x="0" y="0"/>
            <wp:positionH relativeFrom="column">
              <wp:posOffset>124460</wp:posOffset>
            </wp:positionH>
            <wp:positionV relativeFrom="paragraph">
              <wp:posOffset>473710</wp:posOffset>
            </wp:positionV>
            <wp:extent cx="2861945" cy="1984375"/>
            <wp:effectExtent l="0" t="0" r="0" b="0"/>
            <wp:wrapTight wrapText="bothSides">
              <wp:wrapPolygon edited="0">
                <wp:start x="0" y="0"/>
                <wp:lineTo x="0" y="21358"/>
                <wp:lineTo x="21423" y="21358"/>
                <wp:lineTo x="214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stic.png"/>
                    <pic:cNvPicPr/>
                  </pic:nvPicPr>
                  <pic:blipFill>
                    <a:blip r:embed="rId18">
                      <a:extLst>
                        <a:ext uri="{28A0092B-C50C-407E-A947-70E740481C1C}">
                          <a14:useLocalDpi xmlns:a14="http://schemas.microsoft.com/office/drawing/2010/main" val="0"/>
                        </a:ext>
                      </a:extLst>
                    </a:blip>
                    <a:stretch>
                      <a:fillRect/>
                    </a:stretch>
                  </pic:blipFill>
                  <pic:spPr>
                    <a:xfrm>
                      <a:off x="0" y="0"/>
                      <a:ext cx="2861945" cy="1984375"/>
                    </a:xfrm>
                    <a:prstGeom prst="rect">
                      <a:avLst/>
                    </a:prstGeom>
                  </pic:spPr>
                </pic:pic>
              </a:graphicData>
            </a:graphic>
            <wp14:sizeRelH relativeFrom="page">
              <wp14:pctWidth>0</wp14:pctWidth>
            </wp14:sizeRelH>
            <wp14:sizeRelV relativeFrom="page">
              <wp14:pctHeight>0</wp14:pctHeight>
            </wp14:sizeRelV>
          </wp:anchor>
        </w:drawing>
      </w:r>
      <w:r>
        <w:rPr>
          <w:rStyle w:val="Label"/>
          <w14:ligatures w14:val="standard"/>
        </w:rPr>
        <w:t>Figure 4</w:t>
      </w:r>
      <w:r w:rsidRPr="00C14A4F">
        <w:rPr>
          <w:rStyle w:val="Label"/>
          <w14:ligatures w14:val="standard"/>
        </w:rPr>
        <w:t>:</w:t>
      </w:r>
      <w:r w:rsidRPr="00C14A4F">
        <w:rPr>
          <w:lang w:eastAsia="ja-JP"/>
          <w14:ligatures w14:val="standard"/>
        </w:rPr>
        <w:t xml:space="preserve"> </w:t>
      </w:r>
      <w:r>
        <w:rPr>
          <w:lang w:eastAsia="ja-JP"/>
          <w14:ligatures w14:val="standard"/>
        </w:rPr>
        <w:t>Confusion Matrix &amp; Performance Evaluation at noise levels - 0%, 30%, 90%</w:t>
      </w:r>
    </w:p>
    <w:p w:rsidR="003B7FD8" w:rsidRDefault="003B7FD8" w:rsidP="00FD62FC">
      <w:pPr>
        <w:pStyle w:val="FigureCaption"/>
        <w:jc w:val="both"/>
        <w:rPr>
          <w:lang w:eastAsia="ja-JP"/>
          <w14:ligatures w14:val="standard"/>
        </w:rPr>
      </w:pPr>
      <w:r>
        <w:rPr>
          <w:rStyle w:val="Label"/>
          <w14:ligatures w14:val="standard"/>
        </w:rPr>
        <w:t xml:space="preserve">Figure </w:t>
      </w:r>
      <w:r>
        <w:rPr>
          <w:rStyle w:val="Label"/>
          <w14:ligatures w14:val="standard"/>
        </w:rPr>
        <w:t>5</w:t>
      </w:r>
      <w:r w:rsidRPr="00C14A4F">
        <w:rPr>
          <w:rStyle w:val="Label"/>
          <w14:ligatures w14:val="standard"/>
        </w:rPr>
        <w:t>:</w:t>
      </w:r>
      <w:r w:rsidRPr="00C14A4F">
        <w:rPr>
          <w:lang w:eastAsia="ja-JP"/>
          <w14:ligatures w14:val="standard"/>
        </w:rPr>
        <w:t xml:space="preserve"> </w:t>
      </w:r>
      <w:r>
        <w:rPr>
          <w:lang w:eastAsia="ja-JP"/>
          <w14:ligatures w14:val="standard"/>
        </w:rPr>
        <w:t>Noise Vs Metrics</w:t>
      </w:r>
    </w:p>
    <w:p w:rsidR="003B7FD8" w:rsidRDefault="003B7FD8" w:rsidP="003B7FD8">
      <w:r>
        <w:t xml:space="preserve">From the confusion matrix and the graph, as the ‘Noise’ level increases the recall for negative class (TN/TN+FN) value follows a decreasing trend generally as expected. </w:t>
      </w:r>
      <w:r>
        <w:t>Also,</w:t>
      </w:r>
      <w:r>
        <w:t xml:space="preserve"> we can see that precision for negative class or specificity (TN/TN+FP) remains same due to class imbalance. The impact of noise data over logistic regression is that as we increase noise from 0% to 90%, the recall falls from 66% to 49%.</w:t>
      </w:r>
    </w:p>
    <w:p w:rsidR="003B7FD8" w:rsidRDefault="003B7FD8" w:rsidP="003B7FD8"/>
    <w:p w:rsidR="00E47565" w:rsidRDefault="00E47565" w:rsidP="003B7FD8"/>
    <w:p w:rsidR="00E47565" w:rsidRDefault="00E47565" w:rsidP="003B7FD8"/>
    <w:p w:rsidR="00E47565" w:rsidRDefault="00E47565" w:rsidP="003B7FD8"/>
    <w:p w:rsidR="003B7FD8" w:rsidRDefault="003B7FD8" w:rsidP="003B7FD8">
      <w:pPr>
        <w:pStyle w:val="Head2"/>
        <w:rPr>
          <w:rStyle w:val="Label"/>
          <w14:ligatures w14:val="standard"/>
        </w:rPr>
      </w:pPr>
      <w:r>
        <w:rPr>
          <w:rStyle w:val="Label"/>
          <w14:ligatures w14:val="standard"/>
        </w:rPr>
        <w:lastRenderedPageBreak/>
        <w:t>2</w:t>
      </w:r>
      <w:r>
        <w:rPr>
          <w:rStyle w:val="Label"/>
          <w14:ligatures w14:val="standard"/>
        </w:rPr>
        <w:t xml:space="preserve">. </w:t>
      </w:r>
      <w:r>
        <w:rPr>
          <w:rStyle w:val="Label"/>
          <w14:ligatures w14:val="standard"/>
        </w:rPr>
        <w:t>Naive Bayes classifier</w:t>
      </w:r>
    </w:p>
    <w:p w:rsidR="003B7FD8" w:rsidRDefault="00E47565" w:rsidP="00E47565">
      <w:r>
        <w:t>Figure 6</w:t>
      </w:r>
      <w:r w:rsidRPr="00E47565">
        <w:t xml:space="preserve"> shows the confusion matrix at different noise levels, where we can observe that, as noise increases the ratio of True-Negative to False-Negative do not follow any trend in general which means that classification for fraud is more robust to noise but this comes in contrast to precision since this model classifies many regular transactions as fraud i.e. number of False-positive are increasing. Same can be concluded from the graph.</w:t>
      </w:r>
    </w:p>
    <w:p w:rsidR="00E47565" w:rsidRDefault="00E47565" w:rsidP="00E47565"/>
    <w:p w:rsidR="00E47565" w:rsidRDefault="00E47565" w:rsidP="00E47565">
      <w:r>
        <w:rPr>
          <w:noProof/>
        </w:rPr>
        <w:drawing>
          <wp:inline distT="0" distB="0" distL="0" distR="0">
            <wp:extent cx="3048000" cy="8844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884446"/>
                    </a:xfrm>
                    <a:prstGeom prst="rect">
                      <a:avLst/>
                    </a:prstGeom>
                    <a:noFill/>
                    <a:ln>
                      <a:noFill/>
                    </a:ln>
                  </pic:spPr>
                </pic:pic>
              </a:graphicData>
            </a:graphic>
          </wp:inline>
        </w:drawing>
      </w:r>
    </w:p>
    <w:p w:rsidR="00E47565" w:rsidRDefault="00E47565" w:rsidP="00E47565">
      <w:r>
        <w:rPr>
          <w:noProof/>
        </w:rPr>
        <w:drawing>
          <wp:inline distT="0" distB="0" distL="0" distR="0">
            <wp:extent cx="2989158" cy="88392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15"/>
                    <a:stretch/>
                  </pic:blipFill>
                  <pic:spPr bwMode="auto">
                    <a:xfrm>
                      <a:off x="0" y="0"/>
                      <a:ext cx="2989625" cy="884058"/>
                    </a:xfrm>
                    <a:prstGeom prst="rect">
                      <a:avLst/>
                    </a:prstGeom>
                    <a:noFill/>
                    <a:ln>
                      <a:noFill/>
                    </a:ln>
                    <a:extLst>
                      <a:ext uri="{53640926-AAD7-44D8-BBD7-CCE9431645EC}">
                        <a14:shadowObscured xmlns:a14="http://schemas.microsoft.com/office/drawing/2010/main"/>
                      </a:ext>
                    </a:extLst>
                  </pic:spPr>
                </pic:pic>
              </a:graphicData>
            </a:graphic>
          </wp:inline>
        </w:drawing>
      </w:r>
    </w:p>
    <w:p w:rsidR="00E47565" w:rsidRDefault="00E47565" w:rsidP="00E47565">
      <w:r>
        <w:rPr>
          <w:noProof/>
        </w:rPr>
        <w:drawing>
          <wp:inline distT="0" distB="0" distL="0" distR="0">
            <wp:extent cx="3017220" cy="894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l="958"/>
                    <a:stretch/>
                  </pic:blipFill>
                  <pic:spPr bwMode="auto">
                    <a:xfrm>
                      <a:off x="0" y="0"/>
                      <a:ext cx="3018802" cy="895184"/>
                    </a:xfrm>
                    <a:prstGeom prst="rect">
                      <a:avLst/>
                    </a:prstGeom>
                    <a:noFill/>
                    <a:ln>
                      <a:noFill/>
                    </a:ln>
                    <a:extLst>
                      <a:ext uri="{53640926-AAD7-44D8-BBD7-CCE9431645EC}">
                        <a14:shadowObscured xmlns:a14="http://schemas.microsoft.com/office/drawing/2010/main"/>
                      </a:ext>
                    </a:extLst>
                  </pic:spPr>
                </pic:pic>
              </a:graphicData>
            </a:graphic>
          </wp:inline>
        </w:drawing>
      </w:r>
    </w:p>
    <w:p w:rsidR="00E47565" w:rsidRDefault="00E47565" w:rsidP="00E47565">
      <w:pPr>
        <w:pStyle w:val="FigureCaption"/>
        <w:jc w:val="both"/>
        <w:rPr>
          <w:lang w:eastAsia="ja-JP"/>
          <w14:ligatures w14:val="standard"/>
        </w:rPr>
      </w:pPr>
      <w:r>
        <w:rPr>
          <w:noProof/>
        </w:rPr>
        <w:drawing>
          <wp:anchor distT="0" distB="0" distL="114300" distR="114300" simplePos="0" relativeHeight="251666432" behindDoc="1" locked="0" layoutInCell="1" allowOverlap="1" wp14:anchorId="4AAFE535" wp14:editId="58F9054F">
            <wp:simplePos x="0" y="0"/>
            <wp:positionH relativeFrom="column">
              <wp:posOffset>4445</wp:posOffset>
            </wp:positionH>
            <wp:positionV relativeFrom="paragraph">
              <wp:posOffset>518160</wp:posOffset>
            </wp:positionV>
            <wp:extent cx="2557780" cy="1694180"/>
            <wp:effectExtent l="0" t="0" r="0" b="1270"/>
            <wp:wrapTight wrapText="bothSides">
              <wp:wrapPolygon edited="0">
                <wp:start x="0" y="0"/>
                <wp:lineTo x="0" y="21373"/>
                <wp:lineTo x="21396" y="21373"/>
                <wp:lineTo x="2139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28 at 1.30.55 AM.png"/>
                    <pic:cNvPicPr/>
                  </pic:nvPicPr>
                  <pic:blipFill>
                    <a:blip r:embed="rId22">
                      <a:extLst>
                        <a:ext uri="{28A0092B-C50C-407E-A947-70E740481C1C}">
                          <a14:useLocalDpi xmlns:a14="http://schemas.microsoft.com/office/drawing/2010/main" val="0"/>
                        </a:ext>
                      </a:extLst>
                    </a:blip>
                    <a:stretch>
                      <a:fillRect/>
                    </a:stretch>
                  </pic:blipFill>
                  <pic:spPr>
                    <a:xfrm>
                      <a:off x="0" y="0"/>
                      <a:ext cx="2557780" cy="1694180"/>
                    </a:xfrm>
                    <a:prstGeom prst="rect">
                      <a:avLst/>
                    </a:prstGeom>
                  </pic:spPr>
                </pic:pic>
              </a:graphicData>
            </a:graphic>
            <wp14:sizeRelH relativeFrom="page">
              <wp14:pctWidth>0</wp14:pctWidth>
            </wp14:sizeRelH>
            <wp14:sizeRelV relativeFrom="page">
              <wp14:pctHeight>0</wp14:pctHeight>
            </wp14:sizeRelV>
          </wp:anchor>
        </w:drawing>
      </w:r>
      <w:r>
        <w:rPr>
          <w:rStyle w:val="Label"/>
          <w14:ligatures w14:val="standard"/>
        </w:rPr>
        <w:t>F</w:t>
      </w:r>
      <w:r>
        <w:rPr>
          <w:rStyle w:val="Label"/>
          <w14:ligatures w14:val="standard"/>
        </w:rPr>
        <w:t xml:space="preserve">igure </w:t>
      </w:r>
      <w:r>
        <w:rPr>
          <w:rStyle w:val="Label"/>
          <w14:ligatures w14:val="standard"/>
        </w:rPr>
        <w:t>6</w:t>
      </w:r>
      <w:r w:rsidRPr="00C14A4F">
        <w:rPr>
          <w:rStyle w:val="Label"/>
          <w14:ligatures w14:val="standard"/>
        </w:rPr>
        <w:t>:</w:t>
      </w:r>
      <w:r w:rsidRPr="00C14A4F">
        <w:rPr>
          <w:lang w:eastAsia="ja-JP"/>
          <w14:ligatures w14:val="standard"/>
        </w:rPr>
        <w:t xml:space="preserve"> </w:t>
      </w:r>
      <w:r>
        <w:rPr>
          <w:lang w:eastAsia="ja-JP"/>
          <w14:ligatures w14:val="standard"/>
        </w:rPr>
        <w:t xml:space="preserve">Confusion Matrix &amp; Performance Evaluation at noise levels - 0%, </w:t>
      </w:r>
      <w:r>
        <w:rPr>
          <w:lang w:eastAsia="ja-JP"/>
          <w14:ligatures w14:val="standard"/>
        </w:rPr>
        <w:t>6</w:t>
      </w:r>
      <w:r>
        <w:rPr>
          <w:lang w:eastAsia="ja-JP"/>
          <w14:ligatures w14:val="standard"/>
        </w:rPr>
        <w:t>0%, 90%</w:t>
      </w:r>
    </w:p>
    <w:p w:rsidR="00E47565" w:rsidRPr="003B7FD8" w:rsidRDefault="00E47565" w:rsidP="00E47565">
      <w:pPr>
        <w:pStyle w:val="FigureCaption"/>
        <w:jc w:val="both"/>
      </w:pPr>
    </w:p>
    <w:p w:rsidR="00E47565" w:rsidRDefault="00E47565" w:rsidP="006413EE">
      <w:pPr>
        <w:pStyle w:val="KeyWordHead"/>
        <w:rPr>
          <w:lang w:eastAsia="it-IT"/>
          <w14:ligatures w14:val="standard"/>
        </w:rPr>
      </w:pPr>
    </w:p>
    <w:p w:rsidR="00E47565" w:rsidRDefault="00E47565" w:rsidP="006413EE">
      <w:pPr>
        <w:pStyle w:val="KeyWordHead"/>
        <w:rPr>
          <w:lang w:eastAsia="it-IT"/>
          <w14:ligatures w14:val="standard"/>
        </w:rPr>
      </w:pPr>
    </w:p>
    <w:p w:rsidR="00E47565" w:rsidRDefault="00E47565" w:rsidP="006413EE">
      <w:pPr>
        <w:pStyle w:val="KeyWordHead"/>
        <w:rPr>
          <w:lang w:eastAsia="it-IT"/>
          <w14:ligatures w14:val="standard"/>
        </w:rPr>
      </w:pPr>
    </w:p>
    <w:p w:rsidR="00E47565" w:rsidRDefault="00E47565" w:rsidP="006413EE">
      <w:pPr>
        <w:pStyle w:val="KeyWordHead"/>
        <w:rPr>
          <w:lang w:eastAsia="it-IT"/>
          <w14:ligatures w14:val="standard"/>
        </w:rPr>
      </w:pPr>
    </w:p>
    <w:p w:rsidR="00E47565" w:rsidRDefault="00E47565" w:rsidP="006413EE">
      <w:pPr>
        <w:pStyle w:val="KeyWordHead"/>
        <w:rPr>
          <w:lang w:eastAsia="it-IT"/>
          <w14:ligatures w14:val="standard"/>
        </w:rPr>
      </w:pPr>
    </w:p>
    <w:p w:rsidR="00E47565" w:rsidRDefault="00E47565" w:rsidP="00E47565"/>
    <w:p w:rsidR="00E47565" w:rsidRDefault="00E47565" w:rsidP="00FD62FC">
      <w:pPr>
        <w:pStyle w:val="FigureCaption"/>
        <w:jc w:val="both"/>
      </w:pPr>
      <w:r>
        <w:rPr>
          <w:rStyle w:val="Label"/>
          <w14:ligatures w14:val="standard"/>
        </w:rPr>
        <w:t xml:space="preserve">Figure </w:t>
      </w:r>
      <w:r>
        <w:rPr>
          <w:rStyle w:val="Label"/>
          <w14:ligatures w14:val="standard"/>
        </w:rPr>
        <w:t>7</w:t>
      </w:r>
      <w:r w:rsidRPr="00C14A4F">
        <w:rPr>
          <w:rStyle w:val="Label"/>
          <w14:ligatures w14:val="standard"/>
        </w:rPr>
        <w:t>:</w:t>
      </w:r>
      <w:r w:rsidRPr="00C14A4F">
        <w:rPr>
          <w:lang w:eastAsia="ja-JP"/>
          <w14:ligatures w14:val="standard"/>
        </w:rPr>
        <w:t xml:space="preserve"> </w:t>
      </w:r>
      <w:r>
        <w:rPr>
          <w:lang w:eastAsia="ja-JP"/>
          <w14:ligatures w14:val="standard"/>
        </w:rPr>
        <w:t>Noise Vs Metrics</w:t>
      </w:r>
    </w:p>
    <w:p w:rsidR="00E47565" w:rsidRDefault="00E47565" w:rsidP="00E47565">
      <w:r>
        <w:t>From the above metrices and graph, we can see the ‘Recall’ value is getting decreased as the ‘Noise’ level increases.</w:t>
      </w:r>
    </w:p>
    <w:p w:rsidR="00E47565" w:rsidRDefault="00E47565" w:rsidP="00E47565">
      <w:pPr>
        <w:pStyle w:val="Head2"/>
        <w:rPr>
          <w:rStyle w:val="Label"/>
          <w14:ligatures w14:val="standard"/>
        </w:rPr>
      </w:pPr>
      <w:r>
        <w:rPr>
          <w:rStyle w:val="Label"/>
          <w14:ligatures w14:val="standard"/>
        </w:rPr>
        <w:t>3</w:t>
      </w:r>
      <w:r>
        <w:rPr>
          <w:rStyle w:val="Label"/>
          <w14:ligatures w14:val="standard"/>
        </w:rPr>
        <w:t xml:space="preserve">. </w:t>
      </w:r>
      <w:r>
        <w:rPr>
          <w:rStyle w:val="Label"/>
          <w14:ligatures w14:val="standard"/>
        </w:rPr>
        <w:t>Random forest cl</w:t>
      </w:r>
      <w:r>
        <w:rPr>
          <w:rStyle w:val="Label"/>
          <w14:ligatures w14:val="standard"/>
        </w:rPr>
        <w:t>assifier</w:t>
      </w:r>
    </w:p>
    <w:p w:rsidR="00E47565" w:rsidRDefault="00EE2ED9" w:rsidP="006413EE">
      <w:pPr>
        <w:pStyle w:val="KeyWordHead"/>
        <w:rPr>
          <w:rFonts w:cstheme="minorBidi"/>
          <w:b w:val="0"/>
          <w:sz w:val="18"/>
        </w:rPr>
      </w:pPr>
      <w:r>
        <w:rPr>
          <w:rFonts w:cstheme="minorBidi"/>
          <w:b w:val="0"/>
          <w:sz w:val="18"/>
        </w:rPr>
        <w:t>Figure 8</w:t>
      </w:r>
      <w:r w:rsidRPr="00EE2ED9">
        <w:rPr>
          <w:rFonts w:cstheme="minorBidi"/>
          <w:b w:val="0"/>
          <w:sz w:val="18"/>
        </w:rPr>
        <w:t xml:space="preserve"> shows the confusion matrix at different noise levels, where we can observe that, as noise level increases there is no</w:t>
      </w:r>
      <w:r>
        <w:rPr>
          <w:rFonts w:ascii="Helvetica" w:hAnsi="Helvetica" w:cs="Helvetica"/>
        </w:rPr>
        <w:t xml:space="preserve"> </w:t>
      </w:r>
      <w:r w:rsidRPr="00EE2ED9">
        <w:rPr>
          <w:rFonts w:cstheme="minorBidi"/>
          <w:b w:val="0"/>
          <w:sz w:val="18"/>
        </w:rPr>
        <w:t xml:space="preserve">proper trend of True-Negative to False-Negative, i.e. number of </w:t>
      </w:r>
      <w:r w:rsidRPr="00EE2ED9">
        <w:rPr>
          <w:rFonts w:cstheme="minorBidi"/>
          <w:b w:val="0"/>
          <w:sz w:val="18"/>
        </w:rPr>
        <w:t>False-positive are increasing. Same can be concluded from the graph.</w:t>
      </w:r>
    </w:p>
    <w:p w:rsidR="00EE2ED9" w:rsidRDefault="00EE2ED9" w:rsidP="006413EE">
      <w:pPr>
        <w:pStyle w:val="KeyWordHead"/>
        <w:rPr>
          <w:lang w:eastAsia="it-IT"/>
          <w14:ligatures w14:val="standard"/>
        </w:rPr>
      </w:pPr>
      <w:r>
        <w:rPr>
          <w:noProof/>
        </w:rPr>
        <w:drawing>
          <wp:inline distT="0" distB="0" distL="0" distR="0">
            <wp:extent cx="3048000" cy="86997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869979"/>
                    </a:xfrm>
                    <a:prstGeom prst="rect">
                      <a:avLst/>
                    </a:prstGeom>
                    <a:noFill/>
                    <a:ln>
                      <a:noFill/>
                    </a:ln>
                  </pic:spPr>
                </pic:pic>
              </a:graphicData>
            </a:graphic>
          </wp:inline>
        </w:drawing>
      </w:r>
    </w:p>
    <w:p w:rsidR="00EE2ED9" w:rsidRDefault="00EE2ED9" w:rsidP="006413EE">
      <w:pPr>
        <w:pStyle w:val="KeyWordHead"/>
        <w:rPr>
          <w:lang w:eastAsia="it-IT"/>
          <w14:ligatures w14:val="standard"/>
        </w:rPr>
      </w:pPr>
      <w:r>
        <w:rPr>
          <w:noProof/>
        </w:rPr>
        <w:drawing>
          <wp:inline distT="0" distB="0" distL="0" distR="0">
            <wp:extent cx="3048000" cy="909954"/>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909954"/>
                    </a:xfrm>
                    <a:prstGeom prst="rect">
                      <a:avLst/>
                    </a:prstGeom>
                    <a:noFill/>
                    <a:ln>
                      <a:noFill/>
                    </a:ln>
                  </pic:spPr>
                </pic:pic>
              </a:graphicData>
            </a:graphic>
          </wp:inline>
        </w:drawing>
      </w:r>
    </w:p>
    <w:p w:rsidR="00EE2ED9" w:rsidRDefault="00EE2ED9" w:rsidP="006413EE">
      <w:pPr>
        <w:pStyle w:val="KeyWordHead"/>
        <w:rPr>
          <w:lang w:eastAsia="it-IT"/>
          <w14:ligatures w14:val="standard"/>
        </w:rPr>
      </w:pPr>
      <w:r>
        <w:rPr>
          <w:noProof/>
        </w:rPr>
        <w:drawing>
          <wp:inline distT="0" distB="0" distL="0" distR="0">
            <wp:extent cx="3048000" cy="8834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883478"/>
                    </a:xfrm>
                    <a:prstGeom prst="rect">
                      <a:avLst/>
                    </a:prstGeom>
                    <a:noFill/>
                    <a:ln>
                      <a:noFill/>
                    </a:ln>
                  </pic:spPr>
                </pic:pic>
              </a:graphicData>
            </a:graphic>
          </wp:inline>
        </w:drawing>
      </w:r>
    </w:p>
    <w:p w:rsidR="00EE2ED9" w:rsidRDefault="00EE2ED9" w:rsidP="00EE2ED9">
      <w:pPr>
        <w:pStyle w:val="FigureCaption"/>
        <w:jc w:val="both"/>
        <w:rPr>
          <w:rStyle w:val="Label"/>
          <w:lang w:eastAsia="ja-JP"/>
          <w14:ligatures w14:val="standard"/>
        </w:rPr>
      </w:pPr>
      <w:r>
        <w:rPr>
          <w:noProof/>
        </w:rPr>
        <w:drawing>
          <wp:anchor distT="0" distB="0" distL="114300" distR="114300" simplePos="0" relativeHeight="251727872" behindDoc="1" locked="0" layoutInCell="1" allowOverlap="1" wp14:anchorId="28A2C8B1" wp14:editId="07F9FF4D">
            <wp:simplePos x="0" y="0"/>
            <wp:positionH relativeFrom="column">
              <wp:posOffset>170842</wp:posOffset>
            </wp:positionH>
            <wp:positionV relativeFrom="paragraph">
              <wp:posOffset>480695</wp:posOffset>
            </wp:positionV>
            <wp:extent cx="2910840" cy="1818640"/>
            <wp:effectExtent l="0" t="0" r="3810" b="0"/>
            <wp:wrapTight wrapText="bothSides">
              <wp:wrapPolygon edited="0">
                <wp:start x="0" y="0"/>
                <wp:lineTo x="0" y="21268"/>
                <wp:lineTo x="21487" y="21268"/>
                <wp:lineTo x="2148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28 at 1.49.25 AM.png"/>
                    <pic:cNvPicPr/>
                  </pic:nvPicPr>
                  <pic:blipFill>
                    <a:blip r:embed="rId26">
                      <a:extLst>
                        <a:ext uri="{28A0092B-C50C-407E-A947-70E740481C1C}">
                          <a14:useLocalDpi xmlns:a14="http://schemas.microsoft.com/office/drawing/2010/main" val="0"/>
                        </a:ext>
                      </a:extLst>
                    </a:blip>
                    <a:stretch>
                      <a:fillRect/>
                    </a:stretch>
                  </pic:blipFill>
                  <pic:spPr>
                    <a:xfrm>
                      <a:off x="0" y="0"/>
                      <a:ext cx="2910840" cy="1818640"/>
                    </a:xfrm>
                    <a:prstGeom prst="rect">
                      <a:avLst/>
                    </a:prstGeom>
                  </pic:spPr>
                </pic:pic>
              </a:graphicData>
            </a:graphic>
            <wp14:sizeRelH relativeFrom="page">
              <wp14:pctWidth>0</wp14:pctWidth>
            </wp14:sizeRelH>
            <wp14:sizeRelV relativeFrom="page">
              <wp14:pctHeight>0</wp14:pctHeight>
            </wp14:sizeRelV>
          </wp:anchor>
        </w:drawing>
      </w:r>
      <w:r>
        <w:rPr>
          <w:rStyle w:val="Label"/>
          <w14:ligatures w14:val="standard"/>
        </w:rPr>
        <w:t>F</w:t>
      </w:r>
      <w:r>
        <w:rPr>
          <w:rStyle w:val="Label"/>
          <w14:ligatures w14:val="standard"/>
        </w:rPr>
        <w:t xml:space="preserve">igure </w:t>
      </w:r>
      <w:r>
        <w:rPr>
          <w:rStyle w:val="Label"/>
          <w14:ligatures w14:val="standard"/>
        </w:rPr>
        <w:t>8</w:t>
      </w:r>
      <w:r w:rsidRPr="00C14A4F">
        <w:rPr>
          <w:rStyle w:val="Label"/>
          <w14:ligatures w14:val="standard"/>
        </w:rPr>
        <w:t>:</w:t>
      </w:r>
      <w:r w:rsidRPr="00C14A4F">
        <w:rPr>
          <w:lang w:eastAsia="ja-JP"/>
          <w14:ligatures w14:val="standard"/>
        </w:rPr>
        <w:t xml:space="preserve"> </w:t>
      </w:r>
      <w:r>
        <w:rPr>
          <w:lang w:eastAsia="ja-JP"/>
          <w14:ligatures w14:val="standard"/>
        </w:rPr>
        <w:t>Confusion Matrix &amp; Performance Evaluation at noise levels - 0%, 60%, 90%</w:t>
      </w:r>
    </w:p>
    <w:p w:rsidR="00EE2ED9" w:rsidRPr="00FD62FC" w:rsidRDefault="00EE2ED9" w:rsidP="00FD62FC">
      <w:pPr>
        <w:pStyle w:val="FigureCaption"/>
        <w:spacing w:before="0" w:after="0"/>
        <w:jc w:val="both"/>
        <w:rPr>
          <w:lang w:eastAsia="ja-JP"/>
          <w14:ligatures w14:val="standard"/>
        </w:rPr>
      </w:pPr>
      <w:r w:rsidRPr="00FD62FC">
        <w:rPr>
          <w:lang w:eastAsia="ja-JP"/>
        </w:rPr>
        <w:t>Figure 9:</w:t>
      </w:r>
      <w:r w:rsidRPr="00C14A4F">
        <w:rPr>
          <w:lang w:eastAsia="ja-JP"/>
          <w14:ligatures w14:val="standard"/>
        </w:rPr>
        <w:t xml:space="preserve"> </w:t>
      </w:r>
      <w:r>
        <w:rPr>
          <w:lang w:eastAsia="ja-JP"/>
          <w14:ligatures w14:val="standard"/>
        </w:rPr>
        <w:t>Noise Vs Metrics</w:t>
      </w:r>
    </w:p>
    <w:p w:rsidR="00EE2ED9" w:rsidRDefault="00EE2ED9" w:rsidP="00EE2ED9"/>
    <w:p w:rsidR="00EE2ED9" w:rsidRDefault="00EE2ED9" w:rsidP="00EE2ED9">
      <w:r>
        <w:t>The above metrices and graph, shows that ‘Recall’ value is getting decreased as the ‘Noise’ level increases.</w:t>
      </w:r>
    </w:p>
    <w:p w:rsidR="00EE2ED9" w:rsidRPr="00EE2ED9" w:rsidRDefault="00EE2ED9" w:rsidP="00EE2ED9">
      <w:r>
        <w:t xml:space="preserve">From the above experiments, </w:t>
      </w:r>
      <w:r>
        <w:t xml:space="preserve">we concluded that, ‘Naive Bayes classifier’ gives us considerably good </w:t>
      </w:r>
      <w:r>
        <w:t>result, but at the cost of precision</w:t>
      </w:r>
      <w:r>
        <w:t>.</w:t>
      </w:r>
    </w:p>
    <w:p w:rsidR="006413EE" w:rsidRPr="00586A35" w:rsidRDefault="00783846" w:rsidP="006413EE">
      <w:pPr>
        <w:pStyle w:val="KeyWordHead"/>
        <w:rPr>
          <w:lang w:eastAsia="it-IT"/>
          <w14:ligatures w14:val="standard"/>
        </w:rPr>
      </w:pPr>
      <w:r>
        <w:rPr>
          <w:lang w:eastAsia="it-IT"/>
          <w14:ligatures w14:val="standard"/>
        </w:rPr>
        <w:t>LIMITATIONS &amp; OUTLOOKS</w:t>
      </w:r>
    </w:p>
    <w:p w:rsidR="006413EE" w:rsidRDefault="00783846" w:rsidP="006413EE">
      <w:pPr>
        <w:pStyle w:val="KeyWords"/>
        <w:rPr>
          <w:lang w:eastAsia="it-IT"/>
          <w14:ligatures w14:val="standard"/>
        </w:rPr>
      </w:pPr>
      <w:r>
        <w:t xml:space="preserve">Due to time constraints, currently, we applied only three popular machine learning algorithms (Naive Bayes classifier, Logistic Regression and Random Forest classifier) to evaluate the impact of noise on the above-mentioned algorithms. Also, we calculated the noise impact based on default hyper-parameters for each algorithm. However, we would attempt to investigate the impact after performing hyper-parameter tuning on the existing </w:t>
      </w:r>
      <w:r>
        <w:lastRenderedPageBreak/>
        <w:t xml:space="preserve">algorithms, in addition to experimenting with other algorithms like decision tree and k-nearest </w:t>
      </w:r>
      <w:r w:rsidRPr="00DA0856">
        <w:rPr>
          <w:noProof/>
        </w:rPr>
        <w:t>neighbors</w:t>
      </w:r>
      <w:r>
        <w:t xml:space="preserve"> (KNN) as part of future work.</w:t>
      </w:r>
    </w:p>
    <w:bookmarkEnd w:id="2"/>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EE2ED9" w:rsidRDefault="00586A35" w:rsidP="00732D22">
      <w:pPr>
        <w:pStyle w:val="Bibentry"/>
        <w:rPr>
          <w:rFonts w:cstheme="minorBidi"/>
          <w:sz w:val="18"/>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EE2ED9">
        <w:rPr>
          <w:rFonts w:cstheme="minorBidi"/>
          <w:sz w:val="18"/>
        </w:rPr>
        <w:t>(2nd. ed.). Publisher Name, City, State, Country</w:t>
      </w:r>
      <w:r w:rsidR="00E943FF" w:rsidRPr="00EE2ED9">
        <w:rPr>
          <w:rFonts w:cstheme="minorBidi"/>
          <w:sz w:val="18"/>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7" w:history="1">
        <w:r w:rsidR="00D341FA" w:rsidRPr="00C14A4F">
          <w:t>http://dx.doi.org/10.1000/0-000-00000-0</w:t>
        </w:r>
      </w:hyperlink>
      <w:r w:rsidR="00E943FF" w:rsidRPr="00586A35">
        <w:rPr>
          <w14:ligatures w14:val="standard"/>
        </w:rPr>
        <w:t>.</w:t>
      </w:r>
    </w:p>
    <w:bookmarkEnd w:id="1"/>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F82" w:rsidRDefault="00B74F82">
      <w:r>
        <w:separator/>
      </w:r>
    </w:p>
  </w:endnote>
  <w:endnote w:type="continuationSeparator" w:id="0">
    <w:p w:rsidR="00B74F82" w:rsidRDefault="00B74F82">
      <w:r>
        <w:continuationSeparator/>
      </w:r>
    </w:p>
  </w:endnote>
  <w:endnote w:type="continuationNotice" w:id="1">
    <w:p w:rsidR="00B74F82" w:rsidRDefault="00B74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F82" w:rsidRDefault="00B74F82">
      <w:r>
        <w:separator/>
      </w:r>
    </w:p>
  </w:footnote>
  <w:footnote w:type="continuationSeparator" w:id="0">
    <w:p w:rsidR="00B74F82" w:rsidRDefault="00B74F82">
      <w:r>
        <w:continuationSeparator/>
      </w:r>
    </w:p>
  </w:footnote>
  <w:footnote w:type="continuationNotice" w:id="1">
    <w:p w:rsidR="00B74F82" w:rsidRDefault="00B74F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F643D9" w:rsidRPr="00586A35" w:rsidTr="00F643D9">
      <w:tc>
        <w:tcPr>
          <w:tcW w:w="5000" w:type="pct"/>
          <w:vAlign w:val="center"/>
        </w:tcPr>
        <w:p w:rsidR="00F643D9" w:rsidRPr="00586A35" w:rsidRDefault="00F643D9" w:rsidP="00586A35">
          <w:pPr>
            <w:pStyle w:val="Header"/>
            <w:tabs>
              <w:tab w:val="clear" w:pos="4320"/>
              <w:tab w:val="clear" w:pos="8640"/>
            </w:tabs>
            <w:jc w:val="left"/>
            <w:rPr>
              <w:rFonts w:ascii="Linux Biolinum" w:hAnsi="Linux Biolinum" w:cs="Linux Biolinum"/>
            </w:rPr>
          </w:pP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0NjcwNjczt7A0MTZV0lEKTi0uzszPAykwqgUAt8ZJhiwAAAA="/>
  </w:docVars>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0AC0"/>
    <w:rsid w:val="000D5CAF"/>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555C"/>
    <w:rsid w:val="002D26C4"/>
    <w:rsid w:val="002E619A"/>
    <w:rsid w:val="002F069E"/>
    <w:rsid w:val="002F2289"/>
    <w:rsid w:val="002F2EB2"/>
    <w:rsid w:val="00301545"/>
    <w:rsid w:val="00303FAD"/>
    <w:rsid w:val="003057B1"/>
    <w:rsid w:val="00307501"/>
    <w:rsid w:val="00317850"/>
    <w:rsid w:val="00321DDC"/>
    <w:rsid w:val="0032775A"/>
    <w:rsid w:val="0033307D"/>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7FD8"/>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13EE"/>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65D52"/>
    <w:rsid w:val="007800CE"/>
    <w:rsid w:val="00780227"/>
    <w:rsid w:val="00783846"/>
    <w:rsid w:val="00793451"/>
    <w:rsid w:val="00793808"/>
    <w:rsid w:val="0079682F"/>
    <w:rsid w:val="00797D60"/>
    <w:rsid w:val="007A1F14"/>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459B"/>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F82"/>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0745D"/>
    <w:rsid w:val="00E13CDC"/>
    <w:rsid w:val="00E2212F"/>
    <w:rsid w:val="00E238F9"/>
    <w:rsid w:val="00E251D2"/>
    <w:rsid w:val="00E270D5"/>
    <w:rsid w:val="00E27659"/>
    <w:rsid w:val="00E320C3"/>
    <w:rsid w:val="00E36BC9"/>
    <w:rsid w:val="00E4609E"/>
    <w:rsid w:val="00E47565"/>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ED9"/>
    <w:rsid w:val="00EF03F0"/>
    <w:rsid w:val="00F0694C"/>
    <w:rsid w:val="00F06E88"/>
    <w:rsid w:val="00F07F37"/>
    <w:rsid w:val="00F13DDE"/>
    <w:rsid w:val="00F2664D"/>
    <w:rsid w:val="00F30418"/>
    <w:rsid w:val="00F3215E"/>
    <w:rsid w:val="00F3231F"/>
    <w:rsid w:val="00F41CC2"/>
    <w:rsid w:val="00F52D73"/>
    <w:rsid w:val="00F643D9"/>
    <w:rsid w:val="00F65834"/>
    <w:rsid w:val="00F66B6F"/>
    <w:rsid w:val="00F74DA3"/>
    <w:rsid w:val="00F91DFA"/>
    <w:rsid w:val="00F95288"/>
    <w:rsid w:val="00F9791B"/>
    <w:rsid w:val="00FA313D"/>
    <w:rsid w:val="00FB2AFC"/>
    <w:rsid w:val="00FB7A39"/>
    <w:rsid w:val="00FC0E1D"/>
    <w:rsid w:val="00FC53DA"/>
    <w:rsid w:val="00FD16A9"/>
    <w:rsid w:val="00FD62F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F107E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dx.doi.org/10.1000/0-000-000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9AA35FC-6B31-43B9-AB0C-7E57DF58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115</TotalTime>
  <Pages>4</Pages>
  <Words>1190</Words>
  <Characters>6787</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Neha Tiwari</cp:lastModifiedBy>
  <cp:revision>16</cp:revision>
  <cp:lastPrinted>2018-05-22T11:24:00Z</cp:lastPrinted>
  <dcterms:created xsi:type="dcterms:W3CDTF">2018-05-22T09:05:00Z</dcterms:created>
  <dcterms:modified xsi:type="dcterms:W3CDTF">2018-10-28T18:46:00Z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