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cade4v3crbsx999flmpcu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xjo0ldywlby9-k7httpjs">
        <w:r>
          <w:t xml:space="preserve">linkedin.com/in/jeruebe</w:t>
        </w:r>
      </w:hyperlink>
      <w:r>
        <w:t xml:space="preserve">  |  </w:t>
      </w:r>
      <w:hyperlink w:history="1" r:id="rIdfxdwxyyp0vvmefcampiow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(about 1,200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Fokker–Planck and radiative-transfer library; parallelized and optimized it with OpenMP to run about 20× faster than serial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0ip9w0wgf_7ydvtymm2ek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xik4q7zqzt6-e2xuq4riy">
        <w:r>
          <w:t xml:space="preserve">ApJ 976, 182 (2024)</w:t>
        </w:r>
      </w:hyperlink>
      <w:r>
        <w:t xml:space="preserve">, </w:t>
      </w:r>
      <w:hyperlink w:history="1" r:id="rIdxxjwxmlq6yhymz83p9fq5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umyoq7zzrimlv7gqeqs0w">
        <w:r>
          <w:t xml:space="preserve">MNRAS 501, 4092–4102 (2021)</w:t>
        </w:r>
      </w:hyperlink>
      <w:r>
        <w:t xml:space="preserve">, </w:t>
      </w:r>
      <w:hyperlink w:history="1" r:id="rIdebr7-t06nizdveytqcvtb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j28rcvsnaeramu1qcfm8v">
        <w:r>
          <w:t xml:space="preserve">MNRAS 468, 1169–1182 (2017)</w:t>
        </w:r>
      </w:hyperlink>
      <w:r>
        <w:t xml:space="preserve">, </w:t>
      </w:r>
      <w:hyperlink w:history="1" r:id="rId3mjclwsqm1uwv2du50axl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ade4v3crbsx999flmpcu" Type="http://schemas.openxmlformats.org/officeDocument/2006/relationships/hyperlink" Target="mailto:jm.ruebe@gmail.com" TargetMode="External"/><Relationship Id="rIdxjo0ldywlby9-k7httpjs" Type="http://schemas.openxmlformats.org/officeDocument/2006/relationships/hyperlink" Target="https://linkedin.com/in/jeruebe" TargetMode="External"/><Relationship Id="rIdfxdwxyyp0vvmefcampiow" Type="http://schemas.openxmlformats.org/officeDocument/2006/relationships/hyperlink" Target="https://altjerue.github.io" TargetMode="External"/><Relationship Id="rId0ip9w0wgf_7ydvtymm2ek" Type="http://schemas.openxmlformats.org/officeDocument/2006/relationships/hyperlink" Target="https://github.com/altjerue/ilwikak-ml" TargetMode="External"/><Relationship Id="rIdxik4q7zqzt6-e2xuq4riy" Type="http://schemas.openxmlformats.org/officeDocument/2006/relationships/hyperlink" Target="https://doi.org/10.3847/1538-4357/ad8bc2" TargetMode="External"/><Relationship Id="rIdxxjwxmlq6yhymz83p9fq5" Type="http://schemas.openxmlformats.org/officeDocument/2006/relationships/hyperlink" Target="https://arxiv.org/abs/2405.17581" TargetMode="External"/><Relationship Id="rIdumyoq7zzrimlv7gqeqs0w" Type="http://schemas.openxmlformats.org/officeDocument/2006/relationships/hyperlink" Target="https://doi.org/10.1093/mnras/staa3925" TargetMode="External"/><Relationship Id="rIdebr7-t06nizdveytqcvtb" Type="http://schemas.openxmlformats.org/officeDocument/2006/relationships/hyperlink" Target="https://arxiv.org/abs/2009.02273" TargetMode="External"/><Relationship Id="rIdj28rcvsnaeramu1qcfm8v" Type="http://schemas.openxmlformats.org/officeDocument/2006/relationships/hyperlink" Target="https://doi.org/10.1093/mnras/stx476" TargetMode="External"/><Relationship Id="rId3mjclwsqm1uwv2du50axl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2026-10-06T20:56:03.476Z</dcterms:created>
  <dcterms:modified xsi:type="dcterms:W3CDTF">2026-10-06T20:56:03.476Z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