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5656D7F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B06E9A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20664AF" w14:textId="26BFB090" w:rsidR="00BB6876" w:rsidRPr="0076488B" w:rsidRDefault="001D244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Corrigir os bugs encontrados anteriormente no site.</w:t>
      </w:r>
    </w:p>
    <w:p w14:paraId="5762C79C" w14:textId="77777777" w:rsidR="001D244B" w:rsidRDefault="001D244B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AA59A" w14:textId="61AA2538" w:rsidR="001D244B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1D244B">
        <w:t>Após identificar os erros na reunião anterior, a equipe focou na correção de bugs. Foram feitas alterações no código para resolver problemas de navegação, ajustes no layout e melhora na responsividade de alguns elementos. A reunião teve um caráter mais técnico, com foco direto em resolver o que já havia sido mapeado.</w:t>
      </w:r>
    </w:p>
    <w:p w14:paraId="5A61A422" w14:textId="77777777" w:rsidR="001D244B" w:rsidRDefault="001D244B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11322" w14:textId="0390859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CB7EE" w14:textId="77777777" w:rsidR="00D44C4F" w:rsidRDefault="00D44C4F">
      <w:pPr>
        <w:spacing w:after="0" w:line="240" w:lineRule="auto"/>
      </w:pPr>
      <w:r>
        <w:separator/>
      </w:r>
    </w:p>
  </w:endnote>
  <w:endnote w:type="continuationSeparator" w:id="0">
    <w:p w14:paraId="61A936A0" w14:textId="77777777" w:rsidR="00D44C4F" w:rsidRDefault="00D4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5674E" w14:textId="77777777" w:rsidR="00D44C4F" w:rsidRDefault="00D44C4F">
      <w:pPr>
        <w:spacing w:after="0" w:line="240" w:lineRule="auto"/>
      </w:pPr>
      <w:r>
        <w:separator/>
      </w:r>
    </w:p>
  </w:footnote>
  <w:footnote w:type="continuationSeparator" w:id="0">
    <w:p w14:paraId="08389D62" w14:textId="77777777" w:rsidR="00D44C4F" w:rsidRDefault="00D4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D44C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D44C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D44C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1D244B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BB6876"/>
    <w:rsid w:val="00C167E1"/>
    <w:rsid w:val="00C2475C"/>
    <w:rsid w:val="00C30FC5"/>
    <w:rsid w:val="00C339D2"/>
    <w:rsid w:val="00C628F9"/>
    <w:rsid w:val="00CE030D"/>
    <w:rsid w:val="00D44C4F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2025-09-18T11:27:00Z</dcterms:created>
  <dcterms:modified xsi:type="dcterms:W3CDTF">2025-09-18T11:27:00Z</dcterms:modified>
</cp:coreProperties>
</file>