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A0932" w14:textId="77777777" w:rsidR="00DE586B" w:rsidRDefault="00DE586B">
      <w:pPr>
        <w:pStyle w:val="Standard"/>
        <w:jc w:val="center"/>
      </w:pPr>
    </w:p>
    <w:p w14:paraId="6EDD0668" w14:textId="77777777" w:rsidR="00B301E5" w:rsidRDefault="00B301E5" w:rsidP="00B301E5">
      <w:pPr>
        <w:pStyle w:val="ANEXOS"/>
        <w:pageBreakBefore/>
        <w:rPr>
          <w:b w:val="0"/>
          <w:szCs w:val="32"/>
        </w:rPr>
      </w:pPr>
      <w:bookmarkStart w:id="0" w:name="__RefHeading___Toc378694361"/>
      <w:r>
        <w:rPr>
          <w:b w:val="0"/>
          <w:szCs w:val="32"/>
        </w:rPr>
        <w:lastRenderedPageBreak/>
        <w:t>LISTA DE ILUSTRAÇÕES</w:t>
      </w:r>
      <w:bookmarkStart w:id="1" w:name="LISTADEILISTRACOES"/>
      <w:bookmarkEnd w:id="0"/>
      <w:bookmarkEnd w:id="1"/>
    </w:p>
    <w:p w14:paraId="304BA856" w14:textId="77777777" w:rsidR="00B301E5" w:rsidRDefault="00B301E5" w:rsidP="00B301E5">
      <w:pPr>
        <w:pStyle w:val="ndicedeilustraes"/>
        <w:tabs>
          <w:tab w:val="right" w:leader="dot" w:pos="9542"/>
        </w:tabs>
        <w:rPr>
          <w:b/>
        </w:rPr>
      </w:pPr>
      <w:hyperlink w:anchor="__RefHeading___Toc378694305" w:history="1">
        <w:r>
          <w:rPr>
            <w:b/>
          </w:rPr>
          <w:t xml:space="preserve">Figura 1: Programadoras trabalhando no ENIAC </w:t>
        </w:r>
        <w:r>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77777777"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Pr>
          <w:b/>
          <w:bCs/>
        </w:rPr>
        <w:t>…………………….19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2" w:name="CAPITULO1"/>
      <w:bookmarkStart w:id="3" w:name="__RefHeading___Toc378694365"/>
      <w:bookmarkEnd w:id="2"/>
      <w:r>
        <w:lastRenderedPageBreak/>
        <w:t>LISTA DE ABREVIATURAS E SIGLAS</w:t>
      </w:r>
      <w:bookmarkStart w:id="4" w:name="LISTADEABREVIATURASESIGLAS"/>
      <w:bookmarkEnd w:id="3"/>
      <w:bookmarkEnd w:id="4"/>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Default="00B301E5" w:rsidP="00B301E5">
      <w:pPr>
        <w:pStyle w:val="Standard"/>
        <w:rPr>
          <w:szCs w:val="32"/>
        </w:rPr>
      </w:pPr>
      <w:r>
        <w:rPr>
          <w:szCs w:val="32"/>
        </w:rPr>
        <w:t>IA – Inteligência Artificial</w:t>
      </w:r>
    </w:p>
    <w:p w14:paraId="25E9B420" w14:textId="77777777" w:rsidR="00B301E5" w:rsidRPr="00203190" w:rsidRDefault="00B301E5" w:rsidP="00B301E5">
      <w:pPr>
        <w:pStyle w:val="Standard"/>
        <w:rPr>
          <w:i/>
          <w:szCs w:val="32"/>
        </w:rPr>
        <w:sectPr w:rsidR="00B301E5" w:rsidRPr="00203190">
          <w:headerReference w:type="default" r:id="rId8"/>
          <w:pgSz w:w="11906" w:h="16838"/>
          <w:pgMar w:top="1701" w:right="1134" w:bottom="1134" w:left="1701" w:header="709" w:footer="720" w:gutter="0"/>
          <w:cols w:space="720"/>
        </w:sectPr>
      </w:pPr>
      <w:r>
        <w:rPr>
          <w:szCs w:val="32"/>
        </w:rPr>
        <w:t xml:space="preserve">ML – </w:t>
      </w:r>
      <w:r w:rsidRPr="00203190">
        <w:rPr>
          <w:i/>
          <w:szCs w:val="32"/>
        </w:rPr>
        <w:t>Machine Learning</w:t>
      </w:r>
    </w:p>
    <w:p w14:paraId="2D6E3E72" w14:textId="77777777" w:rsidR="00DE586B" w:rsidRPr="00B301E5" w:rsidRDefault="00C041F0">
      <w:pPr>
        <w:pStyle w:val="Standard"/>
        <w:rPr>
          <w:sz w:val="32"/>
          <w:szCs w:val="32"/>
        </w:rPr>
      </w:pPr>
      <w:commentRangeStart w:id="5"/>
      <w:r w:rsidRPr="00B301E5">
        <w:rPr>
          <w:b/>
          <w:bCs/>
          <w:sz w:val="32"/>
          <w:szCs w:val="32"/>
        </w:rPr>
        <w:lastRenderedPageBreak/>
        <w:t>2 – F</w:t>
      </w:r>
      <w:bookmarkStart w:id="6" w:name="__DdeLink__59_2213754733"/>
      <w:bookmarkEnd w:id="6"/>
      <w:r w:rsidRPr="00B301E5">
        <w:rPr>
          <w:b/>
          <w:bCs/>
          <w:sz w:val="32"/>
          <w:szCs w:val="32"/>
        </w:rPr>
        <w:t>UNDAMENTAÇÃO TEÓRICA</w:t>
      </w:r>
      <w:commentRangeEnd w:id="5"/>
      <w:r w:rsidR="00387838" w:rsidRPr="00B301E5">
        <w:rPr>
          <w:rStyle w:val="CommentReference"/>
          <w:rFonts w:ascii="Liberation Serif" w:eastAsia="NSimSun" w:hAnsi="Liberation Serif" w:cs="Mangal"/>
          <w:lang w:bidi="hi-IN"/>
        </w:rPr>
        <w:commentReference w:id="5"/>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7"/>
      <w:r w:rsidR="00387838">
        <w:rPr>
          <w:color w:val="000000"/>
          <w:szCs w:val="24"/>
        </w:rPr>
        <w:t>, brevemente,</w:t>
      </w:r>
      <w:r>
        <w:rPr>
          <w:color w:val="000000"/>
          <w:szCs w:val="24"/>
        </w:rPr>
        <w:t xml:space="preserve"> </w:t>
      </w:r>
      <w:commentRangeEnd w:id="7"/>
      <w:r w:rsidR="00387838">
        <w:rPr>
          <w:rStyle w:val="CommentReference"/>
          <w:rFonts w:ascii="Liberation Serif" w:eastAsia="NSimSun" w:hAnsi="Liberation Serif" w:cs="Mangal"/>
          <w:lang w:bidi="hi-IN"/>
        </w:rPr>
        <w:commentReference w:id="7"/>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8" w:name="_Hlk19141123"/>
      <w:r w:rsidRPr="00337ED9">
        <w:rPr>
          <w:b/>
          <w:bCs/>
          <w:color w:val="000000" w:themeColor="text1"/>
          <w:sz w:val="28"/>
          <w:szCs w:val="28"/>
        </w:rPr>
        <w:t xml:space="preserve">2.1 – </w:t>
      </w:r>
      <w:bookmarkEnd w:id="8"/>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77777777" w:rsidR="00B301E5" w:rsidRDefault="00B301E5" w:rsidP="00B301E5">
      <w:pPr>
        <w:pStyle w:val="Standard"/>
        <w:ind w:firstLine="283"/>
        <w:rPr>
          <w:color w:val="000000"/>
          <w:szCs w:val="24"/>
        </w:rPr>
      </w:pPr>
      <w:r>
        <w:rPr>
          <w:color w:val="000000"/>
          <w:szCs w:val="24"/>
        </w:rPr>
        <w:t xml:space="preserve">Em uma época onde o ENIAC era o único computador disponível, e, sendo operado manualmente funcionava como uma grande calculadora,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9"/>
      <w:r>
        <w:rPr>
          <w:szCs w:val="24"/>
        </w:rPr>
        <w:t>ssuísse estados cognitivos”[1].</w:t>
      </w:r>
      <w:commentRangeEnd w:id="9"/>
      <w:r>
        <w:rPr>
          <w:rStyle w:val="CommentReference"/>
          <w:rFonts w:ascii="Liberation Serif" w:eastAsia="NSimSun" w:hAnsi="Liberation Serif" w:cs="Mangal"/>
          <w:lang w:bidi="hi-IN"/>
        </w:rPr>
        <w:commentReference w:id="9"/>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77777777"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 É viável tanto para a pesquisa científica, como para o ramo </w:t>
      </w:r>
      <w:r>
        <w:rPr>
          <w:color w:val="000000"/>
          <w:szCs w:val="24"/>
        </w:rPr>
        <w:lastRenderedPageBreak/>
        <w:t>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77777777"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0"/>
      <w:r w:rsidR="00734B04">
        <w:rPr>
          <w:iCs/>
          <w:color w:val="000000"/>
          <w:szCs w:val="24"/>
        </w:rPr>
        <w:t>estruturados</w:t>
      </w:r>
      <w:commentRangeEnd w:id="10"/>
      <w:r w:rsidR="00387838">
        <w:rPr>
          <w:rStyle w:val="CommentReference"/>
          <w:rFonts w:ascii="Liberation Serif" w:eastAsia="NSimSun" w:hAnsi="Liberation Serif" w:cs="Mangal"/>
          <w:lang w:bidi="hi-IN"/>
        </w:rPr>
        <w:commentReference w:id="10"/>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1"/>
      <w:r w:rsidR="00734B04">
        <w:rPr>
          <w:iCs/>
          <w:color w:val="000000"/>
          <w:szCs w:val="24"/>
        </w:rPr>
        <w:t>não estruturados</w:t>
      </w:r>
      <w:commentRangeEnd w:id="11"/>
      <w:r w:rsidR="00AB6384">
        <w:rPr>
          <w:rStyle w:val="CommentReference"/>
          <w:rFonts w:ascii="Liberation Serif" w:eastAsia="NSimSun" w:hAnsi="Liberation Serif" w:cs="Mangal"/>
          <w:lang w:bidi="hi-IN"/>
        </w:rPr>
        <w:commentReference w:id="11"/>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2E648FDA"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estruturados[2].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2"/>
      <w:r w:rsidRPr="00337ED9">
        <w:rPr>
          <w:color w:val="000000" w:themeColor="text1"/>
          <w:szCs w:val="24"/>
        </w:rPr>
        <w:lastRenderedPageBreak/>
        <w:t>2.1.5 – MÉTODOS DE APRENDIZADO</w:t>
      </w:r>
      <w:commentRangeEnd w:id="12"/>
      <w:r>
        <w:rPr>
          <w:rStyle w:val="CommentReference"/>
          <w:rFonts w:ascii="Liberation Serif" w:eastAsia="NSimSun" w:hAnsi="Liberation Serif" w:cs="Mangal"/>
          <w:lang w:bidi="hi-IN"/>
        </w:rPr>
        <w:commentReference w:id="12"/>
      </w:r>
    </w:p>
    <w:p w14:paraId="35DC019B" w14:textId="77777777"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[3,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77777777"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xml:space="preserve">’. [3,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77777777"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p>
    <w:p w14:paraId="0A8C0530" w14:textId="77777777"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[4].</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fldChar w:fldCharType="begin"/>
      </w:r>
      <w:r>
        <w:instrText xml:space="preserve"> SEQ Figura \* ARABIC </w:instrText>
      </w:r>
      <w:r>
        <w:fldChar w:fldCharType="separate"/>
      </w:r>
      <w:r>
        <w:rPr>
          <w:noProof/>
        </w:rPr>
        <w:t>3</w:t>
      </w:r>
      <w:r>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602334BF" w14:textId="77777777" w:rsidR="00C16965" w:rsidRPr="00300DBD" w:rsidRDefault="00C16965" w:rsidP="00C16965">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41AB62EC" w14:textId="77777777" w:rsidR="00C16965" w:rsidRPr="00300DBD" w:rsidRDefault="00C16965" w:rsidP="00C16965">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 xml:space="preserve">NÓS (NEURÔNIOS) </w:t>
      </w:r>
    </w:p>
    <w:p w14:paraId="66FEC1E9" w14:textId="77777777" w:rsidR="00C16965" w:rsidRPr="00300DBD" w:rsidRDefault="00C16965" w:rsidP="00C16965">
      <w:pPr>
        <w:pStyle w:val="ListParagraph"/>
        <w:ind w:left="0"/>
        <w:rPr>
          <w:color w:val="000000" w:themeColor="text1"/>
          <w:szCs w:val="24"/>
        </w:rPr>
      </w:pPr>
      <w:r w:rsidRPr="00337ED9">
        <w:rPr>
          <w:color w:val="000000" w:themeColor="text1"/>
          <w:szCs w:val="24"/>
        </w:rPr>
        <w:t>2.</w:t>
      </w:r>
      <w:r>
        <w:rPr>
          <w:color w:val="000000" w:themeColor="text1"/>
          <w:szCs w:val="24"/>
        </w:rPr>
        <w:t>2.3</w:t>
      </w:r>
      <w:r w:rsidRPr="00337ED9">
        <w:rPr>
          <w:color w:val="000000" w:themeColor="text1"/>
          <w:szCs w:val="24"/>
        </w:rPr>
        <w:t xml:space="preserve"> – </w:t>
      </w:r>
      <w:r>
        <w:rPr>
          <w:color w:val="000000" w:themeColor="text1"/>
          <w:szCs w:val="24"/>
        </w:rPr>
        <w:t>PESOS E CONEXÔES</w:t>
      </w:r>
    </w:p>
    <w:p w14:paraId="5662011A" w14:textId="77777777" w:rsidR="00C16965" w:rsidRPr="00300DBD" w:rsidRDefault="00C16965" w:rsidP="00C16965">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MODELO MATEMÁTICO</w:t>
      </w:r>
    </w:p>
    <w:p w14:paraId="08D12D26" w14:textId="77777777" w:rsidR="00C16965" w:rsidRPr="00300DBD" w:rsidRDefault="00C16965" w:rsidP="00C16965">
      <w:pPr>
        <w:pStyle w:val="ListParagraph"/>
        <w:ind w:left="0"/>
        <w:rPr>
          <w:color w:val="000000" w:themeColor="text1"/>
          <w:szCs w:val="24"/>
        </w:rPr>
      </w:pPr>
      <w:r w:rsidRPr="00337ED9">
        <w:rPr>
          <w:color w:val="000000" w:themeColor="text1"/>
          <w:szCs w:val="24"/>
        </w:rPr>
        <w:t>2.</w:t>
      </w:r>
      <w:r>
        <w:rPr>
          <w:color w:val="000000" w:themeColor="text1"/>
          <w:szCs w:val="24"/>
        </w:rPr>
        <w:t>2.5</w:t>
      </w:r>
      <w:r w:rsidRPr="00337ED9">
        <w:rPr>
          <w:color w:val="000000" w:themeColor="text1"/>
          <w:szCs w:val="24"/>
        </w:rPr>
        <w:t xml:space="preserve"> – </w:t>
      </w:r>
      <w:r>
        <w:rPr>
          <w:color w:val="000000" w:themeColor="text1"/>
          <w:szCs w:val="24"/>
        </w:rPr>
        <w:t>FUNÇÃO DE ATIVAÇÃO</w:t>
      </w:r>
    </w:p>
    <w:p w14:paraId="01DD63E5" w14:textId="7837D2F9" w:rsidR="00DE586B" w:rsidRPr="00267ACA" w:rsidRDefault="00DE586B" w:rsidP="00C16965">
      <w:pPr>
        <w:rPr>
          <w:i/>
          <w:iCs/>
          <w:color w:val="000000"/>
        </w:rPr>
      </w:pPr>
    </w:p>
    <w:p w14:paraId="254DE8A3" w14:textId="77777777" w:rsidR="00DE586B" w:rsidRPr="00267ACA" w:rsidRDefault="00DE586B">
      <w:pPr>
        <w:pStyle w:val="Standard"/>
        <w:rPr>
          <w:i/>
          <w:iCs/>
          <w:color w:val="000000"/>
          <w:szCs w:val="24"/>
        </w:rPr>
      </w:pPr>
    </w:p>
    <w:p w14:paraId="38E281A5" w14:textId="77777777" w:rsidR="00DE586B" w:rsidRPr="00267ACA" w:rsidRDefault="00DE586B">
      <w:pPr>
        <w:pStyle w:val="Standard"/>
        <w:rPr>
          <w:i/>
          <w:iCs/>
          <w:color w:val="000000"/>
          <w:szCs w:val="24"/>
        </w:rPr>
      </w:pPr>
    </w:p>
    <w:p w14:paraId="64946BE8" w14:textId="77777777" w:rsidR="00DE586B" w:rsidRPr="00267ACA" w:rsidRDefault="00DE586B">
      <w:pPr>
        <w:pStyle w:val="Standard"/>
        <w:rPr>
          <w:i/>
          <w:iCs/>
          <w:color w:val="000000"/>
          <w:szCs w:val="24"/>
        </w:rPr>
      </w:pPr>
    </w:p>
    <w:p w14:paraId="2CFCA2BC" w14:textId="77777777" w:rsidR="00DE586B" w:rsidRPr="00267ACA" w:rsidRDefault="00DE586B">
      <w:pPr>
        <w:pStyle w:val="Standard"/>
        <w:rPr>
          <w:i/>
          <w:iCs/>
          <w:color w:val="000000"/>
          <w:szCs w:val="24"/>
        </w:rPr>
      </w:pPr>
    </w:p>
    <w:p w14:paraId="72FBDF02" w14:textId="77777777" w:rsidR="00DE586B" w:rsidRPr="00267ACA" w:rsidRDefault="00DE586B">
      <w:pPr>
        <w:pStyle w:val="Standard"/>
        <w:rPr>
          <w:i/>
          <w:iCs/>
          <w:color w:val="000000"/>
          <w:szCs w:val="24"/>
        </w:rPr>
      </w:pPr>
    </w:p>
    <w:p w14:paraId="43A75254" w14:textId="77777777" w:rsidR="00DE586B" w:rsidRPr="00267ACA" w:rsidRDefault="00DE586B">
      <w:pPr>
        <w:pStyle w:val="Standard"/>
        <w:rPr>
          <w:i/>
          <w:iCs/>
          <w:color w:val="000000"/>
          <w:szCs w:val="24"/>
        </w:rPr>
      </w:pPr>
    </w:p>
    <w:p w14:paraId="050E2B13" w14:textId="77777777" w:rsidR="00DE586B" w:rsidRPr="00267ACA" w:rsidRDefault="00DE586B">
      <w:pPr>
        <w:pStyle w:val="ListParagraph"/>
        <w:rPr>
          <w:b/>
          <w:bCs/>
          <w:color w:val="468A1A"/>
        </w:rPr>
      </w:pPr>
    </w:p>
    <w:p w14:paraId="358CE5C4" w14:textId="77777777" w:rsidR="00C16965" w:rsidRDefault="00C16965" w:rsidP="00C16965">
      <w:pPr>
        <w:pStyle w:val="ListParagraph"/>
        <w:rPr>
          <w:color w:val="468A1A"/>
          <w:szCs w:val="24"/>
        </w:rPr>
      </w:pPr>
    </w:p>
    <w:p w14:paraId="79575343" w14:textId="77777777" w:rsidR="00C16965" w:rsidRDefault="00C16965" w:rsidP="00C16965">
      <w:pPr>
        <w:pStyle w:val="ListParagraph"/>
        <w:rPr>
          <w:color w:val="468A1A"/>
          <w:szCs w:val="24"/>
        </w:rPr>
      </w:pPr>
    </w:p>
    <w:p w14:paraId="262220FC" w14:textId="77777777" w:rsidR="00C16965" w:rsidRPr="009C05DD" w:rsidRDefault="00C16965" w:rsidP="00C16965">
      <w:pPr>
        <w:pStyle w:val="ListParagraph"/>
        <w:ind w:left="0"/>
        <w:rPr>
          <w:color w:val="000000" w:themeColor="text1"/>
          <w:szCs w:val="24"/>
        </w:rPr>
      </w:pPr>
      <w:r w:rsidRPr="009C05DD">
        <w:rPr>
          <w:color w:val="000000" w:themeColor="text1"/>
          <w:szCs w:val="24"/>
        </w:rPr>
        <w:lastRenderedPageBreak/>
        <w:t>2.3.5 – FUNÇÃO DE PROPAGAÇÃO</w:t>
      </w:r>
    </w:p>
    <w:p w14:paraId="06582FE7" w14:textId="77777777" w:rsidR="00C16965" w:rsidRPr="009C05DD" w:rsidRDefault="00C16965" w:rsidP="00C16965">
      <w:pPr>
        <w:pStyle w:val="ListParagraph"/>
        <w:ind w:left="0"/>
        <w:rPr>
          <w:color w:val="000000" w:themeColor="text1"/>
          <w:szCs w:val="24"/>
        </w:rPr>
      </w:pPr>
    </w:p>
    <w:p w14:paraId="003267EB" w14:textId="77777777" w:rsidR="00C16965" w:rsidRPr="009C05DD" w:rsidRDefault="00C16965" w:rsidP="00C16965">
      <w:pPr>
        <w:pStyle w:val="ListParagraph"/>
        <w:ind w:left="0"/>
        <w:rPr>
          <w:color w:val="000000" w:themeColor="text1"/>
          <w:szCs w:val="24"/>
        </w:rPr>
      </w:pPr>
    </w:p>
    <w:p w14:paraId="28C96249" w14:textId="77777777" w:rsidR="00C16965" w:rsidRPr="009C05DD" w:rsidRDefault="00C16965" w:rsidP="00C16965">
      <w:pPr>
        <w:pStyle w:val="ListParagraph"/>
        <w:rPr>
          <w:color w:val="000000" w:themeColor="text1"/>
          <w:sz w:val="21"/>
        </w:rPr>
      </w:pPr>
    </w:p>
    <w:p w14:paraId="50CC6209" w14:textId="77777777" w:rsidR="00C16965" w:rsidRPr="009C05DD" w:rsidRDefault="00C16965" w:rsidP="00C16965">
      <w:pPr>
        <w:pStyle w:val="ListParagraph"/>
        <w:ind w:left="0"/>
        <w:rPr>
          <w:color w:val="000000" w:themeColor="text1"/>
          <w:szCs w:val="24"/>
        </w:rPr>
      </w:pPr>
      <w:r w:rsidRPr="009C05DD">
        <w:rPr>
          <w:b/>
          <w:bCs/>
          <w:color w:val="000000" w:themeColor="text1"/>
          <w:szCs w:val="24"/>
        </w:rPr>
        <w:t>2.4   BACKPROPAGATION (RETRO PROPAGAÇÃO)</w:t>
      </w:r>
    </w:p>
    <w:p w14:paraId="4BD9E17D" w14:textId="77777777" w:rsidR="00C16965" w:rsidRPr="009C05DD" w:rsidRDefault="00C16965" w:rsidP="00C16965">
      <w:pPr>
        <w:pStyle w:val="ListParagraph"/>
        <w:rPr>
          <w:i/>
          <w:iCs/>
          <w:color w:val="000000" w:themeColor="text1"/>
          <w:szCs w:val="24"/>
        </w:rPr>
      </w:pPr>
    </w:p>
    <w:p w14:paraId="00AC59AC" w14:textId="77777777" w:rsidR="00C16965" w:rsidRPr="009C05DD" w:rsidRDefault="00C16965" w:rsidP="00C16965">
      <w:pPr>
        <w:pStyle w:val="ListParagraph"/>
        <w:rPr>
          <w:i/>
          <w:iCs/>
          <w:color w:val="000000" w:themeColor="text1"/>
          <w:szCs w:val="24"/>
        </w:rPr>
      </w:pPr>
    </w:p>
    <w:p w14:paraId="6EF8C61E" w14:textId="77777777" w:rsidR="00C16965" w:rsidRPr="009C05DD" w:rsidRDefault="00C16965" w:rsidP="00C16965">
      <w:pPr>
        <w:pStyle w:val="ListParagraph"/>
        <w:numPr>
          <w:ilvl w:val="2"/>
          <w:numId w:val="24"/>
        </w:numPr>
        <w:rPr>
          <w:color w:val="000000" w:themeColor="text1"/>
        </w:rPr>
      </w:pPr>
      <w:r w:rsidRPr="009C05DD">
        <w:rPr>
          <w:color w:val="000000" w:themeColor="text1"/>
          <w:szCs w:val="24"/>
        </w:rPr>
        <w:t>– GRADIENT DESCENT</w:t>
      </w:r>
    </w:p>
    <w:p w14:paraId="58D5544D" w14:textId="77777777" w:rsidR="00C16965" w:rsidRPr="009C05DD" w:rsidRDefault="00C16965" w:rsidP="00C16965">
      <w:pPr>
        <w:pStyle w:val="ListParagraph"/>
        <w:rPr>
          <w:color w:val="000000" w:themeColor="text1"/>
          <w:szCs w:val="24"/>
        </w:rPr>
      </w:pPr>
    </w:p>
    <w:p w14:paraId="0B0FE677" w14:textId="77777777" w:rsidR="00C16965" w:rsidRPr="009C05DD" w:rsidRDefault="00C16965" w:rsidP="00C16965">
      <w:pPr>
        <w:pStyle w:val="ListParagraph"/>
        <w:ind w:left="0"/>
        <w:rPr>
          <w:color w:val="000000" w:themeColor="text1"/>
          <w:szCs w:val="24"/>
        </w:rPr>
      </w:pPr>
      <w:r w:rsidRPr="009C05DD">
        <w:rPr>
          <w:color w:val="000000" w:themeColor="text1"/>
          <w:szCs w:val="24"/>
        </w:rPr>
        <w:t>2.4.2 – REGRA DA CADEIA</w:t>
      </w:r>
      <w:bookmarkStart w:id="13" w:name="__RefHeading___Toc378694369"/>
    </w:p>
    <w:p w14:paraId="7C092A8F" w14:textId="77777777" w:rsidR="00C16965" w:rsidRDefault="00C16965" w:rsidP="00C16965">
      <w:pPr>
        <w:pStyle w:val="ListParagraph"/>
        <w:ind w:left="0"/>
        <w:rPr>
          <w:color w:val="468A1A"/>
          <w:szCs w:val="24"/>
        </w:rPr>
      </w:pPr>
    </w:p>
    <w:p w14:paraId="06B2AD29" w14:textId="77777777" w:rsidR="00C16965" w:rsidRDefault="00C16965" w:rsidP="00C16965">
      <w:pPr>
        <w:pStyle w:val="ListParagraph"/>
        <w:ind w:left="0"/>
        <w:rPr>
          <w:color w:val="468A1A"/>
          <w:szCs w:val="24"/>
        </w:rPr>
      </w:pPr>
    </w:p>
    <w:p w14:paraId="0FA99F17" w14:textId="77777777" w:rsidR="00C16965" w:rsidRDefault="00C16965" w:rsidP="00C16965">
      <w:pPr>
        <w:pStyle w:val="ListParagraph"/>
        <w:ind w:left="0"/>
        <w:rPr>
          <w:color w:val="468A1A"/>
          <w:szCs w:val="24"/>
        </w:rPr>
      </w:pPr>
    </w:p>
    <w:p w14:paraId="7948FABC" w14:textId="77777777" w:rsidR="00C16965" w:rsidRDefault="00C16965" w:rsidP="00C16965">
      <w:pPr>
        <w:pStyle w:val="ListParagraph"/>
        <w:ind w:left="0"/>
        <w:rPr>
          <w:color w:val="468A1A"/>
          <w:szCs w:val="24"/>
        </w:rPr>
      </w:pPr>
    </w:p>
    <w:p w14:paraId="7FC80623" w14:textId="77777777" w:rsidR="00C16965" w:rsidRDefault="00C16965" w:rsidP="00C16965">
      <w:pPr>
        <w:pStyle w:val="ListParagraph"/>
        <w:ind w:left="0"/>
        <w:rPr>
          <w:color w:val="468A1A"/>
          <w:szCs w:val="24"/>
        </w:rPr>
      </w:pPr>
    </w:p>
    <w:p w14:paraId="37A0790E" w14:textId="77777777" w:rsidR="00C16965" w:rsidRDefault="00C16965" w:rsidP="00C16965">
      <w:pPr>
        <w:pStyle w:val="ListParagraph"/>
        <w:ind w:left="0"/>
        <w:rPr>
          <w:color w:val="468A1A"/>
          <w:szCs w:val="24"/>
        </w:rPr>
      </w:pPr>
    </w:p>
    <w:p w14:paraId="2250F02B" w14:textId="77777777" w:rsidR="00C16965" w:rsidRDefault="00C16965" w:rsidP="00C16965">
      <w:pPr>
        <w:pStyle w:val="ListParagraph"/>
        <w:ind w:left="0"/>
        <w:rPr>
          <w:color w:val="468A1A"/>
          <w:szCs w:val="24"/>
        </w:rPr>
      </w:pPr>
    </w:p>
    <w:p w14:paraId="161A728C" w14:textId="77777777" w:rsidR="00C16965" w:rsidRDefault="00C16965" w:rsidP="00C16965">
      <w:pPr>
        <w:pStyle w:val="ListParagraph"/>
        <w:ind w:left="0"/>
        <w:rPr>
          <w:color w:val="468A1A"/>
          <w:szCs w:val="24"/>
        </w:rPr>
      </w:pPr>
    </w:p>
    <w:p w14:paraId="0FA91EEF" w14:textId="77777777" w:rsidR="00C16965" w:rsidRDefault="00C16965" w:rsidP="00C16965">
      <w:pPr>
        <w:pStyle w:val="ListParagraph"/>
        <w:ind w:left="0"/>
        <w:rPr>
          <w:color w:val="468A1A"/>
          <w:szCs w:val="24"/>
        </w:rPr>
      </w:pPr>
    </w:p>
    <w:p w14:paraId="66146188" w14:textId="77777777" w:rsidR="00C16965" w:rsidRDefault="00C16965" w:rsidP="00C16965">
      <w:pPr>
        <w:pStyle w:val="ListParagraph"/>
        <w:ind w:left="0"/>
        <w:rPr>
          <w:color w:val="468A1A"/>
          <w:szCs w:val="24"/>
        </w:rPr>
      </w:pPr>
    </w:p>
    <w:p w14:paraId="36EE8CC7" w14:textId="77777777" w:rsidR="00C16965" w:rsidRDefault="00C16965" w:rsidP="00C16965">
      <w:pPr>
        <w:pStyle w:val="ListParagraph"/>
        <w:ind w:left="0"/>
        <w:rPr>
          <w:color w:val="468A1A"/>
          <w:szCs w:val="24"/>
        </w:rPr>
      </w:pPr>
    </w:p>
    <w:p w14:paraId="783A8005" w14:textId="77777777" w:rsidR="00C16965" w:rsidRDefault="00C16965" w:rsidP="00C16965">
      <w:pPr>
        <w:pStyle w:val="ListParagraph"/>
        <w:ind w:left="0"/>
        <w:jc w:val="center"/>
        <w:rPr>
          <w:b/>
          <w:sz w:val="28"/>
          <w:szCs w:val="28"/>
        </w:rPr>
      </w:pPr>
    </w:p>
    <w:p w14:paraId="789B771F" w14:textId="5B94D84A" w:rsidR="00C16965" w:rsidRDefault="00C16965" w:rsidP="00C16965">
      <w:pPr>
        <w:pStyle w:val="ListParagraph"/>
        <w:ind w:left="0"/>
        <w:jc w:val="center"/>
        <w:rPr>
          <w:b/>
          <w:sz w:val="28"/>
          <w:szCs w:val="28"/>
        </w:rPr>
      </w:pPr>
      <w:bookmarkStart w:id="14" w:name="_GoBack"/>
      <w:bookmarkEnd w:id="14"/>
      <w:r w:rsidRPr="00C81EED">
        <w:rPr>
          <w:b/>
          <w:sz w:val="28"/>
          <w:szCs w:val="28"/>
        </w:rPr>
        <w:lastRenderedPageBreak/>
        <w:t>REFERÊNCIAS</w:t>
      </w:r>
      <w:bookmarkEnd w:id="13"/>
      <w:r>
        <w:rPr>
          <w:b/>
          <w:sz w:val="28"/>
          <w:szCs w:val="28"/>
        </w:rPr>
        <w:t xml:space="preserve"> BIBLIOGRÁFICAS</w:t>
      </w:r>
    </w:p>
    <w:p w14:paraId="7F35CF60" w14:textId="77777777" w:rsidR="00C16965" w:rsidRPr="00C81EED" w:rsidRDefault="00C16965" w:rsidP="00C16965">
      <w:pPr>
        <w:pStyle w:val="ListParagraph"/>
        <w:ind w:left="0"/>
        <w:jc w:val="center"/>
        <w:rPr>
          <w:b/>
          <w:color w:val="468A1A"/>
          <w:sz w:val="28"/>
          <w:szCs w:val="28"/>
        </w:rPr>
      </w:pPr>
    </w:p>
    <w:p w14:paraId="4E61A477" w14:textId="77777777" w:rsidR="00C16965" w:rsidRPr="00DE132F" w:rsidRDefault="00C16965" w:rsidP="00C16965">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2EF362F" w14:textId="77777777" w:rsidR="00C16965" w:rsidRDefault="00C16965" w:rsidP="00C16965">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7DFE7174" w14:textId="77777777" w:rsidR="00C16965" w:rsidRDefault="00C16965" w:rsidP="00C16965">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25535AD1" w14:textId="77777777" w:rsidR="00C16965" w:rsidRPr="0046180E" w:rsidRDefault="00C16965" w:rsidP="00C16965">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09CFB828" w14:textId="77777777" w:rsidR="00C16965" w:rsidRPr="002C5E59" w:rsidRDefault="00C16965" w:rsidP="00C16965">
      <w:pPr>
        <w:pStyle w:val="Standard"/>
        <w:numPr>
          <w:ilvl w:val="0"/>
          <w:numId w:val="25"/>
        </w:numPr>
        <w:rPr>
          <w:rFonts w:ascii="Times New Roman" w:eastAsia="Arial" w:hAnsi="Times New Roman" w:cs="Times New Roman"/>
          <w:szCs w:val="24"/>
          <w:lang w:val="en-US"/>
        </w:rPr>
      </w:pPr>
    </w:p>
    <w:p w14:paraId="00D87ACD" w14:textId="77777777" w:rsidR="00C16965" w:rsidRPr="002C5E59" w:rsidRDefault="00C16965" w:rsidP="00C16965">
      <w:pPr>
        <w:pStyle w:val="Standard"/>
        <w:rPr>
          <w:lang w:val="en-US"/>
        </w:rPr>
      </w:pPr>
    </w:p>
    <w:p w14:paraId="0BEBBAA8" w14:textId="77777777" w:rsidR="00C16965" w:rsidRPr="002C5E59" w:rsidRDefault="00C16965" w:rsidP="00C16965">
      <w:pPr>
        <w:pStyle w:val="Standard"/>
        <w:rPr>
          <w:lang w:val="en-US"/>
        </w:rPr>
      </w:pPr>
    </w:p>
    <w:p w14:paraId="6D646AA3" w14:textId="77777777" w:rsidR="00C16965" w:rsidRPr="002C5E59" w:rsidRDefault="00C16965" w:rsidP="00C16965">
      <w:pPr>
        <w:pStyle w:val="Standard"/>
        <w:rPr>
          <w:lang w:val="en-US"/>
        </w:rPr>
      </w:pPr>
    </w:p>
    <w:p w14:paraId="405BEFFB" w14:textId="77777777" w:rsidR="00C16965" w:rsidRPr="002C5E59" w:rsidRDefault="00C16965" w:rsidP="00C16965">
      <w:pPr>
        <w:pStyle w:val="Standard"/>
        <w:rPr>
          <w:lang w:val="en-US"/>
        </w:rPr>
      </w:pPr>
    </w:p>
    <w:p w14:paraId="22123CB0" w14:textId="77777777" w:rsidR="00C16965" w:rsidRPr="002C5E59" w:rsidRDefault="00C16965" w:rsidP="00C16965">
      <w:pPr>
        <w:pStyle w:val="Standard"/>
        <w:rPr>
          <w:lang w:val="en-US"/>
        </w:rPr>
      </w:pPr>
    </w:p>
    <w:p w14:paraId="30AEF0DF" w14:textId="77777777" w:rsidR="00C16965" w:rsidRPr="002C5E59" w:rsidRDefault="00C16965" w:rsidP="00C16965">
      <w:pPr>
        <w:pStyle w:val="Standard"/>
        <w:rPr>
          <w:lang w:val="en-US"/>
        </w:rPr>
      </w:pPr>
    </w:p>
    <w:p w14:paraId="425B790C" w14:textId="77777777" w:rsidR="00C16965" w:rsidRPr="002C5E59" w:rsidRDefault="00C16965" w:rsidP="00C16965">
      <w:pPr>
        <w:pStyle w:val="Standard"/>
        <w:rPr>
          <w:lang w:val="en-US"/>
        </w:rPr>
      </w:pPr>
    </w:p>
    <w:p w14:paraId="4A3F99A0" w14:textId="77777777" w:rsidR="00C16965" w:rsidRPr="002C5E59" w:rsidRDefault="00C16965" w:rsidP="00C16965">
      <w:pPr>
        <w:pStyle w:val="Standard"/>
        <w:rPr>
          <w:lang w:val="en-US"/>
        </w:rPr>
      </w:pPr>
    </w:p>
    <w:p w14:paraId="04F567EB" w14:textId="77777777" w:rsidR="00C16965" w:rsidRPr="002C5E59" w:rsidRDefault="00C16965" w:rsidP="00C16965">
      <w:pPr>
        <w:pStyle w:val="Standard"/>
        <w:rPr>
          <w:lang w:val="en-US"/>
        </w:rPr>
      </w:pPr>
    </w:p>
    <w:p w14:paraId="55A05F36" w14:textId="77777777" w:rsidR="00C16965" w:rsidRPr="002C5E59" w:rsidRDefault="00C16965" w:rsidP="00C16965">
      <w:pPr>
        <w:pStyle w:val="Standard"/>
        <w:rPr>
          <w:lang w:val="en-US"/>
        </w:rPr>
      </w:pPr>
    </w:p>
    <w:p w14:paraId="04718758" w14:textId="77777777" w:rsidR="00C16965" w:rsidRPr="002C5E59" w:rsidRDefault="00C16965" w:rsidP="00C16965">
      <w:pPr>
        <w:pStyle w:val="Standard"/>
        <w:rPr>
          <w:lang w:val="en-US"/>
        </w:rPr>
      </w:pPr>
    </w:p>
    <w:p w14:paraId="1261DD97" w14:textId="77777777" w:rsidR="00C16965" w:rsidRPr="002C5E59" w:rsidRDefault="00C16965" w:rsidP="00C16965">
      <w:pPr>
        <w:pStyle w:val="Standard"/>
        <w:rPr>
          <w:lang w:val="en-US"/>
        </w:rPr>
      </w:pPr>
    </w:p>
    <w:p w14:paraId="4F7E9A2F" w14:textId="77777777" w:rsidR="00C16965" w:rsidRPr="002C5E59" w:rsidRDefault="00C16965" w:rsidP="00C16965">
      <w:pPr>
        <w:pStyle w:val="Standard"/>
        <w:rPr>
          <w:lang w:val="en-US"/>
        </w:rPr>
      </w:pPr>
    </w:p>
    <w:p w14:paraId="46EDDCFB" w14:textId="77777777" w:rsidR="00C16965" w:rsidRPr="002C5E59" w:rsidRDefault="00C16965" w:rsidP="00C16965">
      <w:pPr>
        <w:pStyle w:val="Standard"/>
        <w:rPr>
          <w:lang w:val="en-US"/>
        </w:rPr>
      </w:pPr>
    </w:p>
    <w:p w14:paraId="2E437635" w14:textId="77777777" w:rsidR="00C16965" w:rsidRPr="002C5E59" w:rsidRDefault="00C16965" w:rsidP="00C16965">
      <w:pPr>
        <w:pStyle w:val="Standard"/>
        <w:rPr>
          <w:lang w:val="en-US"/>
        </w:rPr>
      </w:pPr>
    </w:p>
    <w:p w14:paraId="6D1A8DBE" w14:textId="77777777" w:rsidR="00C16965" w:rsidRPr="002C5E59" w:rsidRDefault="00C16965" w:rsidP="00C16965">
      <w:pPr>
        <w:pStyle w:val="Standard"/>
        <w:rPr>
          <w:lang w:val="en-US"/>
        </w:rPr>
      </w:pPr>
    </w:p>
    <w:p w14:paraId="2EBC9E99" w14:textId="77777777" w:rsidR="00C16965" w:rsidRPr="002C5E59" w:rsidRDefault="00C16965" w:rsidP="00C16965">
      <w:pPr>
        <w:pStyle w:val="Standard"/>
        <w:rPr>
          <w:lang w:val="en-US"/>
        </w:rPr>
      </w:pPr>
    </w:p>
    <w:p w14:paraId="151D0EB4" w14:textId="77777777" w:rsidR="00C16965" w:rsidRPr="002C5E59" w:rsidRDefault="00C16965" w:rsidP="00C16965">
      <w:pPr>
        <w:pStyle w:val="Standard"/>
        <w:rPr>
          <w:lang w:val="en-US"/>
        </w:rPr>
      </w:pPr>
    </w:p>
    <w:p w14:paraId="16C9CEEF" w14:textId="77777777" w:rsidR="00C16965" w:rsidRPr="002C5E59" w:rsidRDefault="00C16965" w:rsidP="00C16965">
      <w:pPr>
        <w:pStyle w:val="Standard"/>
        <w:rPr>
          <w:lang w:val="en-US"/>
        </w:rPr>
      </w:pPr>
    </w:p>
    <w:p w14:paraId="57145B7F" w14:textId="77777777" w:rsidR="00C16965" w:rsidRPr="002C5E59" w:rsidRDefault="00C16965" w:rsidP="00C16965">
      <w:pPr>
        <w:pStyle w:val="Standard"/>
        <w:rPr>
          <w:lang w:val="en-US"/>
        </w:rPr>
      </w:pPr>
    </w:p>
    <w:p w14:paraId="43070B93" w14:textId="77777777" w:rsidR="00C16965" w:rsidRPr="002C5E59" w:rsidRDefault="00C16965" w:rsidP="00C16965">
      <w:pPr>
        <w:pStyle w:val="Standard"/>
        <w:rPr>
          <w:lang w:val="en-US"/>
        </w:rPr>
      </w:pPr>
    </w:p>
    <w:p w14:paraId="0053EA96" w14:textId="77777777" w:rsidR="00C16965" w:rsidRPr="0046180E" w:rsidRDefault="00C16965" w:rsidP="00C16965">
      <w:pPr>
        <w:pStyle w:val="Standard"/>
        <w:ind w:firstLine="0"/>
        <w:rPr>
          <w:lang w:val="en-US"/>
        </w:rPr>
      </w:pPr>
      <w:bookmarkStart w:id="15" w:name="ANEXOS"/>
      <w:bookmarkEnd w:id="15"/>
    </w:p>
    <w:p w14:paraId="2E5B2A5A" w14:textId="77777777" w:rsidR="00C16965" w:rsidRPr="00300DBD" w:rsidRDefault="00C16965" w:rsidP="00C16965">
      <w:pPr>
        <w:pStyle w:val="Standard"/>
        <w:pageBreakBefore/>
        <w:outlineLvl w:val="1"/>
        <w:rPr>
          <w:b/>
          <w:bCs/>
          <w:sz w:val="28"/>
          <w:szCs w:val="28"/>
        </w:rPr>
      </w:pPr>
      <w:r w:rsidRPr="00300DBD">
        <w:rPr>
          <w:b/>
          <w:bCs/>
          <w:sz w:val="28"/>
          <w:szCs w:val="28"/>
        </w:rPr>
        <w:lastRenderedPageBreak/>
        <w:t xml:space="preserve">APÊNDICE A – ANALOGIA PARA COMPREENSÃO DO PROBLEMA DO BIG DATA  </w:t>
      </w:r>
    </w:p>
    <w:p w14:paraId="7A747877" w14:textId="77777777" w:rsidR="00C16965" w:rsidRDefault="00C16965" w:rsidP="00C16965">
      <w:pPr>
        <w:pStyle w:val="Standard"/>
      </w:pPr>
      <w:r>
        <w:t>(REESCREVER, NÃO ESTÁ PRONTO, SÓ SE DER TEMPO)</w:t>
      </w:r>
    </w:p>
    <w:p w14:paraId="613E572D" w14:textId="77777777" w:rsidR="00C16965" w:rsidRPr="00300DBD" w:rsidRDefault="00C16965" w:rsidP="00C16965">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FA3538F" w14:textId="77777777" w:rsidR="00C16965" w:rsidRDefault="00C16965" w:rsidP="00C16965">
      <w:pPr>
        <w:pStyle w:val="Standard"/>
      </w:pPr>
    </w:p>
    <w:p w14:paraId="27C9523E" w14:textId="77777777" w:rsidR="00C16965" w:rsidRDefault="00C16965" w:rsidP="00C16965">
      <w:pPr>
        <w:pStyle w:val="Standard"/>
      </w:pPr>
    </w:p>
    <w:p w14:paraId="33AA38E0" w14:textId="77777777" w:rsidR="00DE586B" w:rsidRDefault="00DE586B" w:rsidP="00C16965">
      <w:pPr>
        <w:pStyle w:val="ListParagraph"/>
        <w:ind w:left="0"/>
      </w:pPr>
    </w:p>
    <w:sectPr w:rsidR="00DE586B">
      <w:headerReference w:type="default" r:id="rId16"/>
      <w:headerReference w:type="first" r:id="rId17"/>
      <w:pgSz w:w="11906" w:h="16838"/>
      <w:pgMar w:top="1701" w:right="1134" w:bottom="1531" w:left="1701" w:header="907"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7" w:author="altobelli" w:date="2019-09-24T20:43:00Z" w:initials="a">
    <w:p w14:paraId="2E889649" w14:textId="3C42133C" w:rsidR="00387838" w:rsidRDefault="00387838">
      <w:pPr>
        <w:pStyle w:val="CommentText"/>
      </w:pPr>
      <w:r>
        <w:rPr>
          <w:rStyle w:val="CommentReference"/>
        </w:rPr>
        <w:annotationRef/>
      </w:r>
      <w:r>
        <w:t>Coloquei isso para deixar explícito que não iremos nos aprofundar na história em si.</w:t>
      </w:r>
    </w:p>
  </w:comment>
  <w:comment w:id="9" w:author="Antonio Carlos" w:date="2019-09-24T23:05:00Z" w:initials="AC">
    <w:p w14:paraId="539BB98E" w14:textId="77777777" w:rsidR="00B301E5" w:rsidRDefault="00B301E5">
      <w:pPr>
        <w:pStyle w:val="CommentText"/>
      </w:pPr>
      <w:r>
        <w:rPr>
          <w:rStyle w:val="CommentReference"/>
        </w:rPr>
        <w:annotationRef/>
      </w:r>
      <w:r>
        <w:t>Coloquei uma aqui.</w:t>
      </w:r>
    </w:p>
    <w:p w14:paraId="4F5EF20C" w14:textId="5A719CDD" w:rsidR="00B301E5" w:rsidRDefault="00B301E5">
      <w:pPr>
        <w:pStyle w:val="CommentText"/>
      </w:pPr>
    </w:p>
  </w:comment>
  <w:comment w:id="10" w:author="altobelli" w:date="2019-09-24T20:51:00Z" w:initials="a">
    <w:p w14:paraId="530FFE50" w14:textId="750027D3" w:rsidR="00387838" w:rsidRDefault="00387838">
      <w:pPr>
        <w:pStyle w:val="CommentText"/>
      </w:pPr>
      <w:r>
        <w:rPr>
          <w:rStyle w:val="CommentReference"/>
        </w:rPr>
        <w:annotationRef/>
      </w:r>
      <w:r>
        <w:t>referência. Site ou artigo ou livro</w:t>
      </w:r>
    </w:p>
  </w:comment>
  <w:comment w:id="11" w:author="altobelli" w:date="2019-09-24T20:52:00Z" w:initials="a">
    <w:p w14:paraId="7E6CDAB0" w14:textId="1F01E154" w:rsidR="00AB6384" w:rsidRDefault="00AB6384">
      <w:pPr>
        <w:pStyle w:val="CommentText"/>
      </w:pPr>
      <w:r>
        <w:rPr>
          <w:rStyle w:val="CommentReference"/>
        </w:rPr>
        <w:annotationRef/>
      </w:r>
      <w:r>
        <w:t>referência artigo livro ou site</w:t>
      </w:r>
    </w:p>
  </w:comment>
  <w:comment w:id="12" w:author="Antonio Carlos" w:date="2019-09-24T23:07:00Z" w:initials="AC">
    <w:p w14:paraId="32348559" w14:textId="77777777" w:rsidR="00B301E5" w:rsidRDefault="00B301E5"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0"/>
  <w15:commentEx w15:paraId="530FFE50" w15:done="0"/>
  <w15:commentEx w15:paraId="7E6CDAB0" w15:done="0"/>
  <w15:commentEx w15:paraId="54CE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F3CE8" w14:textId="77777777" w:rsidR="00E242DC" w:rsidRDefault="00E242DC">
      <w:r>
        <w:separator/>
      </w:r>
    </w:p>
  </w:endnote>
  <w:endnote w:type="continuationSeparator" w:id="0">
    <w:p w14:paraId="4BE9EA56" w14:textId="77777777" w:rsidR="00E242DC" w:rsidRDefault="00E2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E08F1" w14:textId="77777777" w:rsidR="00E242DC" w:rsidRDefault="00E242DC">
      <w:r>
        <w:rPr>
          <w:color w:val="000000"/>
        </w:rPr>
        <w:separator/>
      </w:r>
    </w:p>
  </w:footnote>
  <w:footnote w:type="continuationSeparator" w:id="0">
    <w:p w14:paraId="22AE23F1" w14:textId="77777777" w:rsidR="00E242DC" w:rsidRDefault="00E242DC">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FE4E7" w14:textId="77777777" w:rsidR="00B301E5" w:rsidRDefault="00B301E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07ADB" w14:textId="77777777" w:rsidR="00C047D3" w:rsidRDefault="00C041F0">
    <w:pPr>
      <w:pStyle w:val="Standard"/>
      <w:ind w:right="360"/>
    </w:pPr>
    <w:r>
      <w:rPr>
        <w:noProof/>
      </w:rPr>
      <mc:AlternateContent>
        <mc:Choice Requires="wps">
          <w:drawing>
            <wp:anchor distT="0" distB="0" distL="114300" distR="114300" simplePos="0" relativeHeight="251659264" behindDoc="0" locked="0" layoutInCell="1" allowOverlap="1" wp14:anchorId="4C66B19D" wp14:editId="1AB8B1D9">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wrap="none" lIns="0" tIns="0" rIns="0" bIns="0" compatLnSpc="0">
                      <a:spAutoFit/>
                    </wps:bodyPr>
                  </wps:wsp>
                </a:graphicData>
              </a:graphic>
            </wp:anchor>
          </w:drawing>
        </mc:Choice>
        <mc:Fallback>
          <w:pict>
            <v:shapetype w14:anchorId="4C66B19D" id="_x0000_t202" coordsize="21600,21600" o:spt="202" path="m,l,21600r21600,l21600,xe">
              <v:stroke joinstyle="miter"/>
              <v:path gradientshapeok="t" o:connecttype="rect"/>
            </v:shapetype>
            <v:shape id="Quadro7" o:spid="_x0000_s1026"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" stroked="f">
              <v:fill opacity="0"/>
              <v:textbox style="mso-fit-shape-to-text:t" inset="0,0,0,0">
                <w:txbxContent>
                  <w:p w14:paraId="25CDCB4F"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1CC0" w14:textId="77777777" w:rsidR="00C047D3" w:rsidRDefault="00C041F0">
    <w:pPr>
      <w:pStyle w:val="Standard"/>
      <w:ind w:right="360"/>
    </w:pPr>
    <w:r>
      <w:rPr>
        <w:noProof/>
      </w:rPr>
      <mc:AlternateContent>
        <mc:Choice Requires="wps">
          <w:drawing>
            <wp:anchor distT="0" distB="0" distL="114300" distR="114300" simplePos="0" relativeHeight="251661312" behindDoc="0" locked="0" layoutInCell="1" allowOverlap="1" wp14:anchorId="3A8B9531" wp14:editId="17E75DF5">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t>5</w:t>
                          </w:r>
                          <w:r>
                            <w:rPr>
                              <w:rStyle w:val="PageNumber"/>
                            </w:rPr>
                            <w:fldChar w:fldCharType="end"/>
                          </w:r>
                        </w:p>
                      </w:txbxContent>
                    </wps:txbx>
                    <wps:bodyPr wrap="none" lIns="0" tIns="0" rIns="0" bIns="0" compatLnSpc="0">
                      <a:spAutoFit/>
                    </wps:bodyPr>
                  </wps:wsp>
                </a:graphicData>
              </a:graphic>
            </wp:anchor>
          </w:drawing>
        </mc:Choice>
        <mc:Fallback>
          <w:pict>
            <v:shapetype w14:anchorId="3A8B9531" id="_x0000_t202" coordsize="21600,21600" o:spt="202" path="m,l,21600r21600,l21600,xe">
              <v:stroke joinstyle="miter"/>
              <v:path gradientshapeok="t" o:connecttype="rect"/>
            </v:shapetype>
            <v:shape id="Quadro6" o:spid="_x0000_s1027"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" stroked="f">
              <v:fill opacity="0"/>
              <v:textbox style="mso-fit-shape-to-text:t" inset="0,0,0,0">
                <w:txbxContent>
                  <w:p w14:paraId="2D00B196" w14:textId="77777777"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t>5</w:t>
                    </w:r>
                    <w:r>
                      <w:rPr>
                        <w:rStyle w:val="PageNumber"/>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67ACA"/>
    <w:rsid w:val="00291569"/>
    <w:rsid w:val="002F03A2"/>
    <w:rsid w:val="00315F5C"/>
    <w:rsid w:val="00387838"/>
    <w:rsid w:val="003902C0"/>
    <w:rsid w:val="003A2918"/>
    <w:rsid w:val="003D351A"/>
    <w:rsid w:val="003E6640"/>
    <w:rsid w:val="0041736D"/>
    <w:rsid w:val="006B745C"/>
    <w:rsid w:val="00734B04"/>
    <w:rsid w:val="00734C58"/>
    <w:rsid w:val="00895176"/>
    <w:rsid w:val="008E6D4E"/>
    <w:rsid w:val="00AB2A35"/>
    <w:rsid w:val="00AB6384"/>
    <w:rsid w:val="00AD0246"/>
    <w:rsid w:val="00B21EBB"/>
    <w:rsid w:val="00B301E5"/>
    <w:rsid w:val="00B95EBB"/>
    <w:rsid w:val="00C041F0"/>
    <w:rsid w:val="00C16965"/>
    <w:rsid w:val="00C81EED"/>
    <w:rsid w:val="00CC701A"/>
    <w:rsid w:val="00CD7267"/>
    <w:rsid w:val="00CE16A5"/>
    <w:rsid w:val="00D0287A"/>
    <w:rsid w:val="00DA7E88"/>
    <w:rsid w:val="00DE1224"/>
    <w:rsid w:val="00DE586B"/>
    <w:rsid w:val="00E24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breakthroughanalysis.com/2008/08/01/unstructured-data-and-the-80-percent-rule/"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47A1D-804D-4BB9-A5CE-7E533143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1795</Words>
  <Characters>9693</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4</cp:revision>
  <cp:lastPrinted>1999-07-09T08:15:00Z</cp:lastPrinted>
  <dcterms:created xsi:type="dcterms:W3CDTF">2019-09-12T03:48:00Z</dcterms:created>
  <dcterms:modified xsi:type="dcterms:W3CDTF">2019-09-25T02:09:00Z</dcterms:modified>
</cp:coreProperties>
</file>