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77777777" w:rsidR="00AC312E" w:rsidRPr="00061A3C" w:rsidRDefault="00AC312E" w:rsidP="00AC312E">
      <w:pPr>
        <w:pStyle w:val="NOMEAUTOR"/>
      </w:pPr>
      <w:r w:rsidRPr="00061A3C">
        <w:t>NOME(S) DO(S) AUTOR(ES)</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77777777" w:rsidR="00AC312E" w:rsidRDefault="00AC312E" w:rsidP="00AC312E">
      <w:pPr>
        <w:pStyle w:val="NOMEAUTOR"/>
      </w:pPr>
      <w:r>
        <w:t>2019</w:t>
      </w:r>
      <w:r>
        <w:br w:type="page"/>
      </w:r>
      <w:r w:rsidRPr="00061A3C">
        <w:lastRenderedPageBreak/>
        <w:t>NOME(S) DO(S) AUTOR(ES)</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77777777" w:rsidR="00AC312E" w:rsidRPr="00061A3C" w:rsidRDefault="00AC312E" w:rsidP="00AC312E">
      <w:pPr>
        <w:pStyle w:val="NOMEAUTOR"/>
      </w:pPr>
      <w:r w:rsidRPr="00061A3C">
        <w:t>Nome</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77777777" w:rsidR="00AC312E" w:rsidRPr="001A4DAE" w:rsidRDefault="00AC312E" w:rsidP="00AC312E">
      <w:pPr>
        <w:pStyle w:val="NOMEAUTOR"/>
        <w:ind w:firstLine="0"/>
        <w:jc w:val="both"/>
        <w:rPr>
          <w:color w:val="008000"/>
        </w:rPr>
      </w:pPr>
      <w:r>
        <w:rPr>
          <w:color w:val="008000"/>
        </w:rPr>
        <w:t xml:space="preserve">  </w:t>
      </w:r>
      <w:r>
        <w:br w:type="page"/>
      </w:r>
      <w:r>
        <w:lastRenderedPageBreak/>
        <w:t xml:space="preserve">                                     </w:t>
      </w:r>
      <w:r w:rsidRPr="00061A3C">
        <w:t>NOME(S) DO(S) AUTOR(ES)</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AC312E">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lastRenderedPageBreak/>
        <w:t xml:space="preserve">                                </w:t>
      </w:r>
      <w:r>
        <w:t>LISTA DE ILUSTRAÇÕES</w:t>
      </w:r>
      <w:bookmarkEnd w:id="5"/>
    </w:p>
    <w:p w14:paraId="304BA856" w14:textId="77777777" w:rsidR="00B301E5" w:rsidRDefault="00954AB9"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77777777"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Pr>
          <w:b/>
          <w:bCs/>
        </w:rPr>
        <w:t>…………………….19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Default="00B301E5" w:rsidP="00B301E5">
      <w:pPr>
        <w:pStyle w:val="Standard"/>
        <w:rPr>
          <w:szCs w:val="32"/>
        </w:rPr>
      </w:pPr>
      <w:r>
        <w:rPr>
          <w:szCs w:val="32"/>
        </w:rPr>
        <w:t>IA – Inteligência Artificial</w:t>
      </w:r>
    </w:p>
    <w:p w14:paraId="25E9B420" w14:textId="77777777" w:rsidR="00B301E5" w:rsidRPr="00203190" w:rsidRDefault="00B301E5" w:rsidP="00B301E5">
      <w:pPr>
        <w:pStyle w:val="Standard"/>
        <w:rPr>
          <w:i/>
          <w:szCs w:val="32"/>
        </w:rPr>
        <w:sectPr w:rsidR="00B301E5" w:rsidRPr="00203190">
          <w:headerReference w:type="default" r:id="rId8"/>
          <w:pgSz w:w="11906" w:h="16838"/>
          <w:pgMar w:top="1701" w:right="1134" w:bottom="1134" w:left="1701" w:header="709" w:footer="720" w:gutter="0"/>
          <w:cols w:space="720"/>
        </w:sectPr>
      </w:pPr>
      <w:r>
        <w:rPr>
          <w:szCs w:val="32"/>
        </w:rPr>
        <w:t xml:space="preserve">ML – </w:t>
      </w:r>
      <w:r w:rsidRPr="00203190">
        <w:rPr>
          <w:i/>
          <w:szCs w:val="32"/>
        </w:rPr>
        <w:t>Machine Learning</w:t>
      </w:r>
    </w:p>
    <w:p w14:paraId="2D6E3E72" w14:textId="7777777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77777777" w:rsidR="00B301E5" w:rsidRDefault="00B301E5" w:rsidP="00B301E5">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77777777"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 É viável tanto para a pesquisa científica, como para o ramo </w:t>
      </w:r>
      <w:r>
        <w:rPr>
          <w:color w:val="000000"/>
          <w:szCs w:val="24"/>
        </w:rPr>
        <w:lastRenderedPageBreak/>
        <w:t>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77777777"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2E648FDA"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estruturados[2].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77777777"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[3,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77777777"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xml:space="preserve">’. [3,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77777777"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p>
    <w:p w14:paraId="0A8C0530" w14:textId="77777777"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[4].</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954AB9">
        <w:fldChar w:fldCharType="begin"/>
      </w:r>
      <w:r w:rsidR="00954AB9">
        <w:instrText xml:space="preserve"> SEQ Figura \* ARABIC </w:instrText>
      </w:r>
      <w:r w:rsidR="00954AB9">
        <w:fldChar w:fldCharType="separate"/>
      </w:r>
      <w:r>
        <w:rPr>
          <w:noProof/>
        </w:rPr>
        <w:t>3</w:t>
      </w:r>
      <w:r w:rsidR="00954AB9">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77777777"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[5,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[5,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39B1A8FA" w14:textId="77777777" w:rsidR="00AC3B61" w:rsidRPr="00300DBD"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 xml:space="preserve">BIAS E </w:t>
      </w:r>
      <w:r w:rsidRPr="00A3441D">
        <w:rPr>
          <w:color w:val="000000" w:themeColor="text1"/>
          <w:szCs w:val="24"/>
        </w:rPr>
        <w:t>FUNÇÃO DE ATIVAÇÃO</w:t>
      </w:r>
    </w:p>
    <w:p w14:paraId="6FAC41A7" w14:textId="77777777" w:rsidR="00AC3B61" w:rsidRPr="00300DBD"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2.5</w:t>
      </w:r>
      <w:r w:rsidRPr="00337ED9">
        <w:rPr>
          <w:color w:val="000000" w:themeColor="text1"/>
          <w:szCs w:val="24"/>
        </w:rPr>
        <w:t xml:space="preserve"> –</w:t>
      </w:r>
      <w:r>
        <w:rPr>
          <w:color w:val="000000" w:themeColor="text1"/>
          <w:szCs w:val="24"/>
        </w:rPr>
        <w:t xml:space="preserve"> </w:t>
      </w:r>
      <w:r w:rsidRPr="00A3441D">
        <w:rPr>
          <w:color w:val="000000" w:themeColor="text1"/>
          <w:szCs w:val="24"/>
        </w:rPr>
        <w:t>MODELO MATEMÁTICO</w:t>
      </w:r>
    </w:p>
    <w:p w14:paraId="01DD63E5" w14:textId="7837D2F9" w:rsidR="00DE586B" w:rsidRPr="00267ACA" w:rsidRDefault="00DE586B" w:rsidP="00C16965">
      <w:pPr>
        <w:rPr>
          <w:i/>
          <w:iCs/>
          <w:color w:val="000000"/>
        </w:rPr>
      </w:pPr>
    </w:p>
    <w:p w14:paraId="254DE8A3" w14:textId="77777777" w:rsidR="00DE586B" w:rsidRPr="00267ACA" w:rsidRDefault="00DE586B">
      <w:pPr>
        <w:pStyle w:val="Standard"/>
        <w:rPr>
          <w:i/>
          <w:iCs/>
          <w:color w:val="000000"/>
          <w:szCs w:val="24"/>
        </w:rPr>
      </w:pPr>
    </w:p>
    <w:p w14:paraId="38E281A5" w14:textId="77777777" w:rsidR="00DE586B" w:rsidRPr="00267ACA" w:rsidRDefault="00DE586B">
      <w:pPr>
        <w:pStyle w:val="Standard"/>
        <w:rPr>
          <w:i/>
          <w:iCs/>
          <w:color w:val="000000"/>
          <w:szCs w:val="24"/>
        </w:rPr>
      </w:pPr>
    </w:p>
    <w:p w14:paraId="64946BE8" w14:textId="77777777" w:rsidR="00DE586B" w:rsidRPr="00267ACA" w:rsidRDefault="00DE586B">
      <w:pPr>
        <w:pStyle w:val="Standard"/>
        <w:rPr>
          <w:i/>
          <w:iCs/>
          <w:color w:val="000000"/>
          <w:szCs w:val="24"/>
        </w:rPr>
      </w:pPr>
    </w:p>
    <w:p w14:paraId="2CFCA2BC" w14:textId="77777777" w:rsidR="00DE586B" w:rsidRPr="00267ACA" w:rsidRDefault="00DE586B">
      <w:pPr>
        <w:pStyle w:val="Standard"/>
        <w:rPr>
          <w:i/>
          <w:iCs/>
          <w:color w:val="000000"/>
          <w:szCs w:val="24"/>
        </w:rPr>
      </w:pPr>
    </w:p>
    <w:p w14:paraId="72FBDF02" w14:textId="77777777" w:rsidR="00DE586B" w:rsidRPr="00267ACA" w:rsidRDefault="00DE586B">
      <w:pPr>
        <w:pStyle w:val="Standard"/>
        <w:rPr>
          <w:i/>
          <w:iCs/>
          <w:color w:val="000000"/>
          <w:szCs w:val="24"/>
        </w:rPr>
      </w:pPr>
    </w:p>
    <w:p w14:paraId="43A75254" w14:textId="77777777" w:rsidR="00DE586B" w:rsidRPr="00267ACA" w:rsidRDefault="00DE586B">
      <w:pPr>
        <w:pStyle w:val="Standard"/>
        <w:rPr>
          <w:i/>
          <w:iCs/>
          <w:color w:val="000000"/>
          <w:szCs w:val="24"/>
        </w:rPr>
      </w:pPr>
    </w:p>
    <w:p w14:paraId="050E2B13" w14:textId="77777777" w:rsidR="00DE586B" w:rsidRPr="00267ACA" w:rsidRDefault="00DE586B">
      <w:pPr>
        <w:pStyle w:val="ListParagraph"/>
        <w:rPr>
          <w:b/>
          <w:bCs/>
          <w:color w:val="468A1A"/>
        </w:rPr>
      </w:pPr>
    </w:p>
    <w:p w14:paraId="358CE5C4" w14:textId="77777777" w:rsidR="00C16965" w:rsidRDefault="00C16965" w:rsidP="00C16965">
      <w:pPr>
        <w:pStyle w:val="ListParagraph"/>
        <w:rPr>
          <w:color w:val="468A1A"/>
          <w:szCs w:val="24"/>
        </w:rPr>
      </w:pPr>
    </w:p>
    <w:p w14:paraId="79575343" w14:textId="77777777" w:rsidR="00C16965" w:rsidRDefault="00C16965" w:rsidP="00C16965">
      <w:pPr>
        <w:pStyle w:val="ListParagraph"/>
        <w:rPr>
          <w:color w:val="468A1A"/>
          <w:szCs w:val="24"/>
        </w:rPr>
      </w:pPr>
    </w:p>
    <w:p w14:paraId="262220FC" w14:textId="77777777" w:rsidR="00C16965" w:rsidRPr="009C05DD" w:rsidRDefault="00C16965" w:rsidP="00C16965">
      <w:pPr>
        <w:pStyle w:val="ListParagraph"/>
        <w:ind w:left="0"/>
        <w:rPr>
          <w:color w:val="000000" w:themeColor="text1"/>
          <w:szCs w:val="24"/>
        </w:rPr>
      </w:pPr>
      <w:r w:rsidRPr="009C05DD">
        <w:rPr>
          <w:color w:val="000000" w:themeColor="text1"/>
          <w:szCs w:val="24"/>
        </w:rPr>
        <w:t>2.3.5 – FUNÇÃO DE PROPAGAÇÃO</w:t>
      </w:r>
    </w:p>
    <w:p w14:paraId="06582FE7" w14:textId="77777777" w:rsidR="00C16965" w:rsidRPr="009C05DD" w:rsidRDefault="00C16965" w:rsidP="00C16965">
      <w:pPr>
        <w:pStyle w:val="ListParagraph"/>
        <w:ind w:left="0"/>
        <w:rPr>
          <w:color w:val="000000" w:themeColor="text1"/>
          <w:szCs w:val="24"/>
        </w:rPr>
      </w:pPr>
    </w:p>
    <w:p w14:paraId="003267EB" w14:textId="77777777" w:rsidR="00C16965" w:rsidRPr="009C05DD" w:rsidRDefault="00C16965" w:rsidP="00C16965">
      <w:pPr>
        <w:pStyle w:val="ListParagraph"/>
        <w:ind w:left="0"/>
        <w:rPr>
          <w:color w:val="000000" w:themeColor="text1"/>
          <w:szCs w:val="24"/>
        </w:rPr>
      </w:pPr>
    </w:p>
    <w:p w14:paraId="28C96249" w14:textId="77777777" w:rsidR="00C16965" w:rsidRPr="009C05DD" w:rsidRDefault="00C16965" w:rsidP="00C16965">
      <w:pPr>
        <w:pStyle w:val="ListParagraph"/>
        <w:rPr>
          <w:color w:val="000000" w:themeColor="text1"/>
          <w:sz w:val="21"/>
        </w:rPr>
      </w:pPr>
    </w:p>
    <w:p w14:paraId="50CC6209" w14:textId="77777777" w:rsidR="00C16965" w:rsidRPr="009C05DD" w:rsidRDefault="00C16965" w:rsidP="00C16965">
      <w:pPr>
        <w:pStyle w:val="ListParagraph"/>
        <w:ind w:left="0"/>
        <w:rPr>
          <w:color w:val="000000" w:themeColor="text1"/>
          <w:szCs w:val="24"/>
        </w:rPr>
      </w:pPr>
      <w:r w:rsidRPr="009C05DD">
        <w:rPr>
          <w:b/>
          <w:bCs/>
          <w:color w:val="000000" w:themeColor="text1"/>
          <w:szCs w:val="24"/>
        </w:rPr>
        <w:t>2.4   BACKPROPAGATION (RETRO PROPAGAÇÃO)</w:t>
      </w:r>
    </w:p>
    <w:p w14:paraId="4BD9E17D" w14:textId="77777777" w:rsidR="00C16965" w:rsidRPr="009C05DD" w:rsidRDefault="00C16965" w:rsidP="00C16965">
      <w:pPr>
        <w:pStyle w:val="ListParagraph"/>
        <w:rPr>
          <w:i/>
          <w:iCs/>
          <w:color w:val="000000" w:themeColor="text1"/>
          <w:szCs w:val="24"/>
        </w:rPr>
      </w:pPr>
    </w:p>
    <w:p w14:paraId="00AC59AC" w14:textId="77777777" w:rsidR="00C16965" w:rsidRPr="009C05DD" w:rsidRDefault="00C16965" w:rsidP="00C16965">
      <w:pPr>
        <w:pStyle w:val="ListParagraph"/>
        <w:rPr>
          <w:i/>
          <w:iCs/>
          <w:color w:val="000000" w:themeColor="text1"/>
          <w:szCs w:val="24"/>
        </w:rPr>
      </w:pPr>
    </w:p>
    <w:p w14:paraId="6EF8C61E" w14:textId="77777777" w:rsidR="00C16965" w:rsidRPr="009C05DD" w:rsidRDefault="00C16965" w:rsidP="00C16965">
      <w:pPr>
        <w:pStyle w:val="ListParagraph"/>
        <w:numPr>
          <w:ilvl w:val="2"/>
          <w:numId w:val="24"/>
        </w:numPr>
        <w:rPr>
          <w:color w:val="000000" w:themeColor="text1"/>
        </w:rPr>
      </w:pPr>
      <w:r w:rsidRPr="009C05DD">
        <w:rPr>
          <w:color w:val="000000" w:themeColor="text1"/>
          <w:szCs w:val="24"/>
        </w:rPr>
        <w:t>– GRADIENT DESCENT</w:t>
      </w:r>
    </w:p>
    <w:p w14:paraId="58D5544D" w14:textId="77777777" w:rsidR="00C16965" w:rsidRPr="009C05DD" w:rsidRDefault="00C16965" w:rsidP="00C16965">
      <w:pPr>
        <w:pStyle w:val="ListParagraph"/>
        <w:rPr>
          <w:color w:val="000000" w:themeColor="text1"/>
          <w:szCs w:val="24"/>
        </w:rPr>
      </w:pPr>
    </w:p>
    <w:p w14:paraId="0B0FE677" w14:textId="77777777" w:rsidR="00C16965" w:rsidRPr="009C05DD" w:rsidRDefault="00C16965" w:rsidP="00C16965">
      <w:pPr>
        <w:pStyle w:val="ListParagraph"/>
        <w:ind w:left="0"/>
        <w:rPr>
          <w:color w:val="000000" w:themeColor="text1"/>
          <w:szCs w:val="24"/>
        </w:rPr>
      </w:pPr>
      <w:r w:rsidRPr="009C05DD">
        <w:rPr>
          <w:color w:val="000000" w:themeColor="text1"/>
          <w:szCs w:val="24"/>
        </w:rPr>
        <w:t>2.4.2 – REGRA DA CADEIA</w:t>
      </w:r>
      <w:bookmarkStart w:id="17" w:name="__RefHeading___Toc378694369"/>
    </w:p>
    <w:p w14:paraId="7C092A8F" w14:textId="77777777" w:rsidR="00C16965" w:rsidRDefault="00C16965" w:rsidP="00C16965">
      <w:pPr>
        <w:pStyle w:val="ListParagraph"/>
        <w:ind w:left="0"/>
        <w:rPr>
          <w:color w:val="468A1A"/>
          <w:szCs w:val="24"/>
        </w:rPr>
      </w:pPr>
    </w:p>
    <w:p w14:paraId="06B2AD29" w14:textId="77777777" w:rsidR="00C16965" w:rsidRDefault="00C16965" w:rsidP="00C16965">
      <w:pPr>
        <w:pStyle w:val="ListParagraph"/>
        <w:ind w:left="0"/>
        <w:rPr>
          <w:color w:val="468A1A"/>
          <w:szCs w:val="24"/>
        </w:rPr>
      </w:pPr>
    </w:p>
    <w:p w14:paraId="0FA99F17" w14:textId="77777777" w:rsidR="00C16965" w:rsidRDefault="00C16965" w:rsidP="00C16965">
      <w:pPr>
        <w:pStyle w:val="ListParagraph"/>
        <w:ind w:left="0"/>
        <w:rPr>
          <w:color w:val="468A1A"/>
          <w:szCs w:val="24"/>
        </w:rPr>
      </w:pPr>
    </w:p>
    <w:p w14:paraId="7948FABC" w14:textId="77777777" w:rsidR="00C16965" w:rsidRDefault="00C16965" w:rsidP="00C16965">
      <w:pPr>
        <w:pStyle w:val="ListParagraph"/>
        <w:ind w:left="0"/>
        <w:rPr>
          <w:color w:val="468A1A"/>
          <w:szCs w:val="24"/>
        </w:rPr>
      </w:pPr>
    </w:p>
    <w:p w14:paraId="7FC80623" w14:textId="77777777" w:rsidR="00C16965" w:rsidRDefault="00C16965" w:rsidP="00C16965">
      <w:pPr>
        <w:pStyle w:val="ListParagraph"/>
        <w:ind w:left="0"/>
        <w:rPr>
          <w:color w:val="468A1A"/>
          <w:szCs w:val="24"/>
        </w:rPr>
      </w:pPr>
    </w:p>
    <w:p w14:paraId="37A0790E" w14:textId="77777777" w:rsidR="00C16965" w:rsidRDefault="00C16965" w:rsidP="00C16965">
      <w:pPr>
        <w:pStyle w:val="ListParagraph"/>
        <w:ind w:left="0"/>
        <w:rPr>
          <w:color w:val="468A1A"/>
          <w:szCs w:val="24"/>
        </w:rPr>
      </w:pPr>
    </w:p>
    <w:p w14:paraId="2250F02B" w14:textId="77777777" w:rsidR="00C16965" w:rsidRDefault="00C16965" w:rsidP="00C16965">
      <w:pPr>
        <w:pStyle w:val="ListParagraph"/>
        <w:ind w:left="0"/>
        <w:rPr>
          <w:color w:val="468A1A"/>
          <w:szCs w:val="24"/>
        </w:rPr>
      </w:pPr>
    </w:p>
    <w:p w14:paraId="161A728C" w14:textId="77777777" w:rsidR="00C16965" w:rsidRDefault="00C16965" w:rsidP="00C16965">
      <w:pPr>
        <w:pStyle w:val="ListParagraph"/>
        <w:ind w:left="0"/>
        <w:rPr>
          <w:color w:val="468A1A"/>
          <w:szCs w:val="24"/>
        </w:rPr>
      </w:pPr>
    </w:p>
    <w:p w14:paraId="0FA91EEF" w14:textId="77777777" w:rsidR="00C16965" w:rsidRDefault="00C16965" w:rsidP="00C16965">
      <w:pPr>
        <w:pStyle w:val="ListParagraph"/>
        <w:ind w:left="0"/>
        <w:rPr>
          <w:color w:val="468A1A"/>
          <w:szCs w:val="24"/>
        </w:rPr>
      </w:pPr>
    </w:p>
    <w:p w14:paraId="66146188" w14:textId="77777777" w:rsidR="00C16965" w:rsidRDefault="00C16965" w:rsidP="00C16965">
      <w:pPr>
        <w:pStyle w:val="ListParagraph"/>
        <w:ind w:left="0"/>
        <w:rPr>
          <w:color w:val="468A1A"/>
          <w:szCs w:val="24"/>
        </w:rPr>
      </w:pPr>
    </w:p>
    <w:p w14:paraId="36EE8CC7" w14:textId="77777777" w:rsidR="00C16965" w:rsidRDefault="00C16965" w:rsidP="00C16965">
      <w:pPr>
        <w:pStyle w:val="ListParagraph"/>
        <w:ind w:left="0"/>
        <w:rPr>
          <w:color w:val="468A1A"/>
          <w:szCs w:val="24"/>
        </w:rPr>
      </w:pPr>
    </w:p>
    <w:p w14:paraId="783A8005" w14:textId="77777777" w:rsidR="00C16965" w:rsidRDefault="00C16965" w:rsidP="00C16965">
      <w:pPr>
        <w:pStyle w:val="ListParagraph"/>
        <w:ind w:left="0"/>
        <w:jc w:val="center"/>
        <w:rPr>
          <w:b/>
          <w:sz w:val="28"/>
          <w:szCs w:val="28"/>
        </w:rPr>
      </w:pPr>
    </w:p>
    <w:p w14:paraId="789B771F" w14:textId="5B94D84A" w:rsidR="00C16965" w:rsidRDefault="00C16965" w:rsidP="00C16965">
      <w:pPr>
        <w:pStyle w:val="ListParagraph"/>
        <w:ind w:left="0"/>
        <w:jc w:val="center"/>
        <w:rPr>
          <w:b/>
          <w:sz w:val="28"/>
          <w:szCs w:val="28"/>
        </w:rPr>
      </w:pPr>
      <w:r w:rsidRPr="00C81EED">
        <w:rPr>
          <w:b/>
          <w:sz w:val="28"/>
          <w:szCs w:val="28"/>
        </w:rPr>
        <w:t>REFERÊNCIAS</w:t>
      </w:r>
      <w:bookmarkEnd w:id="17"/>
      <w:r>
        <w:rPr>
          <w:b/>
          <w:sz w:val="28"/>
          <w:szCs w:val="28"/>
        </w:rPr>
        <w:t xml:space="preserve"> BIBLIOGRÁFICAS</w:t>
      </w:r>
    </w:p>
    <w:p w14:paraId="7F35CF60" w14:textId="77777777" w:rsidR="00C16965" w:rsidRPr="00C81EED" w:rsidRDefault="00C16965" w:rsidP="00C16965">
      <w:pPr>
        <w:pStyle w:val="ListParagraph"/>
        <w:ind w:left="0"/>
        <w:jc w:val="center"/>
        <w:rPr>
          <w:b/>
          <w:color w:val="468A1A"/>
          <w:sz w:val="28"/>
          <w:szCs w:val="28"/>
        </w:rPr>
      </w:pPr>
    </w:p>
    <w:p w14:paraId="79FE17B3" w14:textId="77777777" w:rsidR="00AC312E" w:rsidRPr="00DE132F" w:rsidRDefault="00AC312E" w:rsidP="00AC312E">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23E0180E" w14:textId="77777777" w:rsidR="00AC312E" w:rsidRDefault="00AC312E" w:rsidP="00AC312E">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67078575" w14:textId="77777777" w:rsidR="00AC312E" w:rsidRDefault="00AC312E" w:rsidP="00AC312E">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2697D86F" w14:textId="77777777" w:rsidR="00AC312E" w:rsidRPr="0046180E" w:rsidRDefault="00AC312E" w:rsidP="00AC312E">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2A56E8A0" w14:textId="77777777" w:rsidR="00AC312E" w:rsidRPr="00166B1F" w:rsidRDefault="00AC312E" w:rsidP="00AC312E">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lastRenderedPageBreak/>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09CFB828" w14:textId="77777777" w:rsidR="00C16965" w:rsidRPr="002C5E59" w:rsidRDefault="00C16965" w:rsidP="00C16965">
      <w:pPr>
        <w:pStyle w:val="Standard"/>
        <w:numPr>
          <w:ilvl w:val="0"/>
          <w:numId w:val="25"/>
        </w:numPr>
        <w:rPr>
          <w:rFonts w:ascii="Times New Roman" w:eastAsia="Arial" w:hAnsi="Times New Roman" w:cs="Times New Roman"/>
          <w:szCs w:val="24"/>
          <w:lang w:val="en-US"/>
        </w:rPr>
      </w:pPr>
      <w:bookmarkStart w:id="18" w:name="_GoBack"/>
      <w:bookmarkEnd w:id="18"/>
    </w:p>
    <w:p w14:paraId="00D87ACD" w14:textId="77777777" w:rsidR="00C16965" w:rsidRPr="002C5E59" w:rsidRDefault="00C16965" w:rsidP="00C16965">
      <w:pPr>
        <w:pStyle w:val="Standard"/>
        <w:rPr>
          <w:lang w:val="en-US"/>
        </w:rPr>
      </w:pPr>
    </w:p>
    <w:p w14:paraId="0BEBBAA8" w14:textId="77777777" w:rsidR="00C16965" w:rsidRPr="002C5E59" w:rsidRDefault="00C16965" w:rsidP="00C16965">
      <w:pPr>
        <w:pStyle w:val="Standard"/>
        <w:rPr>
          <w:lang w:val="en-US"/>
        </w:rPr>
      </w:pPr>
    </w:p>
    <w:p w14:paraId="6D646AA3" w14:textId="77777777" w:rsidR="00C16965" w:rsidRPr="002C5E59" w:rsidRDefault="00C16965" w:rsidP="00C16965">
      <w:pPr>
        <w:pStyle w:val="Standard"/>
        <w:rPr>
          <w:lang w:val="en-US"/>
        </w:rPr>
      </w:pPr>
    </w:p>
    <w:p w14:paraId="405BEFFB" w14:textId="77777777" w:rsidR="00C16965" w:rsidRPr="002C5E59" w:rsidRDefault="00C16965" w:rsidP="00C16965">
      <w:pPr>
        <w:pStyle w:val="Standard"/>
        <w:rPr>
          <w:lang w:val="en-US"/>
        </w:rPr>
      </w:pPr>
    </w:p>
    <w:p w14:paraId="22123CB0" w14:textId="77777777" w:rsidR="00C16965" w:rsidRPr="002C5E59" w:rsidRDefault="00C16965" w:rsidP="00C16965">
      <w:pPr>
        <w:pStyle w:val="Standard"/>
        <w:rPr>
          <w:lang w:val="en-US"/>
        </w:rPr>
      </w:pPr>
    </w:p>
    <w:p w14:paraId="30AEF0DF" w14:textId="77777777" w:rsidR="00C16965" w:rsidRPr="002C5E59" w:rsidRDefault="00C16965" w:rsidP="00C16965">
      <w:pPr>
        <w:pStyle w:val="Standard"/>
        <w:rPr>
          <w:lang w:val="en-US"/>
        </w:rPr>
      </w:pPr>
    </w:p>
    <w:p w14:paraId="425B790C" w14:textId="77777777" w:rsidR="00C16965" w:rsidRPr="002C5E59" w:rsidRDefault="00C16965" w:rsidP="00C16965">
      <w:pPr>
        <w:pStyle w:val="Standard"/>
        <w:rPr>
          <w:lang w:val="en-US"/>
        </w:rPr>
      </w:pPr>
    </w:p>
    <w:p w14:paraId="4A3F99A0" w14:textId="77777777" w:rsidR="00C16965" w:rsidRPr="002C5E59" w:rsidRDefault="00C16965" w:rsidP="00C16965">
      <w:pPr>
        <w:pStyle w:val="Standard"/>
        <w:rPr>
          <w:lang w:val="en-US"/>
        </w:rPr>
      </w:pPr>
    </w:p>
    <w:p w14:paraId="04F567EB" w14:textId="77777777" w:rsidR="00C16965" w:rsidRPr="002C5E59" w:rsidRDefault="00C16965" w:rsidP="00C16965">
      <w:pPr>
        <w:pStyle w:val="Standard"/>
        <w:rPr>
          <w:lang w:val="en-US"/>
        </w:rPr>
      </w:pPr>
    </w:p>
    <w:p w14:paraId="55A05F36" w14:textId="77777777" w:rsidR="00C16965" w:rsidRPr="002C5E59" w:rsidRDefault="00C16965" w:rsidP="00C16965">
      <w:pPr>
        <w:pStyle w:val="Standard"/>
        <w:rPr>
          <w:lang w:val="en-US"/>
        </w:rPr>
      </w:pPr>
    </w:p>
    <w:p w14:paraId="04718758" w14:textId="77777777" w:rsidR="00C16965" w:rsidRPr="002C5E59" w:rsidRDefault="00C16965" w:rsidP="00C16965">
      <w:pPr>
        <w:pStyle w:val="Standard"/>
        <w:rPr>
          <w:lang w:val="en-US"/>
        </w:rPr>
      </w:pPr>
    </w:p>
    <w:p w14:paraId="1261DD97" w14:textId="77777777" w:rsidR="00C16965" w:rsidRPr="002C5E59" w:rsidRDefault="00C16965" w:rsidP="00C16965">
      <w:pPr>
        <w:pStyle w:val="Standard"/>
        <w:rPr>
          <w:lang w:val="en-US"/>
        </w:rPr>
      </w:pPr>
    </w:p>
    <w:p w14:paraId="4F7E9A2F" w14:textId="77777777" w:rsidR="00C16965" w:rsidRPr="002C5E59" w:rsidRDefault="00C16965" w:rsidP="00C16965">
      <w:pPr>
        <w:pStyle w:val="Standard"/>
        <w:rPr>
          <w:lang w:val="en-US"/>
        </w:rPr>
      </w:pPr>
    </w:p>
    <w:p w14:paraId="46EDDCFB" w14:textId="77777777" w:rsidR="00C16965" w:rsidRPr="002C5E59" w:rsidRDefault="00C16965" w:rsidP="00C16965">
      <w:pPr>
        <w:pStyle w:val="Standard"/>
        <w:rPr>
          <w:lang w:val="en-US"/>
        </w:rPr>
      </w:pPr>
    </w:p>
    <w:p w14:paraId="2E437635" w14:textId="77777777" w:rsidR="00C16965" w:rsidRPr="002C5E59" w:rsidRDefault="00C16965" w:rsidP="00C16965">
      <w:pPr>
        <w:pStyle w:val="Standard"/>
        <w:rPr>
          <w:lang w:val="en-US"/>
        </w:rPr>
      </w:pPr>
    </w:p>
    <w:p w14:paraId="6D1A8DBE" w14:textId="77777777" w:rsidR="00C16965" w:rsidRPr="002C5E59" w:rsidRDefault="00C16965" w:rsidP="00C16965">
      <w:pPr>
        <w:pStyle w:val="Standard"/>
        <w:rPr>
          <w:lang w:val="en-US"/>
        </w:rPr>
      </w:pPr>
    </w:p>
    <w:p w14:paraId="2EBC9E99" w14:textId="77777777" w:rsidR="00C16965" w:rsidRPr="002C5E59" w:rsidRDefault="00C16965" w:rsidP="00C16965">
      <w:pPr>
        <w:pStyle w:val="Standard"/>
        <w:rPr>
          <w:lang w:val="en-US"/>
        </w:rPr>
      </w:pPr>
    </w:p>
    <w:p w14:paraId="151D0EB4" w14:textId="77777777" w:rsidR="00C16965" w:rsidRPr="002C5E59" w:rsidRDefault="00C16965" w:rsidP="00C16965">
      <w:pPr>
        <w:pStyle w:val="Standard"/>
        <w:rPr>
          <w:lang w:val="en-US"/>
        </w:rPr>
      </w:pPr>
    </w:p>
    <w:p w14:paraId="16C9CEEF" w14:textId="77777777" w:rsidR="00C16965" w:rsidRPr="002C5E59" w:rsidRDefault="00C16965" w:rsidP="00C16965">
      <w:pPr>
        <w:pStyle w:val="Standard"/>
        <w:rPr>
          <w:lang w:val="en-US"/>
        </w:rPr>
      </w:pPr>
    </w:p>
    <w:p w14:paraId="57145B7F" w14:textId="77777777" w:rsidR="00C16965" w:rsidRPr="002C5E59" w:rsidRDefault="00C16965" w:rsidP="00C16965">
      <w:pPr>
        <w:pStyle w:val="Standard"/>
        <w:rPr>
          <w:lang w:val="en-US"/>
        </w:rPr>
      </w:pPr>
    </w:p>
    <w:p w14:paraId="43070B93" w14:textId="77777777" w:rsidR="00C16965" w:rsidRPr="002C5E59" w:rsidRDefault="00C16965" w:rsidP="00C16965">
      <w:pPr>
        <w:pStyle w:val="Standard"/>
        <w:rPr>
          <w:lang w:val="en-US"/>
        </w:rPr>
      </w:pPr>
    </w:p>
    <w:p w14:paraId="0053EA96" w14:textId="77777777" w:rsidR="00C16965" w:rsidRPr="0046180E" w:rsidRDefault="00C16965" w:rsidP="00C16965">
      <w:pPr>
        <w:pStyle w:val="Standard"/>
        <w:ind w:firstLine="0"/>
        <w:rPr>
          <w:lang w:val="en-US"/>
        </w:rPr>
      </w:pPr>
      <w:bookmarkStart w:id="19" w:name="ANEXOS"/>
      <w:bookmarkEnd w:id="19"/>
    </w:p>
    <w:p w14:paraId="2E5B2A5A" w14:textId="77777777" w:rsidR="00C16965" w:rsidRPr="00300DBD" w:rsidRDefault="00C16965" w:rsidP="00C16965">
      <w:pPr>
        <w:pStyle w:val="Standard"/>
        <w:pageBreakBefore/>
        <w:outlineLvl w:val="1"/>
        <w:rPr>
          <w:b/>
          <w:bCs/>
          <w:sz w:val="28"/>
          <w:szCs w:val="28"/>
        </w:rPr>
      </w:pPr>
      <w:r w:rsidRPr="00300DBD">
        <w:rPr>
          <w:b/>
          <w:bCs/>
          <w:sz w:val="28"/>
          <w:szCs w:val="28"/>
        </w:rPr>
        <w:lastRenderedPageBreak/>
        <w:t xml:space="preserve">APÊNDICE A – ANALOGIA PARA COMPREENSÃO DO PROBLEMA DO BIG DATA  </w:t>
      </w:r>
    </w:p>
    <w:p w14:paraId="7A747877" w14:textId="77777777" w:rsidR="00C16965" w:rsidRDefault="00C16965" w:rsidP="00C16965">
      <w:pPr>
        <w:pStyle w:val="Standard"/>
      </w:pPr>
      <w:r>
        <w:t>(REESCREVER, NÃO ESTÁ PRONTO, SÓ SE DER TEMPO)</w:t>
      </w:r>
    </w:p>
    <w:p w14:paraId="613E572D" w14:textId="77777777" w:rsidR="00C16965" w:rsidRPr="00300DBD" w:rsidRDefault="00C16965" w:rsidP="00C16965">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FA3538F" w14:textId="77777777" w:rsidR="00C16965" w:rsidRDefault="00C16965" w:rsidP="00C16965">
      <w:pPr>
        <w:pStyle w:val="Standard"/>
      </w:pPr>
    </w:p>
    <w:p w14:paraId="27C9523E" w14:textId="77777777" w:rsidR="00C16965" w:rsidRDefault="00C16965" w:rsidP="00C16965">
      <w:pPr>
        <w:pStyle w:val="Standard"/>
      </w:pPr>
    </w:p>
    <w:p w14:paraId="33AA38E0" w14:textId="77777777" w:rsidR="00DE586B" w:rsidRDefault="00DE586B" w:rsidP="00C16965">
      <w:pPr>
        <w:pStyle w:val="ListParagraph"/>
        <w:ind w:left="0"/>
      </w:pPr>
    </w:p>
    <w:sectPr w:rsidR="00DE586B">
      <w:headerReference w:type="default" r:id="rId16"/>
      <w:headerReference w:type="first" r:id="rId17"/>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0"/>
  <w15:commentEx w15:paraId="530FFE50" w15:done="0"/>
  <w15:commentEx w15:paraId="7E6CDAB0" w15:done="0"/>
  <w15:commentEx w15:paraId="54CE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9772C" w14:textId="77777777" w:rsidR="00954AB9" w:rsidRDefault="00954AB9">
      <w:r>
        <w:separator/>
      </w:r>
    </w:p>
  </w:endnote>
  <w:endnote w:type="continuationSeparator" w:id="0">
    <w:p w14:paraId="14149C7E" w14:textId="77777777" w:rsidR="00954AB9" w:rsidRDefault="0095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46BAC" w14:textId="77777777" w:rsidR="00954AB9" w:rsidRDefault="00954AB9">
      <w:r>
        <w:rPr>
          <w:color w:val="000000"/>
        </w:rPr>
        <w:separator/>
      </w:r>
    </w:p>
  </w:footnote>
  <w:footnote w:type="continuationSeparator" w:id="0">
    <w:p w14:paraId="639361C6" w14:textId="77777777" w:rsidR="00954AB9" w:rsidRDefault="00954AB9">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E4E7" w14:textId="77777777" w:rsidR="00B301E5" w:rsidRDefault="00B301E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7ADB" w14:textId="77777777"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14:anchorId="4C66B19D" wp14:editId="1AB8B1D9">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w14:anchorId="4C66B19D" id="_x0000_t202" coordsize="21600,21600" o:spt="202" path="m,l,21600r21600,l21600,xe">
              <v:stroke joinstyle="miter"/>
              <v:path gradientshapeok="t" o:connecttype="rect"/>
            </v:shapetype>
            <v:shape id="Quadro7" o:spid="_x0000_s1026"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1CC0" w14:textId="77777777"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14:anchorId="3A8B9531" wp14:editId="17E75DF5">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wrap="none" lIns="0" tIns="0" rIns="0" bIns="0" compatLnSpc="0">
                      <a:spAutoFit/>
                    </wps:bodyPr>
                  </wps:wsp>
                </a:graphicData>
              </a:graphic>
            </wp:anchor>
          </w:drawing>
        </mc:Choice>
        <mc:Fallback>
          <w:pict>
            <v:shapetype w14:anchorId="3A8B9531" id="_x0000_t202" coordsize="21600,21600" o:spt="202" path="m,l,21600r21600,l21600,xe">
              <v:stroke joinstyle="miter"/>
              <v:path gradientshapeok="t" o:connecttype="rect"/>
            </v:shapetype>
            <v:shape id="Quadro6" o:spid="_x0000_s1027"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67ACA"/>
    <w:rsid w:val="00291569"/>
    <w:rsid w:val="002F03A2"/>
    <w:rsid w:val="00315F5C"/>
    <w:rsid w:val="00387838"/>
    <w:rsid w:val="003902C0"/>
    <w:rsid w:val="003A2918"/>
    <w:rsid w:val="003D351A"/>
    <w:rsid w:val="003E6640"/>
    <w:rsid w:val="0041736D"/>
    <w:rsid w:val="006B745C"/>
    <w:rsid w:val="00734B04"/>
    <w:rsid w:val="00734C58"/>
    <w:rsid w:val="00895176"/>
    <w:rsid w:val="008E6D4E"/>
    <w:rsid w:val="00954AB9"/>
    <w:rsid w:val="00AB2A35"/>
    <w:rsid w:val="00AB6384"/>
    <w:rsid w:val="00AC312E"/>
    <w:rsid w:val="00AC3B61"/>
    <w:rsid w:val="00AD0246"/>
    <w:rsid w:val="00B21EBB"/>
    <w:rsid w:val="00B301E5"/>
    <w:rsid w:val="00B95EBB"/>
    <w:rsid w:val="00C041F0"/>
    <w:rsid w:val="00C16965"/>
    <w:rsid w:val="00C81EED"/>
    <w:rsid w:val="00CC701A"/>
    <w:rsid w:val="00CD7267"/>
    <w:rsid w:val="00CE16A5"/>
    <w:rsid w:val="00D0287A"/>
    <w:rsid w:val="00DA7E88"/>
    <w:rsid w:val="00DE1224"/>
    <w:rsid w:val="00DE586B"/>
    <w:rsid w:val="00E2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breakthroughanalysis.com/2008/08/01/unstructured-data-and-the-80-percent-rule/"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C7C7-0D9B-4291-B7D1-A42E11F6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2195</Words>
  <Characters>11854</Characters>
  <Application>Microsoft Office Word</Application>
  <DocSecurity>0</DocSecurity>
  <Lines>98</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6</cp:revision>
  <cp:lastPrinted>1999-07-09T08:15:00Z</cp:lastPrinted>
  <dcterms:created xsi:type="dcterms:W3CDTF">2019-09-12T03:48:00Z</dcterms:created>
  <dcterms:modified xsi:type="dcterms:W3CDTF">2019-09-29T23:44:00Z</dcterms:modified>
</cp:coreProperties>
</file>