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77529310" w14:textId="67F92B0B" w:rsidR="00AC312E" w:rsidRPr="00061A3C" w:rsidRDefault="005B6EFE" w:rsidP="00AC312E">
      <w:pPr>
        <w:pStyle w:val="NOMEAUTOR"/>
      </w:pPr>
      <w:bookmarkStart w:id="1" w:name="_Hlk25705519"/>
      <w:r>
        <w:t xml:space="preserve">IMPLEMENTAÇÃO DE ALGORITMO DE CLASSIFICAÇÃO PARA REDES NEURAIS COM USO DE </w:t>
      </w:r>
      <w:r w:rsidRPr="005B6EFE">
        <w:rPr>
          <w:i/>
          <w:iCs/>
        </w:rPr>
        <w:t>BACKPROPAGATION</w:t>
      </w:r>
    </w:p>
    <w:bookmarkEnd w:id="1"/>
    <w:p w14:paraId="35E0BF74" w14:textId="77777777" w:rsidR="00AC312E" w:rsidRDefault="00AC312E" w:rsidP="00AC312E">
      <w:pPr>
        <w:pStyle w:val="NOMEAUTOR"/>
      </w:pPr>
    </w:p>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77777777" w:rsidR="00AC312E" w:rsidRDefault="00AC312E"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2CAEAF44" w14:textId="79F539E2" w:rsidR="00AC312E" w:rsidRDefault="005B6EFE" w:rsidP="00AC312E">
      <w:pPr>
        <w:pStyle w:val="NOMEAUTOR"/>
      </w:pPr>
      <w:r w:rsidRPr="005B6EFE">
        <w:t>IMPLEMENTAÇÃO DE ALGORITMO DE CLASSIFICAÇÃO PARA REDES NEURAIS COM USO DE BACKPROPAGATION</w:t>
      </w:r>
    </w:p>
    <w:p w14:paraId="44867D40" w14:textId="77777777" w:rsidR="00AC312E" w:rsidRDefault="00AC312E" w:rsidP="00AC312E">
      <w:pPr>
        <w:pStyle w:val="NOMEAUTOR"/>
      </w:pPr>
    </w:p>
    <w:p w14:paraId="767FC6E8" w14:textId="4FBA7E53" w:rsidR="00AC312E" w:rsidRDefault="00AC312E" w:rsidP="00AC312E">
      <w:pPr>
        <w:pStyle w:val="NOMEAUTOR"/>
      </w:pPr>
    </w:p>
    <w:p w14:paraId="408D0D4B" w14:textId="77777777" w:rsidR="005B6EFE" w:rsidRDefault="005B6EF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6612C983" w14:textId="00256CC3" w:rsidR="00AC312E" w:rsidRPr="001A4DAE" w:rsidRDefault="00AC312E" w:rsidP="007948F0">
      <w:pPr>
        <w:pStyle w:val="NOMEAUTOR"/>
        <w:ind w:firstLine="0"/>
        <w:rPr>
          <w:color w:val="008000"/>
        </w:rPr>
      </w:pPr>
      <w:r>
        <w:br w:type="page"/>
      </w:r>
      <w:r w:rsidR="007948F0"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5F7150E1" w14:textId="4366440F" w:rsidR="00AC312E" w:rsidRDefault="00A856AB" w:rsidP="00AC312E">
      <w:pPr>
        <w:pStyle w:val="NOMEAUTOR"/>
      </w:pPr>
      <w:r>
        <w:t xml:space="preserve">ESTUDO E </w:t>
      </w:r>
      <w:r w:rsidR="008A3721" w:rsidRPr="008A3721">
        <w:t xml:space="preserve">IMPLEMENTAÇÃO DE </w:t>
      </w:r>
      <w:r>
        <w:t xml:space="preserve">UM </w:t>
      </w:r>
      <w:r w:rsidR="008A3721" w:rsidRPr="008A3721">
        <w:t xml:space="preserve">ALGORITMO DE CLASSIFICAÇÃO PARA REDES NEURAIS </w:t>
      </w:r>
      <w:r>
        <w:t>PROFUNDAS</w:t>
      </w:r>
    </w:p>
    <w:p w14:paraId="57FEC737" w14:textId="77777777" w:rsidR="008A3721" w:rsidRPr="00061A3C" w:rsidRDefault="008A3721" w:rsidP="00AC312E">
      <w:pPr>
        <w:pStyle w:val="NOMEAUTOR"/>
      </w:pP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15935F96" w14:textId="5284E1E3" w:rsidR="00AC312E" w:rsidRDefault="00AC312E" w:rsidP="00AC312E">
      <w:pPr>
        <w:jc w:val="center"/>
        <w:rPr>
          <w:b/>
        </w:rPr>
      </w:pPr>
    </w:p>
    <w:p w14:paraId="51C6C7E5" w14:textId="77777777" w:rsidR="00AC312E" w:rsidRDefault="00AC312E" w:rsidP="00AC312E">
      <w:pPr>
        <w:jc w:val="center"/>
        <w:rPr>
          <w:b/>
        </w:rPr>
      </w:pPr>
    </w:p>
    <w:p w14:paraId="51EF8431" w14:textId="77777777" w:rsidR="00AC312E" w:rsidRDefault="00AC312E" w:rsidP="00AC312E">
      <w:pPr>
        <w:jc w:val="center"/>
        <w:rPr>
          <w:b/>
        </w:rPr>
      </w:pPr>
    </w:p>
    <w:p w14:paraId="6CAF2A22" w14:textId="77777777" w:rsidR="00AC312E" w:rsidRDefault="00AC312E" w:rsidP="00AC312E">
      <w:pPr>
        <w:pStyle w:val="07-FolhadeRosto"/>
        <w:spacing w:after="0"/>
        <w:rPr>
          <w:caps w:val="0"/>
        </w:rPr>
      </w:pPr>
    </w:p>
    <w:p w14:paraId="16F04E7E" w14:textId="77777777" w:rsidR="00AC312E" w:rsidRDefault="00AC312E" w:rsidP="00AC312E">
      <w:pPr>
        <w:jc w:val="center"/>
        <w:rPr>
          <w:b/>
        </w:rPr>
      </w:pPr>
    </w:p>
    <w:p w14:paraId="1C00003B" w14:textId="77777777" w:rsidR="00AC312E" w:rsidRDefault="00AC312E" w:rsidP="00AC312E">
      <w:pPr>
        <w:jc w:val="center"/>
        <w:rPr>
          <w:b/>
        </w:rPr>
      </w:pPr>
    </w:p>
    <w:p w14:paraId="56532FD6" w14:textId="221F1FED" w:rsidR="00A856AB" w:rsidRDefault="00A856AB" w:rsidP="00A856AB">
      <w:pPr>
        <w:pStyle w:val="TITULOagradecimentossumarioresumosetc"/>
        <w:tabs>
          <w:tab w:val="left" w:pos="2805"/>
        </w:tabs>
        <w:jc w:val="both"/>
      </w:pPr>
      <w:r>
        <w:tab/>
      </w:r>
    </w:p>
    <w:p w14:paraId="4715A3B6" w14:textId="454DD78E" w:rsidR="00AC312E" w:rsidRPr="00AB74FB" w:rsidRDefault="00AC312E" w:rsidP="00AC312E">
      <w:pPr>
        <w:pStyle w:val="TITULOagradecimentossumarioresumosetc"/>
      </w:pPr>
      <w:r w:rsidRPr="00A856AB">
        <w:br w:type="page"/>
      </w:r>
      <w:r w:rsidRPr="00AB74FB">
        <w:lastRenderedPageBreak/>
        <w:t>AGRADECIMENTOS</w:t>
      </w:r>
    </w:p>
    <w:p w14:paraId="24365383" w14:textId="77777777" w:rsidR="00AC312E" w:rsidRDefault="00AC312E" w:rsidP="00AC312E">
      <w:pPr>
        <w:ind w:firstLine="0"/>
      </w:pPr>
    </w:p>
    <w:p w14:paraId="532E8CA0" w14:textId="77777777" w:rsidR="00AC312E" w:rsidRDefault="00AC312E" w:rsidP="00AC312E">
      <w:pPr>
        <w:pStyle w:val="ANEXOS"/>
        <w:rPr>
          <w:b w:val="0"/>
        </w:rPr>
      </w:pPr>
      <w:r w:rsidRPr="00061A3C">
        <w:br w:type="page"/>
      </w:r>
      <w:bookmarkStart w:id="2" w:name="_Toc378694359"/>
      <w:r>
        <w:lastRenderedPageBreak/>
        <w:t>RESUMO</w:t>
      </w:r>
      <w:bookmarkStart w:id="3" w:name="RESUMO"/>
      <w:bookmarkEnd w:id="2"/>
      <w:bookmarkEnd w:id="3"/>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F0662D">
        <w:rPr>
          <w:lang w:val="en-US"/>
        </w:rPr>
        <w:br w:type="page"/>
      </w:r>
      <w:bookmarkStart w:id="4" w:name="_Toc378694360"/>
      <w:r>
        <w:rPr>
          <w:lang w:val="en-US"/>
        </w:rPr>
        <w:lastRenderedPageBreak/>
        <w:t>ABSTRACT</w:t>
      </w:r>
      <w:bookmarkStart w:id="5" w:name="ABSTRACT"/>
      <w:bookmarkEnd w:id="5"/>
      <w:r>
        <w:rPr>
          <w:lang w:val="en-US"/>
        </w:rPr>
        <w:t xml:space="preserve"> </w:t>
      </w:r>
      <w:bookmarkEnd w:id="4"/>
    </w:p>
    <w:p w14:paraId="1311E1CF" w14:textId="77777777" w:rsidR="00AC312E" w:rsidRPr="00061A3C" w:rsidRDefault="00AC312E" w:rsidP="00AC312E">
      <w:pPr>
        <w:pStyle w:val="Normal-resumoabstract"/>
        <w:rPr>
          <w:lang w:val="en-US"/>
        </w:rPr>
      </w:pPr>
      <w:r>
        <w:rPr>
          <w:lang w:val="en-US"/>
        </w:rPr>
        <w:t xml:space="preserve">A ser </w:t>
      </w:r>
      <w:proofErr w:type="spellStart"/>
      <w:r>
        <w:rPr>
          <w:lang w:val="en-US"/>
        </w:rPr>
        <w:t>feito</w:t>
      </w:r>
      <w:proofErr w:type="spellEnd"/>
      <w:r>
        <w:rPr>
          <w:lang w:val="en-US"/>
        </w:rPr>
        <w:t>.</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6" w:name="_Toc378694361"/>
      <w:r w:rsidRPr="006B4BC2">
        <w:rPr>
          <w:lang w:val="en-US"/>
        </w:rPr>
        <w:lastRenderedPageBreak/>
        <w:t xml:space="preserve">                                </w:t>
      </w:r>
      <w:r>
        <w:t>LISTA DE ILUSTRAÇÕES</w:t>
      </w:r>
      <w:bookmarkEnd w:id="6"/>
    </w:p>
    <w:p w14:paraId="304BA856" w14:textId="2ED59F8C" w:rsidR="00B301E5" w:rsidRDefault="00FA1259" w:rsidP="00B301E5">
      <w:pPr>
        <w:pStyle w:val="ndicedeilustraes2"/>
        <w:tabs>
          <w:tab w:val="right" w:leader="dot" w:pos="9542"/>
        </w:tabs>
        <w:rPr>
          <w:b/>
        </w:rPr>
      </w:pPr>
      <w:hyperlink w:anchor="__RefHeading___Toc378694305" w:history="1">
        <w:r w:rsidR="00B301E5">
          <w:rPr>
            <w:b/>
          </w:rPr>
          <w:t xml:space="preserve">Figura </w:t>
        </w:r>
        <w:r w:rsidR="00432C82">
          <w:rPr>
            <w:b/>
          </w:rPr>
          <w:t>0</w:t>
        </w:r>
        <w:r w:rsidR="00B301E5">
          <w:rPr>
            <w:b/>
          </w:rPr>
          <w:t xml:space="preserve">1: Programadoras trabalhando no </w:t>
        </w:r>
        <w:r w:rsidR="00B301E5" w:rsidRPr="005E2D4B">
          <w:rPr>
            <w:b/>
            <w:i/>
            <w:iCs/>
          </w:rPr>
          <w:t>ENIAC</w:t>
        </w:r>
        <w:r w:rsidR="00B301E5">
          <w:rPr>
            <w:b/>
          </w:rPr>
          <w:t xml:space="preserve"> </w:t>
        </w:r>
        <w:r w:rsidR="005E2D4B" w:rsidRPr="005E2D4B">
          <w:rPr>
            <w:b/>
          </w:rPr>
          <w:t>……</w:t>
        </w:r>
        <w:r w:rsidR="005E2D4B">
          <w:rPr>
            <w:b/>
          </w:rPr>
          <w:t>…………………………….</w:t>
        </w:r>
        <w:r w:rsidR="00B301E5">
          <w:rPr>
            <w:b/>
          </w:rPr>
          <w:t>19</w:t>
        </w:r>
      </w:hyperlink>
    </w:p>
    <w:p w14:paraId="6185BC17" w14:textId="58A248D2" w:rsidR="00B301E5" w:rsidRDefault="00B301E5" w:rsidP="00B301E5">
      <w:pPr>
        <w:pStyle w:val="Standard"/>
        <w:ind w:firstLine="0"/>
        <w:rPr>
          <w:b/>
        </w:rPr>
      </w:pPr>
      <w:r w:rsidRPr="00D0287A">
        <w:rPr>
          <w:b/>
        </w:rPr>
        <w:t xml:space="preserve">Figura </w:t>
      </w:r>
      <w:r w:rsidR="00432C82">
        <w:rPr>
          <w:b/>
        </w:rPr>
        <w:t>0</w:t>
      </w:r>
      <w:r w:rsidRPr="00D0287A">
        <w:rPr>
          <w:b/>
        </w:rPr>
        <w:t>2:</w:t>
      </w:r>
      <w:r>
        <w:rPr>
          <w:b/>
        </w:rPr>
        <w:t xml:space="preserve"> Relação de </w:t>
      </w:r>
      <w:r w:rsidR="005E2D4B">
        <w:rPr>
          <w:b/>
        </w:rPr>
        <w:t>A</w:t>
      </w:r>
      <w:r>
        <w:rPr>
          <w:b/>
        </w:rPr>
        <w:t xml:space="preserve">prendizado de Máquina com Mineração de Dados </w:t>
      </w:r>
      <w:bookmarkStart w:id="7" w:name="_Hlk25965019"/>
      <w:r>
        <w:rPr>
          <w:b/>
        </w:rPr>
        <w:t>……</w:t>
      </w:r>
      <w:bookmarkEnd w:id="7"/>
      <w:r w:rsidR="005E2D4B">
        <w:rPr>
          <w:b/>
        </w:rPr>
        <w:t>.</w:t>
      </w:r>
      <w:r>
        <w:rPr>
          <w:b/>
        </w:rPr>
        <w:t>19</w:t>
      </w:r>
    </w:p>
    <w:p w14:paraId="628D97D1" w14:textId="63FCE93C" w:rsidR="00B301E5" w:rsidRDefault="00B301E5" w:rsidP="00B301E5">
      <w:pPr>
        <w:pStyle w:val="Standard"/>
        <w:ind w:firstLine="0"/>
        <w:rPr>
          <w:b/>
          <w:bCs/>
        </w:rPr>
      </w:pPr>
      <w:r w:rsidRPr="007B5CD0">
        <w:rPr>
          <w:b/>
          <w:bCs/>
        </w:rPr>
        <w:t xml:space="preserve">Figura </w:t>
      </w:r>
      <w:r w:rsidR="00432C82">
        <w:rPr>
          <w:b/>
          <w:bCs/>
        </w:rPr>
        <w:t>0</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w:t>
      </w:r>
      <w:r w:rsidR="005E2D4B">
        <w:rPr>
          <w:b/>
          <w:bCs/>
        </w:rPr>
        <w:t>…</w:t>
      </w:r>
      <w:r>
        <w:rPr>
          <w:b/>
          <w:bCs/>
        </w:rPr>
        <w:t>19</w:t>
      </w:r>
    </w:p>
    <w:p w14:paraId="52084478" w14:textId="4630AA5A" w:rsidR="00697A4C" w:rsidRDefault="00697A4C" w:rsidP="00B301E5">
      <w:pPr>
        <w:pStyle w:val="Standard"/>
        <w:ind w:firstLine="0"/>
        <w:rPr>
          <w:b/>
          <w:bCs/>
        </w:rPr>
      </w:pPr>
      <w:r>
        <w:rPr>
          <w:b/>
          <w:bCs/>
        </w:rPr>
        <w:t xml:space="preserve">Figura </w:t>
      </w:r>
      <w:r w:rsidR="00432C82">
        <w:rPr>
          <w:b/>
          <w:bCs/>
        </w:rPr>
        <w:t>0</w:t>
      </w:r>
      <w:r>
        <w:rPr>
          <w:b/>
          <w:bCs/>
        </w:rPr>
        <w:t>4: Representação de um Neurônio Artificial ………………………………</w:t>
      </w:r>
      <w:r w:rsidR="005E2D4B">
        <w:rPr>
          <w:b/>
          <w:bCs/>
        </w:rPr>
        <w:t>.</w:t>
      </w:r>
      <w:r>
        <w:rPr>
          <w:b/>
          <w:bCs/>
        </w:rPr>
        <w:t>19</w:t>
      </w:r>
    </w:p>
    <w:p w14:paraId="6FCA8A49" w14:textId="3E6737D6" w:rsidR="00C54DCB" w:rsidRDefault="00C54DCB" w:rsidP="00C54DCB">
      <w:pPr>
        <w:pStyle w:val="Standard"/>
        <w:ind w:firstLine="0"/>
        <w:rPr>
          <w:b/>
          <w:bCs/>
        </w:rPr>
      </w:pPr>
      <w:r>
        <w:rPr>
          <w:b/>
          <w:bCs/>
        </w:rPr>
        <w:t xml:space="preserve">Figura </w:t>
      </w:r>
      <w:r w:rsidR="00432C82">
        <w:rPr>
          <w:b/>
          <w:bCs/>
        </w:rPr>
        <w:t>0</w:t>
      </w:r>
      <w:r>
        <w:rPr>
          <w:b/>
          <w:bCs/>
        </w:rPr>
        <w:t xml:space="preserve">5: </w:t>
      </w:r>
      <w:r w:rsidRPr="00C54DCB">
        <w:rPr>
          <w:b/>
          <w:bCs/>
        </w:rPr>
        <w:t xml:space="preserve">Exemplo de Função de Ativação Linear </w:t>
      </w:r>
      <w:r>
        <w:rPr>
          <w:b/>
          <w:bCs/>
        </w:rPr>
        <w:t>.…………………………………19</w:t>
      </w:r>
    </w:p>
    <w:p w14:paraId="50015B02" w14:textId="41359656" w:rsidR="00C54DCB" w:rsidRDefault="00C54DCB" w:rsidP="00C54DCB">
      <w:pPr>
        <w:pStyle w:val="Standard"/>
        <w:ind w:firstLine="0"/>
        <w:rPr>
          <w:b/>
          <w:bCs/>
        </w:rPr>
      </w:pPr>
      <w:r>
        <w:rPr>
          <w:b/>
          <w:bCs/>
        </w:rPr>
        <w:t xml:space="preserve">Figura </w:t>
      </w:r>
      <w:r w:rsidR="00432C82">
        <w:rPr>
          <w:b/>
          <w:bCs/>
        </w:rPr>
        <w:t>0</w:t>
      </w:r>
      <w:r>
        <w:rPr>
          <w:b/>
          <w:bCs/>
        </w:rPr>
        <w:t xml:space="preserve">6: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 xml:space="preserve">inear </w:t>
      </w:r>
      <w:r>
        <w:rPr>
          <w:b/>
          <w:bCs/>
        </w:rPr>
        <w:t>……</w:t>
      </w:r>
      <w:r w:rsidR="005E2D4B">
        <w:rPr>
          <w:b/>
          <w:bCs/>
        </w:rPr>
        <w:t>..</w:t>
      </w:r>
      <w:r>
        <w:rPr>
          <w:b/>
          <w:bCs/>
        </w:rPr>
        <w:t>19</w:t>
      </w:r>
    </w:p>
    <w:p w14:paraId="5F0D3D82" w14:textId="51625C35" w:rsidR="00C54DCB" w:rsidRDefault="00C54DCB" w:rsidP="00C54DCB">
      <w:pPr>
        <w:pStyle w:val="Standard"/>
        <w:ind w:firstLine="0"/>
        <w:rPr>
          <w:b/>
          <w:bCs/>
        </w:rPr>
      </w:pPr>
      <w:r>
        <w:rPr>
          <w:b/>
          <w:bCs/>
        </w:rPr>
        <w:t xml:space="preserve">Figura </w:t>
      </w:r>
      <w:r w:rsidR="00432C82">
        <w:rPr>
          <w:b/>
          <w:bCs/>
        </w:rPr>
        <w:t>0</w:t>
      </w:r>
      <w:r>
        <w:rPr>
          <w:b/>
          <w:bCs/>
        </w:rPr>
        <w:t xml:space="preserve">7: </w:t>
      </w:r>
      <w:r w:rsidRPr="00C54DCB">
        <w:rPr>
          <w:b/>
          <w:bCs/>
        </w:rPr>
        <w:t>Exemplo de valores iniciados em uma RNA</w:t>
      </w:r>
      <w:r>
        <w:rPr>
          <w:b/>
          <w:bCs/>
        </w:rPr>
        <w:t xml:space="preserve"> ……………………………</w:t>
      </w:r>
      <w:r w:rsidR="005E2D4B">
        <w:rPr>
          <w:b/>
          <w:bCs/>
        </w:rPr>
        <w:t>.</w:t>
      </w:r>
      <w:r>
        <w:rPr>
          <w:b/>
          <w:bCs/>
        </w:rPr>
        <w:t>19</w:t>
      </w:r>
    </w:p>
    <w:p w14:paraId="19FD7FA4" w14:textId="74AF8A9F" w:rsidR="00C54DCB" w:rsidRDefault="00C54DCB" w:rsidP="00C54DCB">
      <w:pPr>
        <w:pStyle w:val="Standard"/>
        <w:ind w:firstLine="0"/>
        <w:rPr>
          <w:b/>
          <w:bCs/>
        </w:rPr>
      </w:pPr>
      <w:r>
        <w:rPr>
          <w:b/>
          <w:bCs/>
        </w:rPr>
        <w:t xml:space="preserve">Figura </w:t>
      </w:r>
      <w:r w:rsidR="00432C82">
        <w:rPr>
          <w:b/>
          <w:bCs/>
        </w:rPr>
        <w:t>0</w:t>
      </w:r>
      <w:r>
        <w:rPr>
          <w:b/>
          <w:bCs/>
        </w:rPr>
        <w:t xml:space="preserve">8: </w:t>
      </w:r>
      <w:r w:rsidRPr="00C54DCB">
        <w:rPr>
          <w:b/>
          <w:bCs/>
        </w:rPr>
        <w:t>Fórmula e representação da função Logística</w:t>
      </w:r>
      <w:r>
        <w:rPr>
          <w:b/>
          <w:bCs/>
        </w:rPr>
        <w:t xml:space="preserve"> ………………………….19</w:t>
      </w:r>
    </w:p>
    <w:p w14:paraId="2D168122" w14:textId="1B99D67B" w:rsidR="00C54DCB" w:rsidRDefault="00C54DCB" w:rsidP="00C54DCB">
      <w:pPr>
        <w:pStyle w:val="Standard"/>
        <w:ind w:firstLine="0"/>
        <w:rPr>
          <w:b/>
          <w:bCs/>
        </w:rPr>
      </w:pPr>
      <w:r>
        <w:rPr>
          <w:b/>
          <w:bCs/>
        </w:rPr>
        <w:t xml:space="preserve">Figura </w:t>
      </w:r>
      <w:r w:rsidR="00432C82">
        <w:rPr>
          <w:b/>
          <w:bCs/>
        </w:rPr>
        <w:t>0</w:t>
      </w:r>
      <w:r>
        <w:rPr>
          <w:b/>
          <w:bCs/>
        </w:rPr>
        <w:t xml:space="preserve">9: </w:t>
      </w:r>
      <w:r w:rsidRPr="00C54DCB">
        <w:rPr>
          <w:b/>
          <w:bCs/>
        </w:rPr>
        <w:t xml:space="preserve">Ilustração da </w:t>
      </w:r>
      <w:r w:rsidR="005E2D4B">
        <w:rPr>
          <w:b/>
          <w:bCs/>
        </w:rPr>
        <w:t>R</w:t>
      </w:r>
      <w:r w:rsidRPr="00C54DCB">
        <w:rPr>
          <w:b/>
          <w:bCs/>
        </w:rPr>
        <w:t xml:space="preserve">egra da </w:t>
      </w:r>
      <w:r w:rsidR="005E2D4B">
        <w:rPr>
          <w:b/>
          <w:bCs/>
        </w:rPr>
        <w:t>C</w:t>
      </w:r>
      <w:r w:rsidRPr="00C54DCB">
        <w:rPr>
          <w:b/>
          <w:bCs/>
        </w:rPr>
        <w:t>adeia no nó da camada de saída</w:t>
      </w:r>
      <w:r>
        <w:rPr>
          <w:b/>
          <w:bCs/>
        </w:rPr>
        <w:t xml:space="preserve"> ……………19</w:t>
      </w:r>
    </w:p>
    <w:p w14:paraId="6A2DD424" w14:textId="69CB7613" w:rsidR="00432C82" w:rsidRPr="00432C82" w:rsidRDefault="00432C82" w:rsidP="00432C82">
      <w:pPr>
        <w:pStyle w:val="Standard"/>
        <w:ind w:firstLine="0"/>
        <w:rPr>
          <w:b/>
          <w:bCs/>
        </w:rPr>
      </w:pPr>
      <w:r w:rsidRPr="00432C82">
        <w:rPr>
          <w:b/>
          <w:bCs/>
        </w:rPr>
        <w:t xml:space="preserve">Figura </w:t>
      </w:r>
      <w:r>
        <w:rPr>
          <w:b/>
          <w:bCs/>
        </w:rPr>
        <w:t>10:</w:t>
      </w:r>
      <w:r w:rsidRPr="00432C82">
        <w:rPr>
          <w:b/>
          <w:bCs/>
        </w:rPr>
        <w:t xml:space="preserve"> Código:</w:t>
      </w:r>
      <w:r w:rsidRPr="00432C82">
        <w:rPr>
          <w:rFonts w:ascii="Liberation Serif" w:eastAsia="NSimSun" w:hAnsi="Liberation Serif"/>
          <w:szCs w:val="24"/>
          <w:lang w:bidi="hi-IN"/>
        </w:rPr>
        <w:t xml:space="preserve"> </w:t>
      </w:r>
      <w:r w:rsidRPr="00432C82">
        <w:rPr>
          <w:b/>
          <w:bCs/>
        </w:rPr>
        <w:t xml:space="preserve">Colunas e impressão por comando </w:t>
      </w:r>
      <w:r w:rsidRPr="00432C82">
        <w:rPr>
          <w:b/>
          <w:bCs/>
          <w:i/>
          <w:iCs/>
        </w:rPr>
        <w:t>head</w:t>
      </w:r>
      <w:r>
        <w:rPr>
          <w:b/>
          <w:bCs/>
        </w:rPr>
        <w:t xml:space="preserve"> …………………….</w:t>
      </w:r>
      <w:r w:rsidR="005E2D4B">
        <w:rPr>
          <w:b/>
          <w:bCs/>
        </w:rPr>
        <w:t>.</w:t>
      </w:r>
      <w:r>
        <w:rPr>
          <w:b/>
          <w:bCs/>
        </w:rPr>
        <w:t>19</w:t>
      </w:r>
    </w:p>
    <w:p w14:paraId="622E69A7" w14:textId="1297EEB8" w:rsidR="00432C82" w:rsidRDefault="00432C82" w:rsidP="00432C82">
      <w:pPr>
        <w:pStyle w:val="Standard"/>
        <w:ind w:firstLine="0"/>
        <w:rPr>
          <w:b/>
          <w:bCs/>
        </w:rPr>
      </w:pPr>
      <w:r w:rsidRPr="00432C82">
        <w:rPr>
          <w:b/>
          <w:bCs/>
        </w:rPr>
        <w:t xml:space="preserve">Figura </w:t>
      </w:r>
      <w:r>
        <w:rPr>
          <w:b/>
          <w:bCs/>
        </w:rPr>
        <w:t>11:</w:t>
      </w:r>
      <w:r w:rsidRPr="00432C82">
        <w:rPr>
          <w:b/>
          <w:bCs/>
        </w:rPr>
        <w:t xml:space="preserve"> Código: Mapeamento da saída como </w:t>
      </w:r>
      <w:r w:rsidR="0042382B">
        <w:rPr>
          <w:b/>
          <w:bCs/>
        </w:rPr>
        <w:t>colunas</w:t>
      </w:r>
      <w:r>
        <w:rPr>
          <w:b/>
          <w:bCs/>
        </w:rPr>
        <w:t xml:space="preserve"> …………………………</w:t>
      </w:r>
      <w:r w:rsidR="005E2D4B">
        <w:rPr>
          <w:b/>
          <w:bCs/>
        </w:rPr>
        <w:t>.</w:t>
      </w:r>
      <w:r>
        <w:rPr>
          <w:b/>
          <w:bCs/>
        </w:rPr>
        <w:t>19</w:t>
      </w:r>
    </w:p>
    <w:p w14:paraId="4C822FB1" w14:textId="20C65F7E" w:rsidR="00432C82" w:rsidRDefault="00432C82" w:rsidP="00432C82">
      <w:pPr>
        <w:pStyle w:val="Standard"/>
        <w:ind w:firstLine="0"/>
        <w:rPr>
          <w:b/>
          <w:bCs/>
        </w:rPr>
      </w:pPr>
      <w:r w:rsidRPr="00432C82">
        <w:rPr>
          <w:b/>
          <w:bCs/>
        </w:rPr>
        <w:t>Figura 1</w:t>
      </w:r>
      <w:r>
        <w:rPr>
          <w:b/>
          <w:bCs/>
        </w:rPr>
        <w:t>2:</w:t>
      </w:r>
      <w:r w:rsidRPr="00432C82">
        <w:rPr>
          <w:b/>
          <w:bCs/>
        </w:rPr>
        <w:t xml:space="preserve"> Código: Função Split aplicada a treino e teste </w:t>
      </w:r>
      <w:r>
        <w:rPr>
          <w:b/>
          <w:bCs/>
        </w:rPr>
        <w:t>…………………………</w:t>
      </w:r>
      <w:r w:rsidR="005E2D4B">
        <w:rPr>
          <w:b/>
          <w:bCs/>
        </w:rPr>
        <w:t>.</w:t>
      </w:r>
      <w:r>
        <w:rPr>
          <w:b/>
          <w:bCs/>
        </w:rPr>
        <w:t>19</w:t>
      </w:r>
    </w:p>
    <w:p w14:paraId="253D57AC" w14:textId="135D4173" w:rsidR="00432C82" w:rsidRPr="00432C82" w:rsidRDefault="00432C82" w:rsidP="00432C82">
      <w:pPr>
        <w:pStyle w:val="Standard"/>
        <w:ind w:firstLine="0"/>
        <w:rPr>
          <w:b/>
          <w:bCs/>
        </w:rPr>
      </w:pPr>
      <w:r w:rsidRPr="00432C82">
        <w:rPr>
          <w:b/>
          <w:bCs/>
        </w:rPr>
        <w:t>Figura 13</w:t>
      </w:r>
      <w:r>
        <w:rPr>
          <w:b/>
          <w:bCs/>
        </w:rPr>
        <w:t>:</w:t>
      </w:r>
      <w:r w:rsidRPr="00432C82">
        <w:rPr>
          <w:b/>
          <w:bCs/>
        </w:rPr>
        <w:t xml:space="preserve"> Código: Impressão para verificação de treino e teste</w:t>
      </w:r>
      <w:r>
        <w:rPr>
          <w:b/>
          <w:bCs/>
        </w:rPr>
        <w:t xml:space="preserve"> ………………</w:t>
      </w:r>
      <w:r w:rsidR="005E2D4B">
        <w:rPr>
          <w:b/>
          <w:bCs/>
        </w:rPr>
        <w:t>…</w:t>
      </w:r>
      <w:r>
        <w:rPr>
          <w:b/>
          <w:bCs/>
        </w:rPr>
        <w:t>19</w:t>
      </w:r>
    </w:p>
    <w:p w14:paraId="4CEC266E" w14:textId="5EBCA9AF" w:rsidR="005E2D4B" w:rsidRPr="00432C82" w:rsidRDefault="005E2D4B" w:rsidP="005E2D4B">
      <w:pPr>
        <w:pStyle w:val="Standard"/>
        <w:ind w:firstLine="0"/>
        <w:rPr>
          <w:b/>
          <w:bCs/>
        </w:rPr>
      </w:pPr>
      <w:r w:rsidRPr="00432C82">
        <w:rPr>
          <w:b/>
          <w:bCs/>
        </w:rPr>
        <w:t>Figura 1</w:t>
      </w:r>
      <w:r>
        <w:rPr>
          <w:b/>
          <w:bCs/>
        </w:rPr>
        <w:t>4:</w:t>
      </w:r>
      <w:r w:rsidRPr="00432C82">
        <w:rPr>
          <w:b/>
          <w:bCs/>
        </w:rPr>
        <w:t xml:space="preserve"> Código: </w:t>
      </w:r>
      <w:r w:rsidR="000244F6" w:rsidRPr="000244F6">
        <w:rPr>
          <w:b/>
          <w:bCs/>
        </w:rPr>
        <w:t xml:space="preserve">Modelagem das camadas da Rede Neural </w:t>
      </w:r>
      <w:r>
        <w:rPr>
          <w:b/>
          <w:bCs/>
        </w:rPr>
        <w:t>………………</w:t>
      </w:r>
      <w:r w:rsidR="000244F6">
        <w:rPr>
          <w:b/>
          <w:bCs/>
        </w:rPr>
        <w:t>….</w:t>
      </w:r>
      <w:r>
        <w:rPr>
          <w:b/>
          <w:bCs/>
        </w:rPr>
        <w:t>…19</w:t>
      </w:r>
    </w:p>
    <w:p w14:paraId="1A8B30B1" w14:textId="4C65F61F" w:rsidR="005E2D4B" w:rsidRPr="00432C82" w:rsidRDefault="005E2D4B" w:rsidP="005E2D4B">
      <w:pPr>
        <w:pStyle w:val="Standard"/>
        <w:ind w:firstLine="0"/>
        <w:rPr>
          <w:b/>
          <w:bCs/>
        </w:rPr>
      </w:pPr>
      <w:r w:rsidRPr="00432C82">
        <w:rPr>
          <w:b/>
          <w:bCs/>
        </w:rPr>
        <w:t>Figura 1</w:t>
      </w:r>
      <w:r>
        <w:rPr>
          <w:b/>
          <w:bCs/>
        </w:rPr>
        <w:t>5:</w:t>
      </w:r>
      <w:r w:rsidRPr="00432C82">
        <w:rPr>
          <w:b/>
          <w:bCs/>
        </w:rPr>
        <w:t xml:space="preserve"> Código:</w:t>
      </w:r>
      <w:r w:rsidR="000244F6">
        <w:rPr>
          <w:b/>
          <w:bCs/>
        </w:rPr>
        <w:t xml:space="preserve"> </w:t>
      </w:r>
      <w:r w:rsidR="000244F6" w:rsidRPr="000244F6">
        <w:rPr>
          <w:b/>
          <w:bCs/>
        </w:rPr>
        <w:t xml:space="preserve">Treino do modelo da rede </w:t>
      </w:r>
      <w:r w:rsidR="000244F6">
        <w:rPr>
          <w:b/>
          <w:bCs/>
        </w:rPr>
        <w:t>.</w:t>
      </w:r>
      <w:r>
        <w:rPr>
          <w:b/>
          <w:bCs/>
        </w:rPr>
        <w:t>………………</w:t>
      </w:r>
      <w:r w:rsidR="000244F6">
        <w:rPr>
          <w:b/>
          <w:bCs/>
        </w:rPr>
        <w:t>…………………….....</w:t>
      </w:r>
      <w:r>
        <w:rPr>
          <w:b/>
          <w:bCs/>
        </w:rPr>
        <w:t>19</w:t>
      </w:r>
    </w:p>
    <w:p w14:paraId="68D7AAE6" w14:textId="179553CC" w:rsidR="005E2D4B" w:rsidRPr="00432C82" w:rsidRDefault="005E2D4B" w:rsidP="005E2D4B">
      <w:pPr>
        <w:pStyle w:val="Standard"/>
        <w:ind w:firstLine="0"/>
        <w:rPr>
          <w:b/>
          <w:bCs/>
        </w:rPr>
      </w:pPr>
      <w:r w:rsidRPr="00432C82">
        <w:rPr>
          <w:b/>
          <w:bCs/>
        </w:rPr>
        <w:t>Figura 1</w:t>
      </w:r>
      <w:r>
        <w:rPr>
          <w:b/>
          <w:bCs/>
        </w:rPr>
        <w:t>6:</w:t>
      </w:r>
      <w:r w:rsidRPr="00432C82">
        <w:rPr>
          <w:b/>
          <w:bCs/>
        </w:rPr>
        <w:t xml:space="preserve"> Código: </w:t>
      </w:r>
      <w:r w:rsidR="000244F6" w:rsidRPr="000244F6">
        <w:rPr>
          <w:b/>
          <w:bCs/>
        </w:rPr>
        <w:t xml:space="preserve">Comparação de curvas referentes a perda </w:t>
      </w:r>
      <w:r w:rsidR="000244F6">
        <w:rPr>
          <w:b/>
          <w:bCs/>
        </w:rPr>
        <w:t>...</w:t>
      </w:r>
      <w:r>
        <w:rPr>
          <w:b/>
          <w:bCs/>
        </w:rPr>
        <w:t>…………………19</w:t>
      </w:r>
    </w:p>
    <w:p w14:paraId="34C42707" w14:textId="1DACD8E7" w:rsidR="005E2D4B" w:rsidRPr="00432C82" w:rsidRDefault="005E2D4B" w:rsidP="005E2D4B">
      <w:pPr>
        <w:pStyle w:val="Standard"/>
        <w:ind w:firstLine="0"/>
        <w:rPr>
          <w:b/>
          <w:bCs/>
        </w:rPr>
      </w:pPr>
      <w:r w:rsidRPr="00432C82">
        <w:rPr>
          <w:b/>
          <w:bCs/>
        </w:rPr>
        <w:t>Figura 1</w:t>
      </w:r>
      <w:r>
        <w:rPr>
          <w:b/>
          <w:bCs/>
        </w:rPr>
        <w:t>7:</w:t>
      </w:r>
      <w:r w:rsidRPr="00432C82">
        <w:rPr>
          <w:b/>
          <w:bCs/>
        </w:rPr>
        <w:t xml:space="preserve"> Código: </w:t>
      </w:r>
      <w:r w:rsidRPr="005E2D4B">
        <w:rPr>
          <w:b/>
          <w:bCs/>
        </w:rPr>
        <w:t xml:space="preserve">Comparação da função </w:t>
      </w:r>
      <w:r w:rsidRPr="005E2D4B">
        <w:rPr>
          <w:b/>
          <w:bCs/>
          <w:i/>
          <w:iCs/>
        </w:rPr>
        <w:t>Predict</w:t>
      </w:r>
      <w:r w:rsidRPr="005E2D4B">
        <w:rPr>
          <w:b/>
          <w:bCs/>
        </w:rPr>
        <w:t xml:space="preserve"> com valores reais </w:t>
      </w:r>
      <w:r>
        <w:rPr>
          <w:b/>
          <w:bCs/>
        </w:rPr>
        <w:t>………….19</w:t>
      </w:r>
    </w:p>
    <w:p w14:paraId="6419F97A" w14:textId="7CDF0A4D" w:rsidR="005E2D4B" w:rsidRDefault="005E2D4B" w:rsidP="005E2D4B">
      <w:pPr>
        <w:pStyle w:val="Standard"/>
        <w:ind w:firstLine="0"/>
        <w:rPr>
          <w:b/>
          <w:bCs/>
        </w:rPr>
      </w:pPr>
      <w:r w:rsidRPr="00432C82">
        <w:rPr>
          <w:b/>
          <w:bCs/>
        </w:rPr>
        <w:t>Figura 1</w:t>
      </w:r>
      <w:r>
        <w:rPr>
          <w:b/>
          <w:bCs/>
        </w:rPr>
        <w:t>8:</w:t>
      </w:r>
      <w:r w:rsidRPr="00432C82">
        <w:rPr>
          <w:b/>
          <w:bCs/>
        </w:rPr>
        <w:t xml:space="preserve"> Código</w:t>
      </w:r>
      <w:r w:rsidRPr="005E2D4B">
        <w:rPr>
          <w:b/>
          <w:bCs/>
        </w:rPr>
        <w:t xml:space="preserve">: Predição dos casos de </w:t>
      </w:r>
      <w:r>
        <w:rPr>
          <w:b/>
          <w:bCs/>
        </w:rPr>
        <w:t>treino</w:t>
      </w:r>
      <w:r w:rsidRPr="005E2D4B">
        <w:rPr>
          <w:b/>
          <w:bCs/>
        </w:rPr>
        <w:t xml:space="preserve"> e acurácia do algoritmo </w:t>
      </w:r>
      <w:r>
        <w:rPr>
          <w:b/>
          <w:bCs/>
        </w:rPr>
        <w:t>……..19</w:t>
      </w:r>
    </w:p>
    <w:p w14:paraId="7DFC5BAB" w14:textId="71095C85" w:rsidR="005E2D4B" w:rsidRDefault="005E2D4B" w:rsidP="005E2D4B">
      <w:pPr>
        <w:pStyle w:val="Standard"/>
        <w:ind w:firstLine="0"/>
        <w:rPr>
          <w:b/>
          <w:bCs/>
        </w:rPr>
      </w:pPr>
      <w:r w:rsidRPr="00432C82">
        <w:rPr>
          <w:b/>
          <w:bCs/>
        </w:rPr>
        <w:t>Figura 1</w:t>
      </w:r>
      <w:r>
        <w:rPr>
          <w:b/>
          <w:bCs/>
        </w:rPr>
        <w:t>9:</w:t>
      </w:r>
      <w:r w:rsidRPr="00432C82">
        <w:rPr>
          <w:b/>
          <w:bCs/>
        </w:rPr>
        <w:t xml:space="preserve"> </w:t>
      </w:r>
      <w:r w:rsidRPr="005E2D4B">
        <w:rPr>
          <w:b/>
          <w:bCs/>
        </w:rPr>
        <w:t xml:space="preserve">Código: Predição dos casos de teste e acurácia do algoritmo </w:t>
      </w:r>
      <w:r>
        <w:rPr>
          <w:b/>
          <w:bCs/>
        </w:rPr>
        <w:t>………19</w:t>
      </w:r>
    </w:p>
    <w:p w14:paraId="633BDB5E" w14:textId="1C7A795F" w:rsidR="00777FCD" w:rsidRPr="00777FCD" w:rsidRDefault="00777FCD" w:rsidP="00777FCD">
      <w:pPr>
        <w:pStyle w:val="Standard"/>
        <w:ind w:firstLine="0"/>
        <w:rPr>
          <w:b/>
          <w:bCs/>
        </w:rPr>
      </w:pPr>
      <w:r w:rsidRPr="00777FCD">
        <w:rPr>
          <w:b/>
          <w:bCs/>
        </w:rPr>
        <w:t>Figura 20</w:t>
      </w:r>
      <w:r>
        <w:rPr>
          <w:b/>
          <w:bCs/>
        </w:rPr>
        <w:t xml:space="preserve">: </w:t>
      </w:r>
      <w:r w:rsidRPr="00777FCD">
        <w:rPr>
          <w:b/>
          <w:bCs/>
        </w:rPr>
        <w:t>Código: Alternativa ao modelo de rede, curvas</w:t>
      </w:r>
      <w:r>
        <w:rPr>
          <w:b/>
          <w:bCs/>
        </w:rPr>
        <w:t xml:space="preserve"> ………………………...19</w:t>
      </w:r>
    </w:p>
    <w:p w14:paraId="775BA12E" w14:textId="60845D6F" w:rsidR="00777FCD" w:rsidRPr="00777FCD" w:rsidRDefault="00777FCD" w:rsidP="00777FCD">
      <w:pPr>
        <w:pStyle w:val="Standard"/>
        <w:ind w:firstLine="0"/>
        <w:rPr>
          <w:b/>
          <w:bCs/>
        </w:rPr>
      </w:pPr>
      <w:r w:rsidRPr="00777FCD">
        <w:rPr>
          <w:b/>
          <w:bCs/>
        </w:rPr>
        <w:t>Figura 2</w:t>
      </w:r>
      <w:r>
        <w:rPr>
          <w:b/>
          <w:bCs/>
        </w:rPr>
        <w:t>1</w:t>
      </w:r>
      <w:r>
        <w:rPr>
          <w:b/>
          <w:bCs/>
        </w:rPr>
        <w:t xml:space="preserve">: </w:t>
      </w:r>
      <w:r w:rsidRPr="00777FCD">
        <w:rPr>
          <w:b/>
          <w:bCs/>
        </w:rPr>
        <w:t>Código: Alternativa ao modelo de rede, matriz e acurácia</w:t>
      </w:r>
      <w:r w:rsidRPr="00777FCD">
        <w:rPr>
          <w:b/>
          <w:bCs/>
        </w:rPr>
        <w:t xml:space="preserve"> </w:t>
      </w:r>
      <w:r>
        <w:rPr>
          <w:b/>
          <w:bCs/>
        </w:rPr>
        <w:t>.</w:t>
      </w:r>
      <w:r>
        <w:rPr>
          <w:b/>
          <w:bCs/>
        </w:rPr>
        <w:t>…………...19</w:t>
      </w:r>
    </w:p>
    <w:p w14:paraId="0F2F5294" w14:textId="77777777" w:rsidR="00777FCD" w:rsidRPr="00432C82" w:rsidRDefault="00777FCD" w:rsidP="005E2D4B">
      <w:pPr>
        <w:pStyle w:val="Standard"/>
        <w:ind w:firstLine="0"/>
        <w:rPr>
          <w:b/>
          <w:bCs/>
        </w:rPr>
      </w:pPr>
    </w:p>
    <w:p w14:paraId="341AAA19" w14:textId="77777777" w:rsidR="005E2D4B" w:rsidRPr="00432C82" w:rsidRDefault="005E2D4B" w:rsidP="005E2D4B">
      <w:pPr>
        <w:pStyle w:val="Standard"/>
        <w:ind w:firstLine="0"/>
        <w:rPr>
          <w:b/>
          <w:bCs/>
        </w:rPr>
      </w:pPr>
    </w:p>
    <w:p w14:paraId="22DBF5D4" w14:textId="77777777" w:rsidR="00432C82" w:rsidRPr="00432C82" w:rsidRDefault="00432C82" w:rsidP="00432C82">
      <w:pPr>
        <w:pStyle w:val="Standard"/>
        <w:ind w:firstLine="0"/>
        <w:rPr>
          <w:b/>
          <w:bCs/>
        </w:rPr>
      </w:pPr>
    </w:p>
    <w:p w14:paraId="5ADCBF0F" w14:textId="77777777" w:rsidR="00432C82" w:rsidRPr="00432C82" w:rsidRDefault="00432C82" w:rsidP="00432C82">
      <w:pPr>
        <w:pStyle w:val="Standard"/>
        <w:ind w:firstLine="0"/>
        <w:rPr>
          <w:b/>
          <w:bCs/>
        </w:rPr>
      </w:pPr>
    </w:p>
    <w:p w14:paraId="33FC891F" w14:textId="77777777" w:rsidR="00432C82" w:rsidRDefault="00432C82" w:rsidP="00C54DCB">
      <w:pPr>
        <w:pStyle w:val="Standard"/>
        <w:ind w:firstLine="0"/>
        <w:rPr>
          <w:b/>
          <w:bCs/>
        </w:rPr>
      </w:pPr>
    </w:p>
    <w:p w14:paraId="418615DB" w14:textId="77777777" w:rsidR="00C54DCB" w:rsidRDefault="00C54DCB" w:rsidP="00B301E5">
      <w:pPr>
        <w:pStyle w:val="Standard"/>
        <w:ind w:firstLine="0"/>
        <w:rPr>
          <w:b/>
          <w:bCs/>
        </w:rPr>
      </w:pPr>
    </w:p>
    <w:p w14:paraId="225502F0" w14:textId="41242A7B" w:rsidR="00DE586B" w:rsidRDefault="00DE586B">
      <w:pPr>
        <w:pStyle w:val="ANEXOS"/>
        <w:rPr>
          <w:rFonts w:ascii="Times New Roman" w:eastAsia="SimSun, 宋体" w:hAnsi="Times New Roman" w:cs="Times New Roman"/>
        </w:rPr>
      </w:pPr>
    </w:p>
    <w:p w14:paraId="237E7997" w14:textId="460B6594" w:rsidR="00CA7946" w:rsidRDefault="00CA7946">
      <w:pPr>
        <w:pStyle w:val="ANEXOS"/>
        <w:rPr>
          <w:rFonts w:ascii="Times New Roman" w:eastAsia="SimSun, 宋体" w:hAnsi="Times New Roman" w:cs="Times New Roman"/>
        </w:rPr>
      </w:pPr>
    </w:p>
    <w:p w14:paraId="3E44C2CC" w14:textId="6A098A47" w:rsidR="00CA7946" w:rsidRDefault="00CA7946">
      <w:pPr>
        <w:pStyle w:val="ANEXOS"/>
        <w:rPr>
          <w:rFonts w:ascii="Times New Roman" w:eastAsia="SimSun, 宋体" w:hAnsi="Times New Roman" w:cs="Times New Roman"/>
        </w:rPr>
      </w:pPr>
    </w:p>
    <w:p w14:paraId="0B0AAC4C" w14:textId="31FFDC08" w:rsidR="00CA7946" w:rsidRDefault="00CA7946">
      <w:pPr>
        <w:pStyle w:val="ANEXOS"/>
        <w:rPr>
          <w:rFonts w:ascii="Times New Roman" w:eastAsia="SimSun, 宋体" w:hAnsi="Times New Roman" w:cs="Times New Roman"/>
        </w:rPr>
      </w:pPr>
    </w:p>
    <w:p w14:paraId="3FA8FD51" w14:textId="596B6BB3" w:rsidR="00CA7946" w:rsidRDefault="00CA7946">
      <w:pPr>
        <w:pStyle w:val="ANEXOS"/>
        <w:rPr>
          <w:rFonts w:ascii="Times New Roman" w:eastAsia="SimSun, 宋体" w:hAnsi="Times New Roman" w:cs="Times New Roman"/>
        </w:rPr>
      </w:pPr>
    </w:p>
    <w:p w14:paraId="10CBBA63" w14:textId="245DBDE6" w:rsidR="00CA7946" w:rsidRDefault="00CA7946" w:rsidP="00CA7946">
      <w:pPr>
        <w:pStyle w:val="ANEXOS"/>
        <w:pageBreakBefore/>
        <w:ind w:firstLine="0"/>
        <w:jc w:val="both"/>
        <w:rPr>
          <w:b w:val="0"/>
          <w:szCs w:val="32"/>
        </w:rPr>
      </w:pPr>
      <w:r w:rsidRPr="00CA7946">
        <w:lastRenderedPageBreak/>
        <w:t xml:space="preserve">                                </w:t>
      </w:r>
      <w:r>
        <w:t>LISTA DE EQUAÇÕES</w:t>
      </w:r>
    </w:p>
    <w:p w14:paraId="72BA1E49" w14:textId="3154301E" w:rsidR="00CA7946" w:rsidRDefault="00FA1259" w:rsidP="00CA7946">
      <w:pPr>
        <w:pStyle w:val="ndicedeilustraes2"/>
        <w:tabs>
          <w:tab w:val="right" w:leader="dot" w:pos="9542"/>
        </w:tabs>
        <w:rPr>
          <w:b/>
        </w:rPr>
      </w:pPr>
      <w:hyperlink w:anchor="__RefHeading___Toc378694305" w:history="1">
        <w:bookmarkStart w:id="8" w:name="_Hlk25783900"/>
        <w:r w:rsidR="00CA7946">
          <w:rPr>
            <w:b/>
          </w:rPr>
          <w:t>Equação 1</w:t>
        </w:r>
        <w:bookmarkEnd w:id="8"/>
        <w:r w:rsidR="00CA7946">
          <w:rPr>
            <w:b/>
          </w:rPr>
          <w:t>: Função de Ativação ………………………………………………………..19</w:t>
        </w:r>
      </w:hyperlink>
    </w:p>
    <w:p w14:paraId="6928CACE" w14:textId="057F41AB" w:rsidR="00CA7946" w:rsidRDefault="00CA7946" w:rsidP="00CA7946">
      <w:pPr>
        <w:pStyle w:val="Standard"/>
        <w:ind w:firstLine="0"/>
        <w:rPr>
          <w:b/>
        </w:rPr>
      </w:pPr>
      <w:r w:rsidRPr="00CA7946">
        <w:rPr>
          <w:b/>
        </w:rPr>
        <w:t>Equação</w:t>
      </w:r>
      <w:r>
        <w:rPr>
          <w:b/>
        </w:rPr>
        <w:t xml:space="preserve"> </w:t>
      </w:r>
      <w:r w:rsidRPr="00D0287A">
        <w:rPr>
          <w:b/>
        </w:rPr>
        <w:t>2:</w:t>
      </w:r>
      <w:r>
        <w:rPr>
          <w:b/>
        </w:rPr>
        <w:t xml:space="preserve"> Função de Erro ou Custo ………………………………………………….19</w:t>
      </w:r>
    </w:p>
    <w:p w14:paraId="5CF93D71" w14:textId="094BCBFB" w:rsidR="00CA7946" w:rsidRDefault="00CA7946" w:rsidP="00CA7946">
      <w:pPr>
        <w:pStyle w:val="Standard"/>
        <w:ind w:firstLine="0"/>
        <w:rPr>
          <w:b/>
          <w:bCs/>
        </w:rPr>
      </w:pPr>
      <w:r>
        <w:rPr>
          <w:b/>
          <w:bCs/>
        </w:rPr>
        <w:t>Equação</w:t>
      </w:r>
      <w:r w:rsidRPr="007B5CD0">
        <w:rPr>
          <w:b/>
          <w:bCs/>
        </w:rPr>
        <w:t xml:space="preserve">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w:t>
      </w:r>
      <w:r>
        <w:rPr>
          <w:b/>
          <w:bCs/>
        </w:rPr>
        <w:t>Gradiente em Relação a wi ……………………………………………….19</w:t>
      </w:r>
    </w:p>
    <w:p w14:paraId="71842CEA" w14:textId="77777777" w:rsidR="00CA7946" w:rsidRDefault="00CA7946" w:rsidP="00CA7946">
      <w:pPr>
        <w:pStyle w:val="Standard"/>
        <w:ind w:firstLine="0"/>
        <w:rPr>
          <w:b/>
          <w:bCs/>
        </w:rPr>
      </w:pPr>
    </w:p>
    <w:p w14:paraId="090F8D25" w14:textId="77777777" w:rsidR="00CA7946" w:rsidRDefault="00CA7946">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9" w:name="CAPITULO1"/>
      <w:bookmarkStart w:id="10" w:name="__RefHeading___Toc378694365"/>
      <w:bookmarkEnd w:id="9"/>
      <w:r>
        <w:lastRenderedPageBreak/>
        <w:t>LISTA DE ABREVIATURAS E SIGLAS</w:t>
      </w:r>
      <w:bookmarkStart w:id="11" w:name="LISTADEABREVIATURASESIGLAS"/>
      <w:bookmarkEnd w:id="10"/>
      <w:bookmarkEnd w:id="11"/>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5E0CDCA6" w:rsidR="00B301E5" w:rsidRPr="00267A44"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2E79ADCA" w14:textId="00FF21EB" w:rsidR="00BC1930" w:rsidRPr="00267A44" w:rsidRDefault="00BC1930" w:rsidP="00B301E5">
      <w:pPr>
        <w:pStyle w:val="Standard"/>
        <w:rPr>
          <w:i/>
          <w:szCs w:val="32"/>
          <w:lang w:val="en-US"/>
        </w:rPr>
      </w:pPr>
      <w:r w:rsidRPr="00267A44">
        <w:rPr>
          <w:szCs w:val="32"/>
          <w:lang w:val="en-US"/>
        </w:rPr>
        <w:t xml:space="preserve">RELU – </w:t>
      </w:r>
      <w:r w:rsidRPr="00267A44">
        <w:rPr>
          <w:i/>
          <w:iCs/>
          <w:szCs w:val="32"/>
          <w:lang w:val="en-US"/>
        </w:rPr>
        <w:t>Rectified Linear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77777777" w:rsidR="00F30E03" w:rsidRPr="00267A44" w:rsidRDefault="00F30E03">
      <w:pPr>
        <w:pStyle w:val="Standard"/>
        <w:rPr>
          <w:b/>
          <w:bCs/>
          <w:sz w:val="32"/>
          <w:szCs w:val="32"/>
          <w:lang w:val="en-US"/>
        </w:rPr>
      </w:pPr>
    </w:p>
    <w:p w14:paraId="2D6E3E72" w14:textId="2A565397" w:rsidR="00DE586B" w:rsidRPr="00B301E5" w:rsidRDefault="00C041F0">
      <w:pPr>
        <w:pStyle w:val="Standard"/>
        <w:rPr>
          <w:sz w:val="32"/>
          <w:szCs w:val="32"/>
        </w:rPr>
      </w:pPr>
      <w:commentRangeStart w:id="12"/>
      <w:r w:rsidRPr="00B301E5">
        <w:rPr>
          <w:b/>
          <w:bCs/>
          <w:sz w:val="32"/>
          <w:szCs w:val="32"/>
        </w:rPr>
        <w:lastRenderedPageBreak/>
        <w:t>2 – F</w:t>
      </w:r>
      <w:bookmarkStart w:id="13" w:name="__DdeLink__59_2213754733"/>
      <w:bookmarkEnd w:id="13"/>
      <w:r w:rsidRPr="00B301E5">
        <w:rPr>
          <w:b/>
          <w:bCs/>
          <w:sz w:val="32"/>
          <w:szCs w:val="32"/>
        </w:rPr>
        <w:t>UNDAMENTAÇÃO TEÓRICA</w:t>
      </w:r>
      <w:commentRangeEnd w:id="12"/>
      <w:r w:rsidR="00387838" w:rsidRPr="00B301E5">
        <w:rPr>
          <w:rStyle w:val="CommentReference"/>
          <w:rFonts w:ascii="Liberation Serif" w:eastAsia="NSimSun" w:hAnsi="Liberation Serif" w:cs="Mangal"/>
          <w:lang w:bidi="hi-IN"/>
        </w:rPr>
        <w:commentReference w:id="12"/>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14"/>
      <w:r w:rsidR="00387838">
        <w:rPr>
          <w:color w:val="000000"/>
          <w:szCs w:val="24"/>
        </w:rPr>
        <w:t>, brevemente,</w:t>
      </w:r>
      <w:r>
        <w:rPr>
          <w:color w:val="000000"/>
          <w:szCs w:val="24"/>
        </w:rPr>
        <w:t xml:space="preserve"> </w:t>
      </w:r>
      <w:commentRangeEnd w:id="14"/>
      <w:r w:rsidR="00387838">
        <w:rPr>
          <w:rStyle w:val="CommentReference"/>
          <w:rFonts w:ascii="Liberation Serif" w:eastAsia="NSimSun" w:hAnsi="Liberation Serif" w:cs="Mangal"/>
          <w:lang w:bidi="hi-IN"/>
        </w:rPr>
        <w:commentReference w:id="14"/>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15" w:name="_Hlk19141123"/>
      <w:r w:rsidRPr="00337ED9">
        <w:rPr>
          <w:b/>
          <w:bCs/>
          <w:color w:val="000000" w:themeColor="text1"/>
          <w:sz w:val="28"/>
          <w:szCs w:val="28"/>
        </w:rPr>
        <w:t xml:space="preserve">2.1 – </w:t>
      </w:r>
      <w:bookmarkEnd w:id="15"/>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lang w:eastAsia="pt-BR"/>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ListParagraph"/>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16"/>
      <w:r>
        <w:rPr>
          <w:szCs w:val="24"/>
        </w:rPr>
        <w:t>ssuísse estados cognitivos”[1].</w:t>
      </w:r>
      <w:commentRangeEnd w:id="16"/>
      <w:r>
        <w:rPr>
          <w:rStyle w:val="CommentReference"/>
          <w:rFonts w:ascii="Liberation Serif" w:eastAsia="NSimSun" w:hAnsi="Liberation Serif" w:cs="Mangal"/>
          <w:lang w:bidi="hi-IN"/>
        </w:rPr>
        <w:commentReference w:id="16"/>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ListParagraph"/>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w:t>
      </w:r>
      <w:r>
        <w:rPr>
          <w:color w:val="000000"/>
          <w:szCs w:val="24"/>
        </w:rPr>
        <w:lastRenderedPageBreak/>
        <w:t>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lang w:eastAsia="pt-BR"/>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2">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ListParagraph"/>
        <w:ind w:left="0"/>
        <w:rPr>
          <w:color w:val="000000" w:themeColor="text1"/>
          <w:szCs w:val="24"/>
        </w:rPr>
      </w:pPr>
      <w:r w:rsidRPr="00337ED9">
        <w:rPr>
          <w:color w:val="000000" w:themeColor="text1"/>
          <w:szCs w:val="24"/>
        </w:rPr>
        <w:t>2.1.4 –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17"/>
      <w:r w:rsidR="00734B04">
        <w:rPr>
          <w:iCs/>
          <w:color w:val="000000"/>
          <w:szCs w:val="24"/>
        </w:rPr>
        <w:t>estruturados</w:t>
      </w:r>
      <w:commentRangeEnd w:id="17"/>
      <w:r w:rsidR="00387838">
        <w:rPr>
          <w:rStyle w:val="CommentReference"/>
          <w:rFonts w:ascii="Liberation Serif" w:eastAsia="NSimSun" w:hAnsi="Liberation Serif" w:cs="Mangal"/>
          <w:lang w:bidi="hi-IN"/>
        </w:rPr>
        <w:commentReference w:id="17"/>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18"/>
      <w:r w:rsidR="00734B04">
        <w:rPr>
          <w:iCs/>
          <w:color w:val="000000"/>
          <w:szCs w:val="24"/>
        </w:rPr>
        <w:t>não estruturados</w:t>
      </w:r>
      <w:commentRangeEnd w:id="18"/>
      <w:r w:rsidR="00AB6384">
        <w:rPr>
          <w:rStyle w:val="CommentReference"/>
          <w:rFonts w:ascii="Liberation Serif" w:eastAsia="NSimSun" w:hAnsi="Liberation Serif" w:cs="Mangal"/>
          <w:lang w:bidi="hi-IN"/>
        </w:rPr>
        <w:commentReference w:id="18"/>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ListParagraph"/>
        <w:ind w:left="0"/>
        <w:rPr>
          <w:color w:val="000000" w:themeColor="text1"/>
          <w:szCs w:val="24"/>
        </w:rPr>
      </w:pPr>
      <w:commentRangeStart w:id="19"/>
      <w:r w:rsidRPr="00337ED9">
        <w:rPr>
          <w:color w:val="000000" w:themeColor="text1"/>
          <w:szCs w:val="24"/>
        </w:rPr>
        <w:lastRenderedPageBreak/>
        <w:t>2.1.5 – MÉTODOS DE APRENDIZADO</w:t>
      </w:r>
      <w:commentRangeEnd w:id="19"/>
      <w:r>
        <w:rPr>
          <w:rStyle w:val="CommentReference"/>
          <w:rFonts w:ascii="Liberation Serif" w:eastAsia="NSimSun" w:hAnsi="Liberation Serif" w:cs="Mangal"/>
          <w:lang w:bidi="hi-IN"/>
        </w:rPr>
        <w:commentReference w:id="19"/>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ListParagraph"/>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BA18F01"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w:t>
      </w:r>
      <w:r w:rsidR="00CA355C">
        <w:rPr>
          <w:rFonts w:ascii="Arial" w:hAnsi="Arial"/>
        </w:rPr>
        <w:t>,</w:t>
      </w:r>
      <w:r>
        <w:rPr>
          <w:rFonts w:ascii="Arial" w:hAnsi="Arial"/>
        </w:rPr>
        <w:t xml:space="preserve"> e a saída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lastRenderedPageBreak/>
        <w:t xml:space="preserve">      </w:t>
      </w:r>
      <w:r>
        <w:rPr>
          <w:rFonts w:ascii="Arial" w:hAnsi="Arial"/>
          <w:noProof/>
          <w:lang w:eastAsia="pt-BR" w:bidi="ar-SA"/>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3">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r w:rsidR="00FA1259">
        <w:fldChar w:fldCharType="begin"/>
      </w:r>
      <w:r w:rsidR="00FA1259">
        <w:instrText xml:space="preserve"> SEQ Figura \* ARABIC </w:instrText>
      </w:r>
      <w:r w:rsidR="00FA1259">
        <w:fldChar w:fldCharType="separate"/>
      </w:r>
      <w:r>
        <w:rPr>
          <w:noProof/>
        </w:rPr>
        <w:t>3</w:t>
      </w:r>
      <w:r w:rsidR="00FA1259">
        <w:rPr>
          <w:noProof/>
        </w:rPr>
        <w:fldChar w:fldCharType="end"/>
      </w:r>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77777777"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2.4</w:t>
      </w:r>
      <w:r w:rsidRPr="00337ED9">
        <w:rPr>
          <w:color w:val="000000" w:themeColor="text1"/>
          <w:szCs w:val="24"/>
        </w:rPr>
        <w:t xml:space="preserve"> – </w:t>
      </w:r>
      <w:r>
        <w:rPr>
          <w:color w:val="000000" w:themeColor="text1"/>
          <w:szCs w:val="24"/>
        </w:rPr>
        <w:t>BIAS</w:t>
      </w:r>
    </w:p>
    <w:p w14:paraId="44D34CB4" w14:textId="3694CA6B"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w:t>
      </w:r>
      <w:r w:rsidR="007C25B0">
        <w:rPr>
          <w:color w:val="000000" w:themeColor="text1"/>
          <w:szCs w:val="24"/>
        </w:rPr>
        <w:t>para</w:t>
      </w:r>
      <w:r>
        <w:rPr>
          <w:color w:val="000000" w:themeColor="text1"/>
          <w:szCs w:val="24"/>
        </w:rPr>
        <w:t xml:space="preserve"> aumentar ou diminuir a importância das conexões entre neurônios, a Bias é referente ao próprio Neurônio. Portanto, o valor do peso afetará a </w:t>
      </w:r>
      <w:r w:rsidR="007C25B0">
        <w:rPr>
          <w:color w:val="000000" w:themeColor="text1"/>
          <w:szCs w:val="24"/>
        </w:rPr>
        <w:t>conexão,</w:t>
      </w:r>
      <w:r>
        <w:rPr>
          <w:color w:val="000000" w:themeColor="text1"/>
          <w:szCs w:val="24"/>
        </w:rPr>
        <w:t xml:space="preserve"> mas a Bias afetará o valor computado em um neurônio e consequentemente, todas as conexões originárias nele. </w:t>
      </w:r>
    </w:p>
    <w:p w14:paraId="793279B7" w14:textId="2BADCD5D" w:rsidR="006B4BC2" w:rsidRDefault="006B4BC2" w:rsidP="006B4BC2">
      <w:pPr>
        <w:pStyle w:val="ListParagraph"/>
        <w:ind w:left="0"/>
        <w:rPr>
          <w:color w:val="000000" w:themeColor="text1"/>
          <w:szCs w:val="24"/>
        </w:rPr>
      </w:pPr>
      <w:r>
        <w:rPr>
          <w:color w:val="000000" w:themeColor="text1"/>
          <w:szCs w:val="24"/>
        </w:rPr>
        <w:t xml:space="preserve">No caso de todas as entradas de um neurônio qualquer em uma camada qualquer tiverem valor nulo, </w:t>
      </w:r>
      <w:r w:rsidR="007C25B0">
        <w:rPr>
          <w:color w:val="000000" w:themeColor="text1"/>
          <w:szCs w:val="24"/>
        </w:rPr>
        <w:t>independentemente</w:t>
      </w:r>
      <w:r>
        <w:rPr>
          <w:color w:val="000000" w:themeColor="text1"/>
          <w:szCs w:val="24"/>
        </w:rPr>
        <w:t xml:space="preserv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xml:space="preserve">, cap. 4]. É extremamente necessário em redes que não funcionam com propagação direta, </w:t>
      </w:r>
      <w:r w:rsidR="007C25B0">
        <w:rPr>
          <w:color w:val="000000" w:themeColor="text1"/>
          <w:szCs w:val="24"/>
        </w:rPr>
        <w:t>e,</w:t>
      </w:r>
      <w:r>
        <w:rPr>
          <w:color w:val="000000" w:themeColor="text1"/>
          <w:szCs w:val="24"/>
        </w:rPr>
        <w:t xml:space="preserv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77777777" w:rsidR="00CF2176" w:rsidRDefault="00CF2176" w:rsidP="00CF2176">
      <w:pPr>
        <w:pStyle w:val="ListParagraph"/>
        <w:ind w:left="0"/>
        <w:rPr>
          <w:color w:val="000000" w:themeColor="text1"/>
          <w:szCs w:val="24"/>
        </w:rPr>
      </w:pPr>
      <w:bookmarkStart w:id="20" w:name="_Hlk21993727"/>
      <w:r>
        <w:rPr>
          <w:color w:val="000000" w:themeColor="text1"/>
          <w:szCs w:val="24"/>
        </w:rPr>
        <w:t xml:space="preserve">2.2.5 –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 xml:space="preserve">Para evitar que uma pequena </w:t>
      </w:r>
      <w:bookmarkEnd w:id="20"/>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w:t>
      </w:r>
      <w:r>
        <w:rPr>
          <w:color w:val="000000" w:themeColor="text1"/>
          <w:szCs w:val="24"/>
        </w:rPr>
        <w:lastRenderedPageBreak/>
        <w:t>forma que seu valor prossiga na rede como um dos valores de entrada de um ou mais 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 xml:space="preserve">de </w:t>
      </w:r>
      <w:commentRangeStart w:id="21"/>
      <w:commentRangeStart w:id="22"/>
      <w:r w:rsidR="0043106B">
        <w:rPr>
          <w:color w:val="000000" w:themeColor="text1"/>
          <w:szCs w:val="24"/>
        </w:rPr>
        <w:t>categoria</w:t>
      </w:r>
      <w:r>
        <w:rPr>
          <w:color w:val="000000" w:themeColor="text1"/>
          <w:szCs w:val="24"/>
        </w:rPr>
        <w:t xml:space="preserve"> </w:t>
      </w:r>
      <w:r w:rsidR="0043106B">
        <w:rPr>
          <w:color w:val="000000" w:themeColor="text1"/>
          <w:szCs w:val="24"/>
        </w:rPr>
        <w:t>não</w:t>
      </w:r>
      <w:r>
        <w:rPr>
          <w:color w:val="000000" w:themeColor="text1"/>
          <w:szCs w:val="24"/>
        </w:rPr>
        <w:t xml:space="preserve"> linea</w:t>
      </w:r>
      <w:commentRangeEnd w:id="21"/>
      <w:r w:rsidR="00FD0B5A">
        <w:rPr>
          <w:rStyle w:val="CommentReference"/>
          <w:rFonts w:ascii="Liberation Serif" w:eastAsia="NSimSun" w:hAnsi="Liberation Serif" w:cs="Mangal"/>
          <w:lang w:bidi="hi-IN"/>
        </w:rPr>
        <w:commentReference w:id="21"/>
      </w:r>
      <w:commentRangeEnd w:id="22"/>
      <w:r w:rsidR="00FD0B5A">
        <w:rPr>
          <w:rStyle w:val="CommentReference"/>
          <w:rFonts w:ascii="Liberation Serif" w:eastAsia="NSimSun" w:hAnsi="Liberation Serif" w:cs="Mangal"/>
          <w:lang w:bidi="hi-IN"/>
        </w:rPr>
        <w:commentReference w:id="22"/>
      </w:r>
      <w:r>
        <w:rPr>
          <w:color w:val="000000" w:themeColor="text1"/>
          <w:szCs w:val="24"/>
        </w:rPr>
        <w:t xml:space="preserve">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ListParagraph"/>
        <w:ind w:left="0"/>
        <w:rPr>
          <w:color w:val="000000" w:themeColor="text1"/>
          <w:szCs w:val="24"/>
        </w:rPr>
      </w:pPr>
    </w:p>
    <w:p w14:paraId="58C5B095" w14:textId="77777777" w:rsidR="00CF2176" w:rsidRDefault="00CF2176" w:rsidP="00A41ADF">
      <w:pPr>
        <w:pStyle w:val="ListParagraph"/>
        <w:ind w:left="0"/>
        <w:rPr>
          <w:color w:val="000000" w:themeColor="text1"/>
          <w:szCs w:val="24"/>
        </w:rPr>
      </w:pPr>
      <w:bookmarkStart w:id="23" w:name="_Hlk21632918"/>
      <w:r w:rsidRPr="00337ED9">
        <w:rPr>
          <w:color w:val="000000" w:themeColor="text1"/>
          <w:szCs w:val="24"/>
        </w:rPr>
        <w:t>2.</w:t>
      </w:r>
      <w:r>
        <w:rPr>
          <w:color w:val="000000" w:themeColor="text1"/>
          <w:szCs w:val="24"/>
        </w:rPr>
        <w:t>2.6</w:t>
      </w:r>
      <w:r w:rsidRPr="00337ED9">
        <w:rPr>
          <w:color w:val="000000" w:themeColor="text1"/>
          <w:szCs w:val="24"/>
        </w:rPr>
        <w:t xml:space="preserve"> –</w:t>
      </w:r>
      <w:r>
        <w:rPr>
          <w:color w:val="000000" w:themeColor="text1"/>
          <w:szCs w:val="24"/>
        </w:rPr>
        <w:t xml:space="preserve"> REPRESENTAÇÃO MATEMÁTIC</w:t>
      </w:r>
      <w:bookmarkStart w:id="24" w:name="_Hlk22490041"/>
      <w:r>
        <w:rPr>
          <w:color w:val="000000" w:themeColor="text1"/>
          <w:szCs w:val="24"/>
        </w:rPr>
        <w:t>A</w:t>
      </w:r>
    </w:p>
    <w:bookmarkEnd w:id="23"/>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w:t>
      </w:r>
      <w:bookmarkEnd w:id="24"/>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25"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25"/>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26"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26"/>
    </w:p>
    <w:p w14:paraId="2A0D13E2" w14:textId="77777777" w:rsidR="00CF2176" w:rsidRDefault="00CF2176" w:rsidP="00CF2176">
      <w:pPr>
        <w:pStyle w:val="Standard"/>
        <w:keepNext/>
        <w:ind w:firstLine="0"/>
        <w:jc w:val="center"/>
      </w:pPr>
      <w:r>
        <w:rPr>
          <w:iCs/>
          <w:noProof/>
          <w:color w:val="000000"/>
          <w:szCs w:val="24"/>
          <w:lang w:eastAsia="pt-BR"/>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14">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61384CB7" w14:textId="0D714CFB" w:rsidR="00FA4221" w:rsidRDefault="002F33C9" w:rsidP="00FA4221">
      <w:pPr>
        <w:pStyle w:val="Standard"/>
        <w:keepNext/>
        <w:jc w:val="left"/>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w:t>
      </w:r>
      <w:r w:rsidR="00FA4221">
        <w:rPr>
          <w:color w:val="000000" w:themeColor="text1"/>
          <w:szCs w:val="24"/>
        </w:rPr>
        <w:t xml:space="preserve"> a equação abaixo</w:t>
      </w:r>
      <w:r w:rsidR="002F4CAB">
        <w:rPr>
          <w:color w:val="000000" w:themeColor="text1"/>
          <w:szCs w:val="24"/>
        </w:rPr>
        <w:t xml:space="preserve"> </w:t>
      </w:r>
      <w:r w:rsidRPr="002F33C9">
        <w:rPr>
          <w:color w:val="000000" w:themeColor="text1"/>
          <w:sz w:val="28"/>
          <w:szCs w:val="28"/>
        </w:rPr>
        <w:t>:</w:t>
      </w:r>
      <w:bookmarkStart w:id="27" w:name="_Hlk22497821"/>
      <w:r w:rsidR="00FA4221">
        <w:rPr>
          <w:color w:val="000000" w:themeColor="text1"/>
          <w:sz w:val="28"/>
          <w:szCs w:val="28"/>
        </w:rPr>
        <w:br/>
      </w: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m:oMathPara>
    </w:p>
    <w:p w14:paraId="3F11FE17" w14:textId="22408B81" w:rsidR="00CF2176" w:rsidRPr="00FA4221" w:rsidRDefault="00FA4221" w:rsidP="00FA4221">
      <w:pPr>
        <w:pStyle w:val="Caption"/>
        <w:jc w:val="center"/>
      </w:pPr>
      <w:r>
        <w:t>Equação 1 – Função de ativação</w:t>
      </w:r>
      <w:bookmarkEnd w:id="27"/>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lastRenderedPageBreak/>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808FAA3" w14:textId="77777777" w:rsidR="002F4CAB" w:rsidRPr="002F33C9" w:rsidRDefault="002F4CAB" w:rsidP="00FA4221">
      <w:pPr>
        <w:pStyle w:val="Standard"/>
        <w:ind w:firstLine="0"/>
        <w:rPr>
          <w:color w:val="000000" w:themeColor="text1"/>
          <w:sz w:val="28"/>
          <w:szCs w:val="28"/>
        </w:rPr>
      </w:pPr>
    </w:p>
    <w:p w14:paraId="7DE6ED41" w14:textId="77777777" w:rsidR="00E000A1" w:rsidRDefault="00CF2176" w:rsidP="00E000A1">
      <w:pPr>
        <w:pStyle w:val="Standard"/>
        <w:keepNext/>
        <w:jc w:val="center"/>
      </w:pPr>
      <w:r>
        <w:rPr>
          <w:noProof/>
          <w:color w:val="000000"/>
          <w:szCs w:val="24"/>
          <w:lang w:eastAsia="pt-BR"/>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15">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 xml:space="preserve">Figura 5 – </w:t>
      </w:r>
      <w:bookmarkStart w:id="28" w:name="_Hlk23199343"/>
      <w:r>
        <w:t>Exemplo de Função de Ativação Linear</w:t>
      </w:r>
      <w:bookmarkEnd w:id="28"/>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0ACDF4DA" w14:textId="77777777" w:rsidR="00E000A1" w:rsidRDefault="00E000A1" w:rsidP="00FA4221">
      <w:pPr>
        <w:pStyle w:val="Standard"/>
        <w:ind w:firstLine="0"/>
        <w:rPr>
          <w:color w:val="000000"/>
          <w:szCs w:val="24"/>
        </w:rPr>
      </w:pPr>
    </w:p>
    <w:p w14:paraId="5436CC39" w14:textId="4F995658" w:rsidR="008515E6" w:rsidRDefault="00CF2176" w:rsidP="008515E6">
      <w:pPr>
        <w:pStyle w:val="Standard"/>
        <w:keepNext/>
        <w:jc w:val="center"/>
      </w:pPr>
      <w:r>
        <w:rPr>
          <w:noProof/>
          <w:color w:val="000000"/>
          <w:szCs w:val="24"/>
          <w:lang w:eastAsia="pt-BR"/>
        </w:rPr>
        <w:drawing>
          <wp:inline distT="0" distB="0" distL="0" distR="0" wp14:anchorId="4151FAB0" wp14:editId="2A7D9C37">
            <wp:extent cx="3635932" cy="224821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16">
                      <a:extLst>
                        <a:ext uri="{28A0092B-C50C-407E-A947-70E740481C1C}">
                          <a14:useLocalDpi xmlns:a14="http://schemas.microsoft.com/office/drawing/2010/main" val="0"/>
                        </a:ext>
                      </a:extLst>
                    </a:blip>
                    <a:stretch>
                      <a:fillRect/>
                    </a:stretch>
                  </pic:blipFill>
                  <pic:spPr>
                    <a:xfrm>
                      <a:off x="0" y="0"/>
                      <a:ext cx="3802792" cy="2351392"/>
                    </a:xfrm>
                    <a:prstGeom prst="rect">
                      <a:avLst/>
                    </a:prstGeom>
                  </pic:spPr>
                </pic:pic>
              </a:graphicData>
            </a:graphic>
          </wp:inline>
        </w:drawing>
      </w:r>
    </w:p>
    <w:p w14:paraId="2A8C9E3C" w14:textId="6D32D6EA" w:rsidR="00CF2176" w:rsidRPr="0003419F" w:rsidRDefault="008515E6" w:rsidP="008515E6">
      <w:pPr>
        <w:pStyle w:val="Caption"/>
        <w:jc w:val="center"/>
        <w:rPr>
          <w:color w:val="000000"/>
          <w:szCs w:val="24"/>
        </w:rPr>
      </w:pPr>
      <w:r>
        <w:t>Figur</w:t>
      </w:r>
      <w:r w:rsidR="00A27138">
        <w:t>a</w:t>
      </w:r>
      <w:r>
        <w:t xml:space="preserve"> 6 – </w:t>
      </w:r>
      <w:bookmarkStart w:id="29" w:name="_Hlk23199375"/>
      <w:r>
        <w:t>Exemplo de representação de Função de Ativação não linear</w:t>
      </w:r>
      <w:bookmarkEnd w:id="29"/>
    </w:p>
    <w:p w14:paraId="6F9F2FD9" w14:textId="77777777" w:rsidR="00CF2176" w:rsidRPr="00267ACA" w:rsidRDefault="00CF2176" w:rsidP="00CF2176">
      <w:pPr>
        <w:pStyle w:val="Standard"/>
        <w:rPr>
          <w:color w:val="000000"/>
          <w:szCs w:val="24"/>
        </w:rPr>
      </w:pPr>
    </w:p>
    <w:p w14:paraId="7EF5E236" w14:textId="77777777" w:rsidR="00CF2176" w:rsidRDefault="00CF2176" w:rsidP="00CF2176">
      <w:pPr>
        <w:ind w:firstLine="0"/>
        <w:rPr>
          <w:color w:val="000000" w:themeColor="text1"/>
          <w:sz w:val="21"/>
        </w:rPr>
      </w:pPr>
    </w:p>
    <w:p w14:paraId="39F43DCF" w14:textId="31A6E5D9" w:rsidR="00CF2176" w:rsidRDefault="00CF2176" w:rsidP="00CF2176">
      <w:pPr>
        <w:pStyle w:val="ListParagraph"/>
        <w:ind w:left="0"/>
        <w:rPr>
          <w:b/>
          <w:color w:val="000000" w:themeColor="text1"/>
          <w:sz w:val="28"/>
          <w:szCs w:val="28"/>
        </w:rPr>
      </w:pPr>
      <w:r w:rsidRPr="00337ED9">
        <w:rPr>
          <w:b/>
          <w:color w:val="000000" w:themeColor="text1"/>
          <w:sz w:val="28"/>
          <w:szCs w:val="28"/>
        </w:rPr>
        <w:t>2.</w:t>
      </w:r>
      <w:r>
        <w:rPr>
          <w:b/>
          <w:color w:val="000000" w:themeColor="text1"/>
          <w:sz w:val="28"/>
          <w:szCs w:val="28"/>
        </w:rPr>
        <w:t>3</w:t>
      </w:r>
      <w:r w:rsidRPr="00337ED9">
        <w:rPr>
          <w:b/>
          <w:color w:val="000000" w:themeColor="text1"/>
          <w:sz w:val="28"/>
          <w:szCs w:val="28"/>
        </w:rPr>
        <w:t xml:space="preserve"> –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8CF9314" w14:textId="77777777" w:rsidR="0010114C" w:rsidRDefault="00E13147" w:rsidP="00B350AC">
      <w:pPr>
        <w:pStyle w:val="ListParagraph"/>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w:t>
      </w:r>
      <w:commentRangeStart w:id="30"/>
      <w:r w:rsidRPr="00E135CB">
        <w:rPr>
          <w:i/>
          <w:iCs/>
          <w:color w:val="000000" w:themeColor="text1"/>
        </w:rPr>
        <w:t>Backpropagation</w:t>
      </w:r>
      <w:r>
        <w:rPr>
          <w:color w:val="000000" w:themeColor="text1"/>
        </w:rPr>
        <w:t xml:space="preserve"> </w:t>
      </w:r>
      <w:commentRangeEnd w:id="30"/>
      <w:r w:rsidR="00FD0B5A">
        <w:rPr>
          <w:rStyle w:val="CommentReference"/>
          <w:rFonts w:ascii="Liberation Serif" w:eastAsia="NSimSun" w:hAnsi="Liberation Serif" w:cs="Mangal"/>
          <w:lang w:bidi="hi-IN"/>
        </w:rPr>
        <w:commentReference w:id="30"/>
      </w:r>
      <w:r>
        <w:rPr>
          <w:color w:val="000000" w:themeColor="text1"/>
        </w:rPr>
        <w:t xml:space="preserve">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ListParagraph"/>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consecutivas desejadas saídas. </w:t>
      </w:r>
      <w:bookmarkStart w:id="31"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32" w:name="_Hlk22382203"/>
      <w:r w:rsidR="00D10FC9">
        <w:rPr>
          <w:rStyle w:val="FootnoteReference"/>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ListParagraph"/>
        <w:ind w:left="0"/>
        <w:rPr>
          <w:color w:val="000000" w:themeColor="text1"/>
          <w:szCs w:val="24"/>
        </w:rPr>
      </w:pPr>
    </w:p>
    <w:p w14:paraId="24E54886" w14:textId="7F4C7C12" w:rsidR="003C27A0" w:rsidRDefault="009D4F55" w:rsidP="003C27A0">
      <w:pPr>
        <w:pStyle w:val="ListParagraph"/>
        <w:ind w:left="0"/>
        <w:rPr>
          <w:color w:val="000000" w:themeColor="text1"/>
          <w:szCs w:val="24"/>
        </w:rPr>
      </w:pPr>
      <w:r w:rsidRPr="00B350AC">
        <w:rPr>
          <w:color w:val="000000" w:themeColor="text1"/>
        </w:rPr>
        <w:t>2.</w:t>
      </w:r>
      <w:r w:rsidR="00666EAD">
        <w:rPr>
          <w:color w:val="000000" w:themeColor="text1"/>
        </w:rPr>
        <w:t>3</w:t>
      </w:r>
      <w:r w:rsidRPr="00B350AC">
        <w:rPr>
          <w:color w:val="000000" w:themeColor="text1"/>
        </w:rPr>
        <w:t>.</w:t>
      </w:r>
      <w:r w:rsidR="00666EAD">
        <w:rPr>
          <w:color w:val="000000" w:themeColor="text1"/>
        </w:rPr>
        <w:t>1</w:t>
      </w:r>
      <w:r w:rsidRPr="00B350AC">
        <w:rPr>
          <w:color w:val="000000" w:themeColor="text1"/>
        </w:rPr>
        <w:t xml:space="preserve"> </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ListParagraph"/>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ListParagraph"/>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4D144C68" w:rsidR="00A27138" w:rsidRDefault="00A27138" w:rsidP="00A27138">
      <w:pPr>
        <w:pStyle w:val="ListParagraph"/>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xml:space="preserve">) variados conectando neurônios de </w:t>
      </w:r>
      <w:r w:rsidR="00FD0B5A">
        <w:rPr>
          <w:color w:val="000000" w:themeColor="text1"/>
          <w:szCs w:val="24"/>
        </w:rPr>
        <w:t>camadas</w:t>
      </w:r>
      <w:r>
        <w:rPr>
          <w:color w:val="000000" w:themeColor="text1"/>
          <w:szCs w:val="24"/>
        </w:rPr>
        <w:t xml:space="preserve"> distintas.</w:t>
      </w:r>
    </w:p>
    <w:p w14:paraId="73067C14" w14:textId="32A85EE5" w:rsidR="00A27138" w:rsidRDefault="00A27138" w:rsidP="00A27138">
      <w:pPr>
        <w:pStyle w:val="ListParagraph"/>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ListParagraph"/>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33" w:name="_Hlk23107651"/>
      <w:r>
        <w:rPr>
          <w:color w:val="000000" w:themeColor="text1"/>
          <w:szCs w:val="24"/>
        </w:rPr>
        <w:t xml:space="preserve">0.01 </w:t>
      </w:r>
      <w:bookmarkEnd w:id="33"/>
      <w:r>
        <w:rPr>
          <w:color w:val="000000" w:themeColor="text1"/>
          <w:szCs w:val="24"/>
        </w:rPr>
        <w:t>e 0.99.</w:t>
      </w:r>
    </w:p>
    <w:p w14:paraId="6BA3877A" w14:textId="43D13CCB" w:rsidR="00A27138" w:rsidRDefault="00A27138" w:rsidP="00A27138">
      <w:pPr>
        <w:pStyle w:val="ListParagraph"/>
        <w:numPr>
          <w:ilvl w:val="0"/>
          <w:numId w:val="26"/>
        </w:numPr>
        <w:rPr>
          <w:color w:val="000000" w:themeColor="text1"/>
          <w:szCs w:val="24"/>
        </w:rPr>
      </w:pPr>
      <w:r>
        <w:rPr>
          <w:color w:val="000000" w:themeColor="text1"/>
          <w:szCs w:val="24"/>
        </w:rPr>
        <w:lastRenderedPageBreak/>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ListParagraph"/>
        <w:keepNext/>
        <w:ind w:left="0"/>
        <w:jc w:val="center"/>
      </w:pPr>
      <w:r>
        <w:rPr>
          <w:noProof/>
          <w:color w:val="000000" w:themeColor="text1"/>
          <w:szCs w:val="24"/>
          <w:lang w:eastAsia="pt-BR"/>
        </w:rPr>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17">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Caption"/>
        <w:jc w:val="center"/>
        <w:rPr>
          <w:color w:val="000000" w:themeColor="text1"/>
          <w:szCs w:val="24"/>
        </w:rPr>
      </w:pPr>
      <w:r>
        <w:t xml:space="preserve">Figura 7 – </w:t>
      </w:r>
      <w:bookmarkStart w:id="34" w:name="_Hlk23199416"/>
      <w:r>
        <w:t xml:space="preserve">Exemplo de valores iniciados </w:t>
      </w:r>
      <w:r w:rsidR="00B977A8">
        <w:t xml:space="preserve">em </w:t>
      </w:r>
      <w:r>
        <w:t>uma RNA</w:t>
      </w:r>
      <w:r w:rsidR="00B977A8">
        <w:t>.</w:t>
      </w:r>
      <w:bookmarkEnd w:id="34"/>
    </w:p>
    <w:p w14:paraId="5B2E0965" w14:textId="77777777" w:rsidR="0064595B" w:rsidRDefault="003C27A0" w:rsidP="0064595B">
      <w:pPr>
        <w:pStyle w:val="ListParagraph"/>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35" w:name="_Hlk22498393"/>
    <w:p w14:paraId="2F25F6D5" w14:textId="4C3109A3" w:rsidR="0078373B" w:rsidRPr="006A4F91" w:rsidRDefault="00FA1259" w:rsidP="0078373B">
      <w:pPr>
        <w:pStyle w:val="ListParagraph"/>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35"/>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ListParagraph"/>
        <w:ind w:left="0" w:firstLine="0"/>
        <w:rPr>
          <w:color w:val="000000" w:themeColor="text1"/>
          <w:sz w:val="28"/>
          <w:szCs w:val="28"/>
        </w:rPr>
      </w:pPr>
    </w:p>
    <w:p w14:paraId="395E1FCF" w14:textId="5D9F87B5" w:rsidR="001721C0" w:rsidRDefault="006A4F91" w:rsidP="008D675A">
      <w:pPr>
        <w:pStyle w:val="ListParagraph"/>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 </w:t>
      </w:r>
      <w:r>
        <w:rPr>
          <w:color w:val="000000" w:themeColor="text1"/>
          <w:szCs w:val="24"/>
        </w:rPr>
        <w:t>USANDO ATIVAÇÃO LOGÍSTICA</w:t>
      </w:r>
    </w:p>
    <w:p w14:paraId="5536743F" w14:textId="2AE7F996" w:rsidR="006A4F91" w:rsidRDefault="006A4F91" w:rsidP="008D675A">
      <w:pPr>
        <w:pStyle w:val="ListParagraph"/>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 xml:space="preserve">a função existirá dentro de um intervalo compreendido </w:t>
      </w:r>
      <w:r w:rsidR="000116B3">
        <w:rPr>
          <w:color w:val="000000" w:themeColor="text1"/>
          <w:szCs w:val="24"/>
        </w:rPr>
        <w:lastRenderedPageBreak/>
        <w:t>entre 0 e 1</w:t>
      </w:r>
      <w:r w:rsidR="00B977A8">
        <w:rPr>
          <w:color w:val="000000" w:themeColor="text1"/>
          <w:szCs w:val="24"/>
        </w:rPr>
        <w:t>, é não-linear e diferenciável.</w:t>
      </w:r>
      <w:r w:rsidR="003F6F25">
        <w:rPr>
          <w:color w:val="000000" w:themeColor="text1"/>
          <w:szCs w:val="24"/>
        </w:rPr>
        <w:t xml:space="preserve"> S</w:t>
      </w:r>
      <w:r w:rsidR="00B977A8">
        <w:rPr>
          <w:color w:val="000000" w:themeColor="text1"/>
          <w:szCs w:val="24"/>
        </w:rPr>
        <w:t>ua representação gráfica e sua fórmula</w:t>
      </w:r>
      <w:r w:rsidR="00E45921">
        <w:rPr>
          <w:rStyle w:val="FootnoteReference"/>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ListParagraph"/>
        <w:keepNext/>
        <w:ind w:left="0"/>
        <w:jc w:val="center"/>
      </w:pPr>
      <w:r>
        <w:rPr>
          <w:noProof/>
          <w:color w:val="000000" w:themeColor="text1"/>
          <w:szCs w:val="24"/>
          <w:lang w:eastAsia="pt-BR"/>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18">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Caption"/>
        <w:jc w:val="center"/>
        <w:rPr>
          <w:color w:val="000000" w:themeColor="text1"/>
          <w:szCs w:val="24"/>
        </w:rPr>
      </w:pPr>
      <w:r>
        <w:t xml:space="preserve">            Figura 8 – </w:t>
      </w:r>
      <w:bookmarkStart w:id="36" w:name="_Hlk23199489"/>
      <w:r>
        <w:t xml:space="preserve">Fórmula e representação da função </w:t>
      </w:r>
      <w:r w:rsidR="004C4B27">
        <w:t>Logística</w:t>
      </w:r>
      <w:r>
        <w:t>.</w:t>
      </w:r>
      <w:bookmarkEnd w:id="36"/>
    </w:p>
    <w:p w14:paraId="2C5965B7" w14:textId="314CCEAD" w:rsidR="0051536B" w:rsidRDefault="001E6E62" w:rsidP="0051536B">
      <w:pPr>
        <w:pStyle w:val="ListParagraph"/>
        <w:ind w:left="0"/>
        <w:rPr>
          <w:color w:val="000000" w:themeColor="text1"/>
        </w:rPr>
      </w:pPr>
      <w:r>
        <w:rPr>
          <w:color w:val="000000" w:themeColor="text1"/>
          <w:szCs w:val="24"/>
        </w:rPr>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37" w:name="_Hlk22988284"/>
        <m:r>
          <w:rPr>
            <w:rFonts w:ascii="Cambria Math" w:hAnsi="Cambria Math"/>
            <w:color w:val="000000" w:themeColor="text1"/>
          </w:rPr>
          <m:t>0.593269992</m:t>
        </m:r>
      </m:oMath>
      <w:bookmarkEnd w:id="37"/>
      <w:r w:rsidR="0051536B">
        <w:rPr>
          <w:color w:val="000000" w:themeColor="text1"/>
        </w:rPr>
        <w:t>.</w:t>
      </w:r>
    </w:p>
    <w:p w14:paraId="4037F467" w14:textId="6AEEDD4E" w:rsidR="0051536B" w:rsidRDefault="0051536B" w:rsidP="0051536B">
      <w:pPr>
        <w:pStyle w:val="ListParagraph"/>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ListParagraph"/>
        <w:ind w:left="0"/>
        <w:rPr>
          <w:color w:val="000000" w:themeColor="text1"/>
        </w:rPr>
      </w:pPr>
      <w:r>
        <w:rPr>
          <w:color w:val="000000" w:themeColor="text1"/>
        </w:rPr>
        <w:t>O processo se repete em relação aos neurônios da camada de saída, agora as entradas serão justamente os valores calculados de saída da camada anterior. Assim, definindo:</w:t>
      </w:r>
    </w:p>
    <w:p w14:paraId="0B733E19" w14:textId="51394952" w:rsidR="0051536B" w:rsidRPr="0056489C" w:rsidRDefault="00FA1259" w:rsidP="0051536B">
      <w:pPr>
        <w:pStyle w:val="ListParagraph"/>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=0.40*0.593269992+0.45*0.596884378+0.6*1=1.1050905967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=0.50*0.593269992+0.55*0.596884378+0.6*1=1.2249213679</m:t>
          </m:r>
        </m:oMath>
      </m:oMathPara>
    </w:p>
    <w:p w14:paraId="494732FD" w14:textId="5B50C5D4" w:rsidR="009D4F55" w:rsidRPr="00DC4A82" w:rsidRDefault="0056489C" w:rsidP="00DC4A82">
      <w:pPr>
        <w:pStyle w:val="ListParagraph"/>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38"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38"/>
        <m:r>
          <w:rPr>
            <w:rFonts w:ascii="Cambria Math" w:hAnsi="Cambria Math"/>
            <w:color w:val="000000" w:themeColor="text1"/>
          </w:rPr>
          <m:t>=</m:t>
        </m:r>
        <w:bookmarkStart w:id="39" w:name="_Hlk23106207"/>
        <m:r>
          <w:rPr>
            <w:rFonts w:ascii="Cambria Math" w:hAnsi="Cambria Math"/>
            <w:color w:val="000000" w:themeColor="text1"/>
          </w:rPr>
          <m:t>0.75136507</m:t>
        </m:r>
      </m:oMath>
      <w:r w:rsidR="00E85B57">
        <w:rPr>
          <w:color w:val="000000" w:themeColor="text1"/>
        </w:rPr>
        <w:t xml:space="preserve"> </w:t>
      </w:r>
      <w:bookmarkEnd w:id="39"/>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40" w:name="_Hlk23107904"/>
        <m:r>
          <w:rPr>
            <w:rFonts w:ascii="Cambria Math" w:hAnsi="Cambria Math"/>
            <w:color w:val="000000" w:themeColor="text1"/>
          </w:rPr>
          <m:t>0.772928465</m:t>
        </m:r>
      </m:oMath>
      <w:bookmarkEnd w:id="40"/>
      <w:r w:rsidR="009179F2">
        <w:rPr>
          <w:color w:val="000000" w:themeColor="text1"/>
        </w:rPr>
        <w:t>.</w:t>
      </w:r>
    </w:p>
    <w:p w14:paraId="193F1806" w14:textId="3B638287" w:rsidR="00074776" w:rsidRDefault="00B350AC" w:rsidP="00B350AC">
      <w:pPr>
        <w:rPr>
          <w:rFonts w:ascii="Arial" w:eastAsia="Times New Roman" w:hAnsi="Arial"/>
          <w:color w:val="000000" w:themeColor="text1"/>
          <w:lang w:bidi="ar-SA"/>
        </w:rPr>
      </w:pPr>
      <w:r w:rsidRPr="00B350AC">
        <w:rPr>
          <w:rFonts w:ascii="Arial" w:hAnsi="Arial"/>
          <w:color w:val="000000" w:themeColor="text1"/>
        </w:rPr>
        <w:lastRenderedPageBreak/>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r w:rsidRPr="00B350AC">
        <w:rPr>
          <w:color w:val="000000" w:themeColor="text1"/>
        </w:rPr>
        <w:t xml:space="preserve"> </w:t>
      </w:r>
      <w:bookmarkEnd w:id="32"/>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31"/>
    <w:p w14:paraId="3AA7EA65" w14:textId="373C5F41" w:rsidR="008A1C12" w:rsidRDefault="00285AE3" w:rsidP="008A1C12">
      <w:pPr>
        <w:pStyle w:val="ListParagraph"/>
        <w:ind w:left="0"/>
        <w:rPr>
          <w:color w:val="000000" w:themeColor="text1"/>
          <w:szCs w:val="24"/>
        </w:rPr>
      </w:pPr>
      <w:r>
        <w:rPr>
          <w:color w:val="000000" w:themeColor="text1"/>
        </w:rPr>
        <w:t>Para os ajustes serem feitos</w:t>
      </w:r>
      <w:r w:rsidR="00AF4B28">
        <w:rPr>
          <w:color w:val="000000" w:themeColor="text1"/>
        </w:rPr>
        <w:t>,</w:t>
      </w:r>
      <w:r>
        <w:rPr>
          <w:color w:val="000000" w:themeColor="text1"/>
        </w:rPr>
        <w:t xml:space="preserve"> iteração após iteração, calcula-se então o valor desse erro obtido.</w:t>
      </w:r>
      <w:r w:rsidR="00AF4B28">
        <w:rPr>
          <w:color w:val="000000" w:themeColor="text1"/>
        </w:rPr>
        <w:t xml:space="preserve"> Esse cálculo pode ser feito de forma diferente dependendo do tipo de rede, mas para</w:t>
      </w:r>
      <w:r w:rsidR="00607BAC">
        <w:rPr>
          <w:color w:val="000000" w:themeColor="text1"/>
        </w:rPr>
        <w:t xml:space="preserve"> </w:t>
      </w:r>
      <w:r w:rsidR="00AF4B28">
        <w:rPr>
          <w:color w:val="000000" w:themeColor="text1"/>
        </w:rPr>
        <w:t xml:space="preserve">nosso caso aqui utilizaremos </w:t>
      </w:r>
      <w:r w:rsidR="00607BAC">
        <w:rPr>
          <w:color w:val="000000" w:themeColor="text1"/>
        </w:rPr>
        <w:t xml:space="preserve">uma fórmula conhecida na estatística como erro quadrático </w:t>
      </w:r>
      <w:commentRangeStart w:id="41"/>
      <w:r w:rsidR="00607BAC">
        <w:rPr>
          <w:color w:val="000000" w:themeColor="text1"/>
        </w:rPr>
        <w:t>médio</w:t>
      </w:r>
      <w:r w:rsidR="00F74E52">
        <w:rPr>
          <w:color w:val="000000" w:themeColor="text1"/>
        </w:rPr>
        <w:t xml:space="preserve"> (MSE)</w:t>
      </w:r>
      <w:r w:rsidR="00607BAC">
        <w:rPr>
          <w:color w:val="000000" w:themeColor="text1"/>
        </w:rPr>
        <w:t xml:space="preserve">, </w:t>
      </w:r>
      <w:commentRangeEnd w:id="41"/>
      <w:r w:rsidR="00140667">
        <w:rPr>
          <w:rStyle w:val="CommentReference"/>
          <w:rFonts w:ascii="Liberation Serif" w:eastAsia="NSimSun" w:hAnsi="Liberation Serif" w:cs="Mangal"/>
          <w:lang w:bidi="hi-IN"/>
        </w:rPr>
        <w:commentReference w:id="41"/>
      </w:r>
      <w:r w:rsidR="00607BAC">
        <w:rPr>
          <w:color w:val="000000" w:themeColor="text1"/>
        </w:rPr>
        <w:t xml:space="preserve">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42" w:name="_Hlk22382195"/>
      <w:r w:rsidR="0010114C">
        <w:rPr>
          <w:color w:val="000000" w:themeColor="text1"/>
        </w:rPr>
        <w:t>.</w:t>
      </w:r>
    </w:p>
    <w:p w14:paraId="7963BA9C" w14:textId="07AA4DA2" w:rsidR="008A1C12" w:rsidRDefault="008A1C12" w:rsidP="008A1C12">
      <w:pPr>
        <w:pStyle w:val="ListParagraph"/>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FA1259" w:rsidP="00DC4A82">
      <w:pPr>
        <w:pStyle w:val="ListParagraph"/>
        <w:keepNext/>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0543D649" w14:textId="6DD9E5C6" w:rsidR="00DC4A82" w:rsidRDefault="00DC4A82" w:rsidP="00DC4A82">
      <w:pPr>
        <w:pStyle w:val="Caption"/>
        <w:jc w:val="center"/>
      </w:pPr>
      <w:r>
        <w:t>Equação 2 – Função de erro (ou custo)</w:t>
      </w:r>
    </w:p>
    <w:p w14:paraId="7BF69E78" w14:textId="3328D127" w:rsidR="004265FA" w:rsidRDefault="004265FA" w:rsidP="008A1C12">
      <w:pPr>
        <w:pStyle w:val="ListParagraph"/>
        <w:ind w:left="0"/>
        <w:rPr>
          <w:color w:val="000000" w:themeColor="text1"/>
          <w:szCs w:val="24"/>
        </w:rPr>
      </w:pPr>
      <w:r>
        <w:rPr>
          <w:color w:val="000000" w:themeColor="text1"/>
          <w:szCs w:val="24"/>
        </w:rPr>
        <w:t xml:space="preserve">Ou seja, o erro total sendo igual a soma da metade do </w:t>
      </w:r>
      <w:commentRangeStart w:id="43"/>
      <w:r w:rsidRPr="00E135CB">
        <w:rPr>
          <w:i/>
          <w:iCs/>
          <w:color w:val="000000" w:themeColor="text1"/>
          <w:szCs w:val="24"/>
        </w:rPr>
        <w:t>target</w:t>
      </w:r>
      <w:commentRangeEnd w:id="43"/>
      <w:r w:rsidR="00140667" w:rsidRPr="00E135CB">
        <w:rPr>
          <w:rStyle w:val="CommentReference"/>
          <w:rFonts w:ascii="Liberation Serif" w:eastAsia="NSimSun" w:hAnsi="Liberation Serif" w:cs="Mangal"/>
          <w:i/>
          <w:iCs/>
          <w:lang w:bidi="hi-IN"/>
        </w:rPr>
        <w:commentReference w:id="43"/>
      </w:r>
      <w:r>
        <w:rPr>
          <w:color w:val="000000" w:themeColor="text1"/>
          <w:szCs w:val="24"/>
        </w:rPr>
        <w:t xml:space="preserve"> (saída esperada) menos o </w:t>
      </w:r>
      <w:r w:rsidRPr="00E135CB">
        <w:rPr>
          <w:i/>
          <w:iCs/>
          <w:color w:val="000000" w:themeColor="text1"/>
          <w:szCs w:val="24"/>
        </w:rPr>
        <w:t>output</w:t>
      </w:r>
      <w:r>
        <w:rPr>
          <w:color w:val="000000" w:themeColor="text1"/>
          <w:szCs w:val="24"/>
        </w:rPr>
        <w:t xml:space="preserve"> (saída encontrada) ao quadrado. A fração ½ que divide o resultado entre </w:t>
      </w:r>
      <w:r w:rsidR="00140667">
        <w:rPr>
          <w:color w:val="000000" w:themeColor="text1"/>
          <w:szCs w:val="24"/>
        </w:rPr>
        <w:t>parênteses</w:t>
      </w:r>
      <w:r>
        <w:rPr>
          <w:color w:val="000000" w:themeColor="text1"/>
          <w:szCs w:val="24"/>
        </w:rPr>
        <w:t xml:space="preserve">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ListParagraph"/>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44" w:name="_Hlk22991462"/>
    <w:p w14:paraId="3835BC74" w14:textId="59E022E8" w:rsidR="004265FA" w:rsidRDefault="00FA1259" w:rsidP="004265FA">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44"/>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45" w:name="_Hlk22991476"/>
    <w:p w14:paraId="3FE88FE7" w14:textId="34994E15" w:rsidR="00CB448E" w:rsidRPr="00CB448E" w:rsidRDefault="00FA1259"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45"/>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ListParagraph"/>
        <w:ind w:left="0"/>
        <w:rPr>
          <w:color w:val="000000" w:themeColor="text1"/>
          <w:szCs w:val="24"/>
        </w:rPr>
      </w:pPr>
      <w:r w:rsidRPr="009A04E7">
        <w:rPr>
          <w:color w:val="000000" w:themeColor="text1"/>
          <w:szCs w:val="24"/>
        </w:rPr>
        <w:t>E para o erro total da rede, fazemos:</w:t>
      </w:r>
    </w:p>
    <w:bookmarkStart w:id="46" w:name="_Hlk23103017"/>
    <w:p w14:paraId="61D3577D" w14:textId="6DE976A5" w:rsidR="009A04E7" w:rsidRPr="009A04E7" w:rsidRDefault="00FA1259" w:rsidP="009A04E7">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46"/>
    <w:p w14:paraId="6D36D01C" w14:textId="656D70FE" w:rsidR="009A04E7" w:rsidRPr="009A04E7" w:rsidRDefault="00FA1259"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1EFAAC3E" w14:textId="366DE5C1" w:rsidR="00A060EC" w:rsidRDefault="00A060EC" w:rsidP="00A060EC">
      <w:pPr>
        <w:tabs>
          <w:tab w:val="left" w:pos="2227"/>
        </w:tabs>
        <w:ind w:firstLine="0"/>
        <w:rPr>
          <w:rFonts w:ascii="Arial" w:hAnsi="Arial"/>
          <w:color w:val="000000" w:themeColor="text1"/>
        </w:rPr>
      </w:pPr>
    </w:p>
    <w:p w14:paraId="3113F023" w14:textId="77777777" w:rsidR="00274AC5" w:rsidRDefault="00274AC5" w:rsidP="00A060EC">
      <w:pPr>
        <w:tabs>
          <w:tab w:val="left" w:pos="2227"/>
        </w:tabs>
        <w:ind w:firstLine="0"/>
        <w:rPr>
          <w:rFonts w:ascii="Arial" w:hAnsi="Arial"/>
          <w:color w:val="000000" w:themeColor="text1"/>
        </w:rPr>
      </w:pPr>
    </w:p>
    <w:p w14:paraId="274C89B6" w14:textId="1B85D485"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r w:rsidR="00B350AC" w:rsidRPr="00B350AC">
        <w:rPr>
          <w:color w:val="000000" w:themeColor="text1"/>
        </w:rPr>
        <w:t xml:space="preserve"> </w:t>
      </w:r>
      <w:r w:rsidR="00B350AC" w:rsidRPr="00B350AC">
        <w:rPr>
          <w:rFonts w:ascii="Arial" w:hAnsi="Arial"/>
          <w:color w:val="000000" w:themeColor="text1"/>
        </w:rPr>
        <w:t xml:space="preserve"> </w:t>
      </w:r>
      <w:bookmarkEnd w:id="42"/>
      <w:r w:rsidR="00B350AC" w:rsidRPr="00074776">
        <w:rPr>
          <w:rFonts w:ascii="Arial" w:eastAsia="Times New Roman" w:hAnsi="Arial"/>
          <w:color w:val="000000" w:themeColor="text1"/>
          <w:lang w:bidi="ar-SA"/>
        </w:rPr>
        <w:t xml:space="preserve">– </w:t>
      </w:r>
      <w:bookmarkStart w:id="47" w:name="_Hlk23108062"/>
      <w:r w:rsidR="009A04E7">
        <w:rPr>
          <w:rFonts w:ascii="Arial" w:eastAsia="Times New Roman" w:hAnsi="Arial"/>
          <w:color w:val="000000" w:themeColor="text1"/>
          <w:lang w:bidi="ar-SA"/>
        </w:rPr>
        <w:t>O GRADIENTE E A APLICAÇÃO DA REGRA DA CADEIA</w:t>
      </w:r>
      <w:bookmarkEnd w:id="47"/>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0E2BE1B4" w14:textId="77777777" w:rsidR="00DC4A82" w:rsidRDefault="000C4779" w:rsidP="00DC4A82">
      <w:pPr>
        <w:keepNext/>
        <w:tabs>
          <w:tab w:val="left" w:pos="2227"/>
        </w:tabs>
        <w:jc w:val="left"/>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w:commentRangeStart w:id="48"/>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i</m:t>
                      </m:r>
                    </m:sub>
                  </m:sSub>
                  <w:commentRangeEnd w:id="48"/>
                  <m:r>
                    <m:rPr>
                      <m:sty m:val="p"/>
                    </m:rPr>
                    <w:rPr>
                      <w:rStyle w:val="CommentReference"/>
                      <w:rFonts w:cs="Mangal"/>
                    </w:rPr>
                    <w:commentReference w:id="48"/>
                  </m:r>
                </m:sub>
              </m:sSub>
            </m:den>
          </m:f>
        </m:oMath>
      </m:oMathPara>
    </w:p>
    <w:p w14:paraId="23D7166D" w14:textId="1212F584" w:rsidR="00DC4A82" w:rsidRDefault="00DC4A82" w:rsidP="00DC4A82">
      <w:pPr>
        <w:pStyle w:val="Caption"/>
        <w:jc w:val="center"/>
      </w:pPr>
      <w:r>
        <w:t>Equação 3 – Gradiente em relação a wi</w:t>
      </w:r>
    </w:p>
    <w:p w14:paraId="0AE3438B" w14:textId="50A92174"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t>Podemos interpretar</w:t>
      </w:r>
      <w:r w:rsidR="00DC4A82">
        <w:rPr>
          <w:rFonts w:ascii="Arial" w:eastAsia="Times New Roman" w:hAnsi="Arial"/>
          <w:color w:val="000000" w:themeColor="text1"/>
        </w:rPr>
        <w:t xml:space="preserve"> a equação 3,</w:t>
      </w:r>
      <w:r>
        <w:rPr>
          <w:rFonts w:ascii="Arial" w:eastAsia="Times New Roman" w:hAnsi="Arial"/>
          <w:color w:val="000000" w:themeColor="text1"/>
        </w:rPr>
        <w:t xml:space="preserve"> como a derivada parcial do erro total em relação a </w:t>
      </w:r>
      <w:bookmarkStart w:id="49"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49"/>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FootnoteReference"/>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lang w:eastAsia="pt-BR" w:bidi="ar-SA"/>
        </w:rPr>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19">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Caption"/>
        <w:jc w:val="center"/>
        <w:rPr>
          <w:color w:val="000000" w:themeColor="text1"/>
        </w:rPr>
      </w:pPr>
      <w:r>
        <w:t xml:space="preserve">Figura 9 – </w:t>
      </w:r>
      <w:bookmarkStart w:id="50" w:name="_Hlk23199527"/>
      <w:r>
        <w:t xml:space="preserve">Ilustração </w:t>
      </w:r>
      <w:r w:rsidR="009001AB">
        <w:t>da regra da cadeia no</w:t>
      </w:r>
      <w:r>
        <w:t xml:space="preserve"> nó da camada de saída</w:t>
      </w:r>
      <w:r w:rsidR="009001AB">
        <w:t>.</w:t>
      </w:r>
      <w:bookmarkEnd w:id="50"/>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lastRenderedPageBreak/>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51"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51"/>
      <w:r w:rsidR="00C4775A">
        <w:rPr>
          <w:rFonts w:ascii="Arial" w:eastAsia="Times New Roman" w:hAnsi="Arial"/>
          <w:lang w:bidi="ar-SA"/>
        </w:rPr>
        <w:t xml:space="preserve">, multiplicado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FA1259"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52" w:name="_Hlk23105894"/>
          <w:bookmarkStart w:id="53" w:name="_Hlk23111371"/>
          <m:f>
            <m:fPr>
              <m:ctrlPr>
                <w:rPr>
                  <w:rFonts w:ascii="Cambria Math" w:eastAsia="Times New Roman" w:hAnsi="Cambria Math"/>
                  <w:i/>
                  <w:color w:val="000000" w:themeColor="text1"/>
                  <w:sz w:val="28"/>
                  <w:szCs w:val="28"/>
                </w:rPr>
              </m:ctrlPr>
            </m:fPr>
            <m:num>
              <w:bookmarkStart w:id="54" w:name="_Hlk23105931"/>
              <m:r>
                <m:rPr>
                  <m:sty m:val="bi"/>
                </m:rPr>
                <w:rPr>
                  <w:rFonts w:ascii="Cambria Math" w:eastAsia="Times New Roman" w:hAnsi="Cambria Math"/>
                  <w:color w:val="000000" w:themeColor="text1"/>
                  <w:sz w:val="28"/>
                  <w:szCs w:val="28"/>
                </w:rPr>
                <m:t>∂Etotal</m:t>
              </m:r>
              <w:bookmarkEnd w:id="54"/>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52"/>
          <m:r>
            <w:rPr>
              <w:rFonts w:ascii="Cambria Math" w:eastAsia="Times New Roman" w:hAnsi="Cambria Math"/>
              <w:color w:val="000000" w:themeColor="text1"/>
              <w:sz w:val="28"/>
              <w:szCs w:val="28"/>
            </w:rPr>
            <m:t xml:space="preserve">* </m:t>
          </m:r>
          <w:bookmarkEnd w:id="53"/>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4C24010"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55" w:name="__RefHeading___Toc378694369"/>
    </w:p>
    <w:p w14:paraId="190CF3ED" w14:textId="37073631" w:rsidR="00673B02" w:rsidRDefault="00673B02" w:rsidP="00673B02">
      <w:pPr>
        <w:pStyle w:val="ListParagraph"/>
        <w:ind w:left="0"/>
        <w:rPr>
          <w:color w:val="000000" w:themeColor="text1"/>
          <w:szCs w:val="24"/>
        </w:rPr>
      </w:pPr>
      <w:r>
        <w:rPr>
          <w:color w:val="000000" w:themeColor="text1"/>
          <w:szCs w:val="24"/>
        </w:rPr>
        <w:t xml:space="preserve">Para facilitar a visão geral da equação, dividiremos em três partes a busca da solução,  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ListParagraph"/>
        <w:ind w:left="0"/>
        <w:rPr>
          <w:iCs/>
          <w:color w:val="000000" w:themeColor="text1"/>
          <w:szCs w:val="24"/>
        </w:rPr>
      </w:pPr>
      <w:r>
        <w:rPr>
          <w:color w:val="000000" w:themeColor="text1"/>
          <w:szCs w:val="24"/>
        </w:rPr>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56" w:name="_Hlk23107995"/>
        <w:bookmarkStart w:id="57"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56"/>
      <w:r w:rsidR="003A1614">
        <w:rPr>
          <w:color w:val="000000" w:themeColor="text1"/>
          <w:sz w:val="28"/>
          <w:szCs w:val="28"/>
        </w:rPr>
        <w:t xml:space="preserve">, </w:t>
      </w:r>
      <w:bookmarkEnd w:id="57"/>
      <w:r w:rsidR="003A1614" w:rsidRPr="009330E7">
        <w:rPr>
          <w:color w:val="000000" w:themeColor="text1"/>
          <w:szCs w:val="24"/>
        </w:rPr>
        <w:t>entretanto</w:t>
      </w:r>
      <w:r w:rsidR="003A1614">
        <w:rPr>
          <w:color w:val="000000" w:themeColor="text1"/>
          <w:szCs w:val="24"/>
        </w:rPr>
        <w:t xml:space="preserve">, como estamos calculando em relação a </w:t>
      </w:r>
      <w:bookmarkStart w:id="58" w:name="_Hlk23103150"/>
      <w:bookmarkStart w:id="59"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58"/>
      <w:r w:rsidR="003A1614">
        <w:t xml:space="preserve">, </w:t>
      </w:r>
      <w:bookmarkEnd w:id="59"/>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FA1259" w:rsidP="00F52D52">
      <w:pPr>
        <w:pStyle w:val="ListParagraph"/>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60" w:name="_Hlk23190014"/>
    </w:p>
    <w:bookmarkEnd w:id="60"/>
    <w:p w14:paraId="6DEB84EB" w14:textId="76F55F2F" w:rsidR="000E1612" w:rsidRDefault="003A1614" w:rsidP="009330E7">
      <w:pPr>
        <w:pStyle w:val="ListParagraph"/>
        <w:ind w:left="0"/>
        <w:rPr>
          <w:color w:val="000000" w:themeColor="text1"/>
          <w:szCs w:val="24"/>
        </w:rPr>
      </w:pPr>
      <w:r>
        <w:rPr>
          <w:color w:val="000000" w:themeColor="text1"/>
          <w:szCs w:val="24"/>
        </w:rPr>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( 0,01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ListParagraph"/>
        <w:ind w:left="0"/>
        <w:rPr>
          <w:color w:val="000000" w:themeColor="text1"/>
          <w:szCs w:val="24"/>
        </w:rPr>
      </w:pPr>
    </w:p>
    <w:p w14:paraId="510BAABF" w14:textId="792FB6F1"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xml:space="preserve">. Através da </w:t>
      </w:r>
      <w:r w:rsidR="00374A32">
        <w:rPr>
          <w:rFonts w:ascii="Arial" w:hAnsi="Arial"/>
          <w:color w:val="000000" w:themeColor="text1"/>
        </w:rPr>
        <w:lastRenderedPageBreak/>
        <w:t>definição de distribuição logística</w:t>
      </w:r>
      <w:r w:rsidR="00374A32">
        <w:rPr>
          <w:rStyle w:val="FootnoteReference"/>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FA1259"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6C51D8D4" w:rsidR="004775A7" w:rsidRDefault="004775A7" w:rsidP="004775A7">
      <w:pPr>
        <w:rPr>
          <w:rFonts w:ascii="Arial" w:hAnsi="Arial"/>
          <w:color w:val="000000" w:themeColor="text1"/>
        </w:rPr>
      </w:pPr>
      <w:bookmarkStart w:id="61" w:name="_Hlk23195330"/>
      <w:r>
        <w:rPr>
          <w:rFonts w:ascii="Arial" w:hAnsi="Arial"/>
          <w:color w:val="000000" w:themeColor="text1"/>
        </w:rPr>
        <w:t xml:space="preserve">2.3.7 – </w:t>
      </w:r>
      <w:r w:rsidRPr="00BB7301">
        <w:rPr>
          <w:rFonts w:ascii="Arial" w:hAnsi="Arial"/>
          <w:color w:val="000000" w:themeColor="text1"/>
        </w:rPr>
        <w:t xml:space="preserve">O GRADIENTE </w:t>
      </w:r>
      <w:r>
        <w:rPr>
          <w:rFonts w:ascii="Arial" w:hAnsi="Arial"/>
          <w:color w:val="000000" w:themeColor="text1"/>
        </w:rPr>
        <w:t>DA SOMA EM RELAÇÃO AO PESO</w:t>
      </w:r>
    </w:p>
    <w:bookmarkEnd w:id="61"/>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FA1259"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62"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62"/>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63"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63"/>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da bias </w:t>
      </w:r>
      <w:r w:rsidR="00F17292">
        <w:rPr>
          <w:rFonts w:ascii="Arial" w:hAnsi="Arial"/>
          <w:color w:val="000000" w:themeColor="text1"/>
        </w:rPr>
        <w:t xml:space="preserve">e o valor do peso </w:t>
      </w:r>
      <w:bookmarkStart w:id="64"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64"/>
      <w:r w:rsidR="00F17292">
        <w:rPr>
          <w:rFonts w:ascii="Arial" w:hAnsi="Arial"/>
          <w:color w:val="000000" w:themeColor="text1"/>
        </w:rPr>
        <w:t>não terão influência, e a exemplo do exposto no início do item 2.3.5, 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FA1259"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m:rPr>
              <m:sty m:val="p"/>
            </m:rP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r>
        <w:rPr>
          <w:rFonts w:ascii="Arial" w:hAnsi="Arial"/>
          <w:color w:val="000000" w:themeColor="text1"/>
        </w:rPr>
        <w:t>após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FA1259"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1EBBCA26" w14:textId="77777777" w:rsidR="00933216" w:rsidRDefault="00933216" w:rsidP="00274AC5">
      <w:pPr>
        <w:ind w:firstLine="0"/>
        <w:rPr>
          <w:rFonts w:ascii="Arial" w:hAnsi="Arial"/>
          <w:color w:val="000000" w:themeColor="text1"/>
        </w:rPr>
      </w:pPr>
    </w:p>
    <w:p w14:paraId="4825D78B" w14:textId="79CA38DD" w:rsidR="00933216" w:rsidRDefault="00933216" w:rsidP="00933216">
      <w:pPr>
        <w:rPr>
          <w:rFonts w:ascii="Arial" w:hAnsi="Arial"/>
          <w:color w:val="000000" w:themeColor="text1"/>
        </w:rPr>
      </w:pPr>
      <w:r w:rsidRPr="00933216">
        <w:rPr>
          <w:rFonts w:ascii="Arial" w:hAnsi="Arial"/>
          <w:color w:val="000000" w:themeColor="text1"/>
        </w:rPr>
        <w:lastRenderedPageBreak/>
        <w:t>2.3.</w:t>
      </w:r>
      <w:r>
        <w:rPr>
          <w:rFonts w:ascii="Arial" w:hAnsi="Arial"/>
          <w:color w:val="000000" w:themeColor="text1"/>
        </w:rPr>
        <w:t>8</w:t>
      </w:r>
      <w:r w:rsidRPr="00933216">
        <w:rPr>
          <w:rFonts w:ascii="Arial" w:hAnsi="Arial"/>
          <w:color w:val="000000" w:themeColor="text1"/>
        </w:rPr>
        <w:t xml:space="preserve"> –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525A6CD5"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xml:space="preserve">, devemos subtrair do valor de do peso w5 </w:t>
      </w:r>
      <w:r w:rsidR="00D34343">
        <w:rPr>
          <w:rFonts w:ascii="Arial" w:hAnsi="Arial"/>
          <w:color w:val="000000" w:themeColor="text1"/>
        </w:rPr>
        <w:t>o</w:t>
      </w:r>
      <w:r w:rsidR="003D7621">
        <w:rPr>
          <w:rFonts w:ascii="Arial" w:hAnsi="Arial"/>
          <w:color w:val="000000" w:themeColor="text1"/>
        </w:rPr>
        <w:t xml:space="preserve"> valor encontrado. Adicionalmente, podemos multiplicar antes este valor por uma constante denominada taxa de aprendizado. Ela é opcional e serve </w:t>
      </w:r>
      <w:r w:rsidR="00D34343">
        <w:rPr>
          <w:rFonts w:ascii="Arial" w:hAnsi="Arial"/>
          <w:color w:val="000000" w:themeColor="text1"/>
        </w:rPr>
        <w:t>para</w:t>
      </w:r>
      <w:r w:rsidR="003D7621">
        <w:rPr>
          <w:rFonts w:ascii="Arial" w:hAnsi="Arial"/>
          <w:color w:val="000000" w:themeColor="text1"/>
        </w:rPr>
        <w:t xml:space="preserve">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65" w:name="_Hlk23196837"/>
    </w:p>
    <w:p w14:paraId="7DC4D36B" w14:textId="46318889" w:rsidR="00357CC2" w:rsidRPr="00357CC2" w:rsidRDefault="00FA1259"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65"/>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FA1259"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FA1259"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=0.511301270</m:t>
          </m:r>
        </m:oMath>
      </m:oMathPara>
    </w:p>
    <w:p w14:paraId="422D9921" w14:textId="39F0A35F" w:rsidR="00357CC2" w:rsidRPr="00357CC2" w:rsidRDefault="00FA1259"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t xml:space="preserve">Entretanto, essa atualização de pesos se dará após o término do processo, fato que inclui a atualização também dos pesos que conectam a camada oculta com a camada de entrada. Para o </w:t>
      </w:r>
      <w:r w:rsidRPr="00946301">
        <w:rPr>
          <w:rFonts w:ascii="Arial" w:hAnsi="Arial"/>
          <w:i/>
          <w:iCs/>
          <w:color w:val="000000" w:themeColor="text1"/>
        </w:rPr>
        <w:t xml:space="preserve">backpropagation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toda vez que um dos pesos cujo ajuste já tenha sido feito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 o processo é similar, entretanto, leva-se em conta que a saida dos pesos 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CD0875" w:rsidR="00417FCC" w:rsidRDefault="00417FCC" w:rsidP="00933216">
      <w:pPr>
        <w:rPr>
          <w:rFonts w:ascii="Arial" w:hAnsi="Arial"/>
          <w:color w:val="000000" w:themeColor="text1"/>
        </w:rPr>
      </w:pPr>
      <w:r>
        <w:rPr>
          <w:rFonts w:ascii="Arial" w:hAnsi="Arial"/>
          <w:color w:val="000000" w:themeColor="text1"/>
        </w:rPr>
        <w:t xml:space="preserve">Após a repetição do processo com a devida </w:t>
      </w:r>
      <w:r w:rsidR="00D34343">
        <w:rPr>
          <w:rFonts w:ascii="Arial" w:hAnsi="Arial"/>
          <w:color w:val="000000" w:themeColor="text1"/>
        </w:rPr>
        <w:t>ressalva</w:t>
      </w:r>
      <w:r>
        <w:rPr>
          <w:rFonts w:ascii="Arial" w:hAnsi="Arial"/>
          <w:color w:val="000000" w:themeColor="text1"/>
        </w:rPr>
        <w:t xml:space="preserve"> para os pesos em questão, os resultados obtidos serão:</w:t>
      </w:r>
    </w:p>
    <w:p w14:paraId="3DB8FA5B" w14:textId="49FA5834" w:rsidR="00417FCC" w:rsidRPr="00357CC2" w:rsidRDefault="00FA1259"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=0.149780716</m:t>
          </m:r>
        </m:oMath>
      </m:oMathPara>
    </w:p>
    <w:p w14:paraId="7C694B39" w14:textId="1A8EBF27" w:rsidR="00417FCC" w:rsidRPr="00357CC2" w:rsidRDefault="00FA1259"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=0.19956143</m:t>
          </m:r>
        </m:oMath>
      </m:oMathPara>
    </w:p>
    <w:p w14:paraId="6E77C590" w14:textId="60B9E940" w:rsidR="00417FCC" w:rsidRPr="00417FCC" w:rsidRDefault="00FA1259"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=0.24975114</m:t>
          </m:r>
        </m:oMath>
      </m:oMathPara>
    </w:p>
    <w:p w14:paraId="399D7D0F" w14:textId="43D68E42" w:rsidR="00417FCC" w:rsidRPr="00357CC2" w:rsidRDefault="00FA1259"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545D21EC" w14:textId="11761821" w:rsidR="00946301" w:rsidRDefault="00CE7B4D" w:rsidP="00933216">
      <w:pPr>
        <w:rPr>
          <w:rFonts w:ascii="Arial" w:hAnsi="Arial"/>
          <w:color w:val="000000" w:themeColor="text1"/>
        </w:rPr>
      </w:pPr>
      <w:r>
        <w:rPr>
          <w:rFonts w:ascii="Arial" w:hAnsi="Arial"/>
          <w:color w:val="000000" w:themeColor="text1"/>
        </w:rPr>
        <w:t xml:space="preserve">  </w:t>
      </w:r>
    </w:p>
    <w:p w14:paraId="1756D148" w14:textId="327FE5F2" w:rsidR="001B5626" w:rsidRDefault="001B5626" w:rsidP="00933216">
      <w:pPr>
        <w:rPr>
          <w:rFonts w:ascii="Arial" w:hAnsi="Arial"/>
          <w:color w:val="000000" w:themeColor="text1"/>
        </w:rPr>
      </w:pPr>
    </w:p>
    <w:p w14:paraId="5E608769" w14:textId="77777777" w:rsidR="009F2A72" w:rsidRDefault="004B4554" w:rsidP="001B5626">
      <w:pPr>
        <w:pStyle w:val="Standard"/>
        <w:ind w:firstLine="0"/>
        <w:rPr>
          <w:b/>
          <w:bCs/>
          <w:sz w:val="32"/>
          <w:szCs w:val="32"/>
        </w:rPr>
      </w:pPr>
      <w:r>
        <w:rPr>
          <w:b/>
          <w:bCs/>
          <w:sz w:val="32"/>
          <w:szCs w:val="32"/>
        </w:rPr>
        <w:t xml:space="preserve">   </w:t>
      </w:r>
    </w:p>
    <w:p w14:paraId="4AB18380" w14:textId="77777777" w:rsidR="009F2A72" w:rsidRDefault="009F2A72" w:rsidP="001B5626">
      <w:pPr>
        <w:pStyle w:val="Standard"/>
        <w:ind w:firstLine="0"/>
        <w:rPr>
          <w:b/>
          <w:bCs/>
          <w:sz w:val="32"/>
          <w:szCs w:val="32"/>
        </w:rPr>
      </w:pPr>
    </w:p>
    <w:p w14:paraId="28932C4E" w14:textId="77777777" w:rsidR="009F2A72" w:rsidRDefault="009F2A72" w:rsidP="001B5626">
      <w:pPr>
        <w:pStyle w:val="Standard"/>
        <w:ind w:firstLine="0"/>
        <w:rPr>
          <w:b/>
          <w:bCs/>
          <w:sz w:val="32"/>
          <w:szCs w:val="32"/>
        </w:rPr>
      </w:pPr>
    </w:p>
    <w:p w14:paraId="6916DC7B" w14:textId="77777777" w:rsidR="009F2A72" w:rsidRDefault="009F2A72" w:rsidP="001B5626">
      <w:pPr>
        <w:pStyle w:val="Standard"/>
        <w:ind w:firstLine="0"/>
        <w:rPr>
          <w:b/>
          <w:bCs/>
          <w:sz w:val="32"/>
          <w:szCs w:val="32"/>
        </w:rPr>
      </w:pPr>
    </w:p>
    <w:p w14:paraId="2691B08B" w14:textId="77777777" w:rsidR="009F2A72" w:rsidRDefault="009F2A72" w:rsidP="001B5626">
      <w:pPr>
        <w:pStyle w:val="Standard"/>
        <w:ind w:firstLine="0"/>
        <w:rPr>
          <w:b/>
          <w:bCs/>
          <w:sz w:val="32"/>
          <w:szCs w:val="32"/>
        </w:rPr>
      </w:pPr>
    </w:p>
    <w:p w14:paraId="1D51FCDB" w14:textId="77777777" w:rsidR="009F2A72" w:rsidRDefault="009F2A72" w:rsidP="001B5626">
      <w:pPr>
        <w:pStyle w:val="Standard"/>
        <w:ind w:firstLine="0"/>
        <w:rPr>
          <w:b/>
          <w:bCs/>
          <w:sz w:val="32"/>
          <w:szCs w:val="32"/>
        </w:rPr>
      </w:pPr>
    </w:p>
    <w:p w14:paraId="5032D03D" w14:textId="77777777" w:rsidR="009F2A72" w:rsidRDefault="009F2A72" w:rsidP="001B5626">
      <w:pPr>
        <w:pStyle w:val="Standard"/>
        <w:ind w:firstLine="0"/>
        <w:rPr>
          <w:b/>
          <w:bCs/>
          <w:sz w:val="32"/>
          <w:szCs w:val="32"/>
        </w:rPr>
      </w:pPr>
    </w:p>
    <w:p w14:paraId="6144A6E5" w14:textId="77777777" w:rsidR="009F2A72" w:rsidRDefault="009F2A72" w:rsidP="001B5626">
      <w:pPr>
        <w:pStyle w:val="Standard"/>
        <w:ind w:firstLine="0"/>
        <w:rPr>
          <w:b/>
          <w:bCs/>
          <w:sz w:val="32"/>
          <w:szCs w:val="32"/>
        </w:rPr>
      </w:pPr>
    </w:p>
    <w:p w14:paraId="6500E2D1" w14:textId="77777777" w:rsidR="009F2A72" w:rsidRDefault="009F2A72" w:rsidP="001B5626">
      <w:pPr>
        <w:pStyle w:val="Standard"/>
        <w:ind w:firstLine="0"/>
        <w:rPr>
          <w:b/>
          <w:bCs/>
          <w:sz w:val="32"/>
          <w:szCs w:val="32"/>
        </w:rPr>
      </w:pPr>
    </w:p>
    <w:p w14:paraId="1B9BFC72" w14:textId="77777777" w:rsidR="009F2A72" w:rsidRDefault="009F2A72" w:rsidP="001B5626">
      <w:pPr>
        <w:pStyle w:val="Standard"/>
        <w:ind w:firstLine="0"/>
        <w:rPr>
          <w:b/>
          <w:bCs/>
          <w:sz w:val="32"/>
          <w:szCs w:val="32"/>
        </w:rPr>
      </w:pPr>
    </w:p>
    <w:p w14:paraId="3DF2E0F2" w14:textId="77777777" w:rsidR="009F2A72" w:rsidRDefault="009F2A72" w:rsidP="001B5626">
      <w:pPr>
        <w:pStyle w:val="Standard"/>
        <w:ind w:firstLine="0"/>
        <w:rPr>
          <w:b/>
          <w:bCs/>
          <w:sz w:val="32"/>
          <w:szCs w:val="32"/>
        </w:rPr>
      </w:pPr>
    </w:p>
    <w:p w14:paraId="58197587" w14:textId="77777777" w:rsidR="009F2A72" w:rsidRDefault="009F2A72" w:rsidP="001B5626">
      <w:pPr>
        <w:pStyle w:val="Standard"/>
        <w:ind w:firstLine="0"/>
        <w:rPr>
          <w:b/>
          <w:bCs/>
          <w:sz w:val="32"/>
          <w:szCs w:val="32"/>
        </w:rPr>
      </w:pPr>
    </w:p>
    <w:p w14:paraId="1A1681E9" w14:textId="77777777" w:rsidR="00274AC5" w:rsidRDefault="009F2A72" w:rsidP="001B5626">
      <w:pPr>
        <w:pStyle w:val="Standard"/>
        <w:ind w:firstLine="0"/>
        <w:rPr>
          <w:b/>
          <w:bCs/>
          <w:sz w:val="32"/>
          <w:szCs w:val="32"/>
        </w:rPr>
      </w:pPr>
      <w:r>
        <w:rPr>
          <w:b/>
          <w:bCs/>
          <w:sz w:val="32"/>
          <w:szCs w:val="32"/>
        </w:rPr>
        <w:t xml:space="preserve">   </w:t>
      </w:r>
    </w:p>
    <w:p w14:paraId="318F0D86" w14:textId="07B3DC49" w:rsidR="001B5626" w:rsidRPr="00B301E5" w:rsidRDefault="001B5626" w:rsidP="001B5626">
      <w:pPr>
        <w:pStyle w:val="Standard"/>
        <w:ind w:firstLine="0"/>
        <w:rPr>
          <w:sz w:val="32"/>
          <w:szCs w:val="32"/>
        </w:rPr>
      </w:pPr>
      <w:r>
        <w:rPr>
          <w:b/>
          <w:bCs/>
          <w:sz w:val="32"/>
          <w:szCs w:val="32"/>
        </w:rPr>
        <w:lastRenderedPageBreak/>
        <w:t>3</w:t>
      </w:r>
      <w:r w:rsidRPr="00B301E5">
        <w:rPr>
          <w:b/>
          <w:bCs/>
          <w:sz w:val="32"/>
          <w:szCs w:val="32"/>
        </w:rPr>
        <w:t xml:space="preserve"> – </w:t>
      </w:r>
      <w:r w:rsidR="009F2A72">
        <w:rPr>
          <w:b/>
          <w:bCs/>
          <w:sz w:val="32"/>
          <w:szCs w:val="32"/>
        </w:rPr>
        <w:t>IMPLEMENTAÇÃO</w:t>
      </w:r>
    </w:p>
    <w:p w14:paraId="6FBBE0D8" w14:textId="77777777" w:rsidR="009F2A72" w:rsidRPr="00357CC2" w:rsidRDefault="009F2A72" w:rsidP="00933216">
      <w:pPr>
        <w:rPr>
          <w:rFonts w:ascii="Arial" w:hAnsi="Arial"/>
          <w:color w:val="000000" w:themeColor="text1"/>
        </w:rPr>
      </w:pPr>
    </w:p>
    <w:p w14:paraId="37C939C2" w14:textId="2C8C5C14" w:rsidR="009F2A72" w:rsidRDefault="009F2A72" w:rsidP="009F2A72">
      <w:pPr>
        <w:pStyle w:val="Standard"/>
        <w:ind w:firstLine="283"/>
        <w:rPr>
          <w:color w:val="000000"/>
          <w:szCs w:val="24"/>
        </w:rPr>
      </w:pPr>
      <w:bookmarkStart w:id="66" w:name="_Hlk25176881"/>
      <w:r>
        <w:rPr>
          <w:color w:val="000000"/>
          <w:szCs w:val="24"/>
        </w:rPr>
        <w:t xml:space="preserve">Aqui será implementada uma rede, utilizando backpropagation, cujo objetivo será </w:t>
      </w:r>
      <w:r w:rsidR="00D26730">
        <w:rPr>
          <w:color w:val="000000"/>
          <w:szCs w:val="24"/>
        </w:rPr>
        <w:t>classificar uma espécie de planta.</w:t>
      </w:r>
      <w:r>
        <w:rPr>
          <w:color w:val="000000"/>
          <w:szCs w:val="24"/>
        </w:rPr>
        <w:t xml:space="preserve"> O algoritmo será implementado </w:t>
      </w:r>
      <w:r w:rsidR="00D26730">
        <w:rPr>
          <w:color w:val="000000"/>
          <w:szCs w:val="24"/>
        </w:rPr>
        <w:t>utilizando a linguagem</w:t>
      </w:r>
      <w:r>
        <w:rPr>
          <w:color w:val="000000"/>
          <w:szCs w:val="24"/>
        </w:rPr>
        <w:t xml:space="preserve"> </w:t>
      </w:r>
      <w:r w:rsidRPr="00D87B21">
        <w:rPr>
          <w:i/>
          <w:iCs/>
          <w:color w:val="000000"/>
          <w:szCs w:val="24"/>
        </w:rPr>
        <w:t>Python</w:t>
      </w:r>
      <w:r>
        <w:rPr>
          <w:color w:val="000000"/>
          <w:szCs w:val="24"/>
        </w:rPr>
        <w:t xml:space="preserve">, utilizando máquina virtual cedida a este propósito pelo </w:t>
      </w:r>
      <w:r w:rsidRPr="00D87B21">
        <w:rPr>
          <w:i/>
          <w:iCs/>
          <w:color w:val="000000"/>
          <w:szCs w:val="24"/>
        </w:rPr>
        <w:t>Google</w:t>
      </w:r>
      <w:r>
        <w:rPr>
          <w:color w:val="000000"/>
          <w:szCs w:val="24"/>
        </w:rPr>
        <w:t>, através da ferrament</w:t>
      </w:r>
      <w:r w:rsidR="00F90E56">
        <w:rPr>
          <w:color w:val="000000"/>
          <w:szCs w:val="24"/>
        </w:rPr>
        <w:t>a</w:t>
      </w:r>
      <w:r>
        <w:rPr>
          <w:color w:val="000000"/>
          <w:szCs w:val="24"/>
        </w:rPr>
        <w:t xml:space="preserve"> conhecida como </w:t>
      </w:r>
      <w:r w:rsidRPr="00D87B21">
        <w:rPr>
          <w:i/>
          <w:iCs/>
          <w:color w:val="000000"/>
          <w:szCs w:val="24"/>
        </w:rPr>
        <w:t>Google Colab</w:t>
      </w:r>
      <w:r>
        <w:rPr>
          <w:color w:val="000000"/>
          <w:szCs w:val="24"/>
        </w:rPr>
        <w:t xml:space="preserve">, </w:t>
      </w:r>
      <w:r w:rsidR="00D26730">
        <w:rPr>
          <w:color w:val="000000"/>
          <w:szCs w:val="24"/>
        </w:rPr>
        <w:t xml:space="preserve">será utilizada </w:t>
      </w:r>
      <w:r w:rsidR="005D51A0">
        <w:rPr>
          <w:color w:val="000000"/>
          <w:szCs w:val="24"/>
        </w:rPr>
        <w:t>um banco</w:t>
      </w:r>
      <w:r w:rsidR="00D26730">
        <w:rPr>
          <w:color w:val="000000"/>
          <w:szCs w:val="24"/>
        </w:rPr>
        <w:t xml:space="preserve"> públic</w:t>
      </w:r>
      <w:r w:rsidR="005D51A0">
        <w:rPr>
          <w:color w:val="000000"/>
          <w:szCs w:val="24"/>
        </w:rPr>
        <w:t>o</w:t>
      </w:r>
      <w:r w:rsidR="00D26730">
        <w:rPr>
          <w:color w:val="000000"/>
          <w:szCs w:val="24"/>
        </w:rPr>
        <w:t xml:space="preserve"> de dados, o repositório de aprendizado de máquina UCI.</w:t>
      </w:r>
      <w:r w:rsidR="005D51A0">
        <w:rPr>
          <w:color w:val="000000"/>
          <w:szCs w:val="24"/>
        </w:rPr>
        <w:t xml:space="preserve"> Serão importados, no código, funções pertencentes a</w:t>
      </w:r>
      <w:r w:rsidR="003D2B1A">
        <w:rPr>
          <w:color w:val="000000"/>
          <w:szCs w:val="24"/>
        </w:rPr>
        <w:t xml:space="preserve">o </w:t>
      </w:r>
      <w:r w:rsidR="005D51A0">
        <w:rPr>
          <w:color w:val="000000"/>
          <w:szCs w:val="24"/>
        </w:rPr>
        <w:t>Keras</w:t>
      </w:r>
      <w:r w:rsidR="003D2B1A">
        <w:rPr>
          <w:color w:val="000000"/>
          <w:szCs w:val="24"/>
        </w:rPr>
        <w:t xml:space="preserve">, uma biblioteca de código aberto escrita em Python e voltada a redes neurais. Serão utilizadas também as bibliotecas Pandas e </w:t>
      </w:r>
      <w:r w:rsidR="003D2B1A" w:rsidRPr="003D2B1A">
        <w:rPr>
          <w:color w:val="000000"/>
          <w:szCs w:val="24"/>
        </w:rPr>
        <w:t>scikit-learn</w:t>
      </w:r>
      <w:r w:rsidR="003D2B1A">
        <w:rPr>
          <w:color w:val="000000"/>
          <w:szCs w:val="24"/>
        </w:rPr>
        <w:t>, também escritas em Python, sendo esta última comumente utilizada em algortimos de classificação.</w:t>
      </w:r>
    </w:p>
    <w:bookmarkEnd w:id="66"/>
    <w:p w14:paraId="74E57C61" w14:textId="22E17898" w:rsidR="009F2A72" w:rsidRDefault="009F2A72" w:rsidP="009F2A72">
      <w:pPr>
        <w:pStyle w:val="Standard"/>
        <w:ind w:firstLine="283"/>
        <w:rPr>
          <w:color w:val="000000"/>
          <w:szCs w:val="24"/>
        </w:rPr>
      </w:pPr>
    </w:p>
    <w:p w14:paraId="41375A60" w14:textId="0392FAB5" w:rsidR="009F2A72" w:rsidRDefault="009F2A72" w:rsidP="009F2A72">
      <w:pPr>
        <w:pStyle w:val="Standard"/>
        <w:ind w:firstLine="283"/>
        <w:rPr>
          <w:color w:val="000000"/>
          <w:szCs w:val="24"/>
        </w:rPr>
      </w:pPr>
    </w:p>
    <w:p w14:paraId="37FA4410" w14:textId="6406676C" w:rsidR="009F2A72" w:rsidRDefault="00F90E56" w:rsidP="009F2A72">
      <w:pPr>
        <w:pStyle w:val="Standard"/>
        <w:rPr>
          <w:b/>
          <w:bCs/>
          <w:color w:val="000000" w:themeColor="text1"/>
          <w:sz w:val="28"/>
          <w:szCs w:val="28"/>
        </w:rPr>
      </w:pPr>
      <w:r>
        <w:rPr>
          <w:b/>
          <w:bCs/>
          <w:color w:val="000000" w:themeColor="text1"/>
          <w:sz w:val="28"/>
          <w:szCs w:val="28"/>
        </w:rPr>
        <w:t>3</w:t>
      </w:r>
      <w:r w:rsidR="009F2A72" w:rsidRPr="00337ED9">
        <w:rPr>
          <w:b/>
          <w:bCs/>
          <w:color w:val="000000" w:themeColor="text1"/>
          <w:sz w:val="28"/>
          <w:szCs w:val="28"/>
        </w:rPr>
        <w:t xml:space="preserve">.1 – </w:t>
      </w:r>
      <w:r w:rsidR="009F1042">
        <w:rPr>
          <w:b/>
          <w:bCs/>
          <w:color w:val="000000" w:themeColor="text1"/>
          <w:sz w:val="28"/>
          <w:szCs w:val="28"/>
        </w:rPr>
        <w:t>PROPOSTA</w:t>
      </w:r>
    </w:p>
    <w:p w14:paraId="333EB488" w14:textId="7B4B9CC0" w:rsidR="009F2A72" w:rsidRDefault="009F2A72" w:rsidP="009F2A72">
      <w:pPr>
        <w:pStyle w:val="Standard"/>
        <w:rPr>
          <w:b/>
          <w:bCs/>
          <w:color w:val="000000" w:themeColor="text1"/>
          <w:sz w:val="28"/>
          <w:szCs w:val="28"/>
        </w:rPr>
      </w:pPr>
    </w:p>
    <w:p w14:paraId="1EC97A7F" w14:textId="77777777" w:rsidR="005F1987" w:rsidRDefault="005F1987" w:rsidP="009F2A72">
      <w:pPr>
        <w:pStyle w:val="Standard"/>
        <w:rPr>
          <w:b/>
          <w:bCs/>
          <w:color w:val="000000" w:themeColor="text1"/>
          <w:sz w:val="28"/>
          <w:szCs w:val="28"/>
        </w:rPr>
      </w:pPr>
    </w:p>
    <w:p w14:paraId="7FBC6833" w14:textId="77777777" w:rsidR="00D51F7E" w:rsidRDefault="00D26730" w:rsidP="00E135CB">
      <w:pPr>
        <w:pStyle w:val="Standard"/>
        <w:ind w:firstLine="283"/>
        <w:rPr>
          <w:color w:val="000000"/>
          <w:szCs w:val="24"/>
        </w:rPr>
      </w:pPr>
      <w:r>
        <w:rPr>
          <w:color w:val="000000"/>
          <w:szCs w:val="24"/>
        </w:rPr>
        <w:t>A implementação visa demonstrar, na prática, como funciona uma rede classificadora. O caso específico aqui, é um algoritmo que vai ser treinado a partir de um conjunto de dados que compõem as caracterísiticas físicas de uma planta da espécie Íris. São informadas para a rede</w:t>
      </w:r>
      <w:r w:rsidR="00D87B21">
        <w:rPr>
          <w:color w:val="000000"/>
          <w:szCs w:val="24"/>
        </w:rPr>
        <w:t xml:space="preserve"> o comprimento </w:t>
      </w:r>
      <w:r w:rsidR="00D51F7E">
        <w:rPr>
          <w:color w:val="000000"/>
          <w:szCs w:val="24"/>
        </w:rPr>
        <w:t>em centímetros da sépala,</w:t>
      </w:r>
      <w:r w:rsidR="00D87B21">
        <w:rPr>
          <w:color w:val="000000"/>
          <w:szCs w:val="24"/>
        </w:rPr>
        <w:t xml:space="preserve"> a largura em centímetros da sépala</w:t>
      </w:r>
      <w:r w:rsidR="00D51F7E">
        <w:rPr>
          <w:color w:val="000000"/>
          <w:szCs w:val="24"/>
        </w:rPr>
        <w:t>,</w:t>
      </w:r>
      <w:r w:rsidR="00D87B21">
        <w:rPr>
          <w:color w:val="000000"/>
          <w:szCs w:val="24"/>
        </w:rPr>
        <w:t xml:space="preserve"> o comprimento</w:t>
      </w:r>
      <w:r w:rsidR="00D51F7E">
        <w:rPr>
          <w:color w:val="000000"/>
          <w:szCs w:val="24"/>
        </w:rPr>
        <w:t xml:space="preserve"> em centrímetros da pétala</w:t>
      </w:r>
      <w:r w:rsidR="00D87B21">
        <w:rPr>
          <w:color w:val="000000"/>
          <w:szCs w:val="24"/>
        </w:rPr>
        <w:t xml:space="preserve"> e </w:t>
      </w:r>
      <w:r w:rsidR="00D51F7E">
        <w:rPr>
          <w:color w:val="000000"/>
          <w:szCs w:val="24"/>
        </w:rPr>
        <w:t xml:space="preserve">a </w:t>
      </w:r>
      <w:r w:rsidR="00D87B21">
        <w:rPr>
          <w:color w:val="000000"/>
          <w:szCs w:val="24"/>
        </w:rPr>
        <w:t xml:space="preserve">largura em centímetros da pétala. Esses dados são acompanhados da classificação da planta, que são três: Íris-setosa, Íris-versicolor e Íris virginica. </w:t>
      </w:r>
    </w:p>
    <w:p w14:paraId="7A46CA62" w14:textId="79F66FB9" w:rsidR="00F90E56" w:rsidRDefault="00D87B21" w:rsidP="00E135CB">
      <w:pPr>
        <w:pStyle w:val="Standard"/>
        <w:ind w:firstLine="283"/>
        <w:rPr>
          <w:color w:val="000000"/>
          <w:szCs w:val="24"/>
        </w:rPr>
      </w:pPr>
      <w:r>
        <w:rPr>
          <w:color w:val="000000"/>
          <w:szCs w:val="24"/>
        </w:rPr>
        <w:t>Após o treino com mais de uma centena de casos, o teste de mais alguns casos visa apurar se o algoritmo consegue predizer corretamente a qual dos tipos uma espécime pertence com suas características informadas.</w:t>
      </w:r>
    </w:p>
    <w:p w14:paraId="789E7F7B" w14:textId="24F4AA63" w:rsidR="00AB18F2" w:rsidRDefault="00D51F7E" w:rsidP="00E135CB">
      <w:pPr>
        <w:pStyle w:val="Standard"/>
        <w:ind w:firstLine="283"/>
        <w:rPr>
          <w:color w:val="000000"/>
          <w:szCs w:val="24"/>
        </w:rPr>
      </w:pPr>
      <w:r>
        <w:rPr>
          <w:color w:val="000000"/>
          <w:szCs w:val="24"/>
        </w:rPr>
        <w:t xml:space="preserve">Esse conjunto de dados é comum em artigos e trabalhos estatísticos e foi introduzido pelo estatístico e biológo inglês Ronald Fischer em 1936. É conhecido como </w:t>
      </w:r>
      <w:r w:rsidRPr="00D51F7E">
        <w:rPr>
          <w:i/>
          <w:iCs/>
          <w:color w:val="000000"/>
          <w:szCs w:val="24"/>
        </w:rPr>
        <w:t>Iris flower data set</w:t>
      </w:r>
      <w:r w:rsidRPr="00D51F7E">
        <w:rPr>
          <w:color w:val="000000"/>
          <w:szCs w:val="24"/>
        </w:rPr>
        <w:t xml:space="preserve"> o</w:t>
      </w:r>
      <w:r>
        <w:rPr>
          <w:color w:val="000000"/>
          <w:szCs w:val="24"/>
        </w:rPr>
        <w:t>u</w:t>
      </w:r>
      <w:r w:rsidRPr="00D51F7E">
        <w:rPr>
          <w:color w:val="000000"/>
          <w:szCs w:val="24"/>
        </w:rPr>
        <w:t xml:space="preserve"> </w:t>
      </w:r>
      <w:r w:rsidRPr="00D51F7E">
        <w:rPr>
          <w:i/>
          <w:iCs/>
          <w:color w:val="000000"/>
          <w:szCs w:val="24"/>
        </w:rPr>
        <w:t>Fisher's Iris data set</w:t>
      </w:r>
      <w:r w:rsidR="00107D99">
        <w:rPr>
          <w:color w:val="000000"/>
          <w:szCs w:val="24"/>
        </w:rPr>
        <w:t xml:space="preserve"> [10]</w:t>
      </w:r>
      <w:r>
        <w:rPr>
          <w:color w:val="000000"/>
          <w:szCs w:val="24"/>
        </w:rPr>
        <w:t>. É composto de dados de 50 espécimes de cada um dos tipos de Íris citados acima.</w:t>
      </w:r>
    </w:p>
    <w:p w14:paraId="7E290E81" w14:textId="3741F69C" w:rsidR="00D51F7E" w:rsidRDefault="00D51F7E" w:rsidP="00E135CB">
      <w:pPr>
        <w:pStyle w:val="Standard"/>
        <w:ind w:firstLine="283"/>
        <w:rPr>
          <w:color w:val="000000"/>
          <w:szCs w:val="24"/>
        </w:rPr>
      </w:pPr>
      <w:r>
        <w:rPr>
          <w:color w:val="000000"/>
          <w:szCs w:val="24"/>
        </w:rPr>
        <w:t xml:space="preserve"> </w:t>
      </w:r>
    </w:p>
    <w:p w14:paraId="5C8776E6" w14:textId="77777777" w:rsidR="00D87B21" w:rsidRDefault="00D87B21" w:rsidP="005F1987">
      <w:pPr>
        <w:pStyle w:val="Standard"/>
        <w:ind w:firstLine="0"/>
        <w:rPr>
          <w:color w:val="000000"/>
          <w:szCs w:val="24"/>
        </w:rPr>
      </w:pPr>
    </w:p>
    <w:p w14:paraId="1F5A456E" w14:textId="2139E331" w:rsidR="00F90E56" w:rsidRDefault="00F90E56" w:rsidP="00F90E56">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 </w:t>
      </w:r>
      <w:r w:rsidR="00D51F7E">
        <w:rPr>
          <w:b/>
          <w:bCs/>
          <w:color w:val="000000" w:themeColor="text1"/>
          <w:sz w:val="28"/>
          <w:szCs w:val="28"/>
        </w:rPr>
        <w:t>INICIANDO A REDE</w:t>
      </w:r>
    </w:p>
    <w:p w14:paraId="573ECD63" w14:textId="6909F909" w:rsidR="00F90E56" w:rsidRDefault="00F90E56" w:rsidP="00E135CB">
      <w:pPr>
        <w:pStyle w:val="Standard"/>
        <w:ind w:firstLine="283"/>
        <w:rPr>
          <w:color w:val="000000"/>
          <w:szCs w:val="24"/>
        </w:rPr>
      </w:pPr>
    </w:p>
    <w:p w14:paraId="3EA3CA47" w14:textId="4E01CF7B" w:rsidR="009F1042" w:rsidRDefault="00AB18F2" w:rsidP="00E135CB">
      <w:pPr>
        <w:pStyle w:val="Standard"/>
        <w:ind w:firstLine="283"/>
        <w:rPr>
          <w:color w:val="000000"/>
          <w:szCs w:val="24"/>
        </w:rPr>
      </w:pPr>
      <w:r>
        <w:rPr>
          <w:color w:val="000000"/>
          <w:szCs w:val="24"/>
        </w:rPr>
        <w:t xml:space="preserve">No início da codificação, importamos a biblioteca </w:t>
      </w:r>
      <w:r w:rsidRPr="00432C82">
        <w:rPr>
          <w:i/>
          <w:iCs/>
          <w:color w:val="000000"/>
          <w:szCs w:val="24"/>
        </w:rPr>
        <w:t>Pandas</w:t>
      </w:r>
      <w:r>
        <w:rPr>
          <w:color w:val="000000"/>
          <w:szCs w:val="24"/>
        </w:rPr>
        <w:t xml:space="preserve"> e o conjunto de dados e definimos os nomes das colunas, que não constavam inicialmente no conjunto de dados. Executamos o comando </w:t>
      </w:r>
      <w:r w:rsidRPr="00432C82">
        <w:rPr>
          <w:i/>
          <w:iCs/>
          <w:color w:val="000000"/>
          <w:szCs w:val="24"/>
        </w:rPr>
        <w:t>head</w:t>
      </w:r>
      <w:r>
        <w:rPr>
          <w:color w:val="000000"/>
          <w:szCs w:val="24"/>
        </w:rPr>
        <w:t xml:space="preserve"> apenas como carater informativo, para demonstrar de que forma os dados estão dispostos. Esse comando, quando sem parametro informado, imprime na tela as cinco primeiras linhas, conforme mostrado na imagem abaixo.</w:t>
      </w:r>
    </w:p>
    <w:p w14:paraId="2CD287F0" w14:textId="77777777" w:rsidR="00AB18F2" w:rsidRDefault="00AB18F2" w:rsidP="00AB18F2">
      <w:pPr>
        <w:pStyle w:val="Standard"/>
        <w:ind w:firstLine="0"/>
        <w:rPr>
          <w:color w:val="000000"/>
          <w:szCs w:val="24"/>
        </w:rPr>
      </w:pPr>
    </w:p>
    <w:p w14:paraId="290656B5" w14:textId="77777777" w:rsidR="00C168A2" w:rsidRDefault="00AB18F2" w:rsidP="00C168A2">
      <w:pPr>
        <w:pStyle w:val="Standard"/>
        <w:keepNext/>
        <w:ind w:firstLine="0"/>
      </w:pPr>
      <w:r>
        <w:rPr>
          <w:noProof/>
          <w:color w:val="000000"/>
          <w:szCs w:val="24"/>
        </w:rPr>
        <w:drawing>
          <wp:inline distT="0" distB="0" distL="0" distR="0" wp14:anchorId="1E10FA40" wp14:editId="6ACF64B9">
            <wp:extent cx="5829015" cy="2028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go1.png"/>
                    <pic:cNvPicPr/>
                  </pic:nvPicPr>
                  <pic:blipFill>
                    <a:blip r:embed="rId20">
                      <a:extLst>
                        <a:ext uri="{28A0092B-C50C-407E-A947-70E740481C1C}">
                          <a14:useLocalDpi xmlns:a14="http://schemas.microsoft.com/office/drawing/2010/main" val="0"/>
                        </a:ext>
                      </a:extLst>
                    </a:blip>
                    <a:stretch>
                      <a:fillRect/>
                    </a:stretch>
                  </pic:blipFill>
                  <pic:spPr>
                    <a:xfrm>
                      <a:off x="0" y="0"/>
                      <a:ext cx="5829015" cy="2028259"/>
                    </a:xfrm>
                    <a:prstGeom prst="rect">
                      <a:avLst/>
                    </a:prstGeom>
                  </pic:spPr>
                </pic:pic>
              </a:graphicData>
            </a:graphic>
          </wp:inline>
        </w:drawing>
      </w:r>
    </w:p>
    <w:p w14:paraId="590780D0" w14:textId="2B991E5B" w:rsidR="005B6EFE" w:rsidRDefault="00432C82" w:rsidP="0042382B">
      <w:pPr>
        <w:pStyle w:val="Caption"/>
        <w:jc w:val="center"/>
        <w:rPr>
          <w:color w:val="000000"/>
          <w:szCs w:val="24"/>
        </w:rPr>
      </w:pPr>
      <w:r>
        <w:t xml:space="preserve">Figura 10 – Código: </w:t>
      </w:r>
      <w:bookmarkStart w:id="67" w:name="_Hlk25787887"/>
      <w:r>
        <w:t xml:space="preserve">Colunas e impressão por comando </w:t>
      </w:r>
      <w:r w:rsidRPr="00432C82">
        <w:rPr>
          <w:i/>
          <w:iCs/>
        </w:rPr>
        <w:t>head</w:t>
      </w:r>
      <w:bookmarkEnd w:id="67"/>
    </w:p>
    <w:p w14:paraId="59669E34" w14:textId="1F5D6892" w:rsidR="005B6EFE" w:rsidRPr="008E35B3" w:rsidRDefault="005B6EFE" w:rsidP="008E35B3">
      <w:pPr>
        <w:pStyle w:val="Standard"/>
        <w:ind w:firstLine="283"/>
        <w:rPr>
          <w:color w:val="000000"/>
          <w:szCs w:val="24"/>
        </w:rPr>
      </w:pPr>
      <w:r>
        <w:rPr>
          <w:color w:val="000000"/>
          <w:szCs w:val="24"/>
        </w:rPr>
        <w:t xml:space="preserve">A seguir, definimos como saída apenas a coluna do tipo correspondente a amostra em questão, e definimos valores para os tipos, passando </w:t>
      </w:r>
      <w:r w:rsidR="0042382B">
        <w:rPr>
          <w:color w:val="000000"/>
          <w:szCs w:val="24"/>
        </w:rPr>
        <w:t>três células e não mais uma, como</w:t>
      </w:r>
      <w:r>
        <w:rPr>
          <w:color w:val="000000"/>
          <w:szCs w:val="24"/>
        </w:rPr>
        <w:t xml:space="preserve"> visto na figura abaixo. Isso se deve devido ao </w:t>
      </w:r>
      <w:r w:rsidR="00120445">
        <w:rPr>
          <w:color w:val="000000"/>
          <w:szCs w:val="24"/>
        </w:rPr>
        <w:t>fato do algoritmo</w:t>
      </w:r>
      <w:r>
        <w:rPr>
          <w:color w:val="000000"/>
          <w:szCs w:val="24"/>
        </w:rPr>
        <w:t xml:space="preserve"> trabalhar com números, e os dados da coluna estarem na forma de </w:t>
      </w:r>
      <w:r w:rsidRPr="005B6EFE">
        <w:rPr>
          <w:i/>
          <w:iCs/>
          <w:color w:val="000000"/>
          <w:szCs w:val="24"/>
        </w:rPr>
        <w:t>string</w:t>
      </w:r>
      <w:r>
        <w:rPr>
          <w:color w:val="000000"/>
          <w:szCs w:val="24"/>
        </w:rPr>
        <w:t>.</w:t>
      </w:r>
      <w:r w:rsidR="0042382B">
        <w:rPr>
          <w:color w:val="000000"/>
          <w:szCs w:val="24"/>
        </w:rPr>
        <w:t xml:space="preserve"> Então iremos trabalhar com a probabilidade de um conjunto de dados (linha) corresponder a um tipo.</w:t>
      </w:r>
    </w:p>
    <w:p w14:paraId="5BC1F0DE" w14:textId="77777777" w:rsidR="005B6EFE" w:rsidRDefault="005B6EFE" w:rsidP="00C168A2">
      <w:pPr>
        <w:pStyle w:val="Standard"/>
        <w:keepNext/>
        <w:ind w:firstLine="0"/>
      </w:pPr>
    </w:p>
    <w:p w14:paraId="2FDFED6F" w14:textId="50D02255" w:rsidR="00C168A2" w:rsidRDefault="00C168A2" w:rsidP="00C168A2">
      <w:pPr>
        <w:pStyle w:val="Standard"/>
        <w:keepNext/>
        <w:ind w:firstLine="0"/>
      </w:pPr>
      <w:r>
        <w:rPr>
          <w:noProof/>
          <w:color w:val="000000"/>
          <w:szCs w:val="24"/>
        </w:rPr>
        <w:drawing>
          <wp:inline distT="0" distB="0" distL="0" distR="0" wp14:anchorId="3062E44A" wp14:editId="6E4962A2">
            <wp:extent cx="579120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2.png"/>
                    <pic:cNvPicPr/>
                  </pic:nvPicPr>
                  <pic:blipFill>
                    <a:blip r:embed="rId21">
                      <a:extLst>
                        <a:ext uri="{28A0092B-C50C-407E-A947-70E740481C1C}">
                          <a14:useLocalDpi xmlns:a14="http://schemas.microsoft.com/office/drawing/2010/main" val="0"/>
                        </a:ext>
                      </a:extLst>
                    </a:blip>
                    <a:stretch>
                      <a:fillRect/>
                    </a:stretch>
                  </pic:blipFill>
                  <pic:spPr>
                    <a:xfrm>
                      <a:off x="0" y="0"/>
                      <a:ext cx="6040563" cy="1390919"/>
                    </a:xfrm>
                    <a:prstGeom prst="rect">
                      <a:avLst/>
                    </a:prstGeom>
                  </pic:spPr>
                </pic:pic>
              </a:graphicData>
            </a:graphic>
          </wp:inline>
        </w:drawing>
      </w:r>
    </w:p>
    <w:p w14:paraId="628200A5" w14:textId="1B923723" w:rsidR="008F5FB5" w:rsidRDefault="00432C82" w:rsidP="00C168A2">
      <w:pPr>
        <w:pStyle w:val="Caption"/>
        <w:jc w:val="center"/>
        <w:rPr>
          <w:color w:val="000000"/>
          <w:szCs w:val="24"/>
        </w:rPr>
      </w:pPr>
      <w:r>
        <w:t xml:space="preserve">Figura 11 – </w:t>
      </w:r>
      <w:bookmarkStart w:id="68" w:name="_Hlk25787907"/>
      <w:r>
        <w:t xml:space="preserve">Código: Mapeamento da saída como </w:t>
      </w:r>
      <w:bookmarkEnd w:id="68"/>
      <w:r w:rsidR="0042382B">
        <w:t>colunas</w:t>
      </w:r>
    </w:p>
    <w:p w14:paraId="054E9878" w14:textId="5B91AA24" w:rsidR="00050058" w:rsidRDefault="009C0EE1" w:rsidP="00050058">
      <w:pPr>
        <w:pStyle w:val="Standard"/>
      </w:pPr>
      <w:r>
        <w:lastRenderedPageBreak/>
        <w:t>Na sequencia, trabalhamos com a definição da rede como o nosso banco de dados, com a retirada da coluna referente a saída, mantendo apenas os dados de entrada.</w:t>
      </w:r>
      <w:r w:rsidR="00050058">
        <w:t xml:space="preserve"> Fazemos também a importação da função </w:t>
      </w:r>
      <w:r w:rsidR="00050058" w:rsidRPr="008E35B3">
        <w:rPr>
          <w:i/>
          <w:iCs/>
        </w:rPr>
        <w:t>split</w:t>
      </w:r>
      <w:r w:rsidR="00050058">
        <w:t xml:space="preserve">, da biblioteca </w:t>
      </w:r>
      <w:r w:rsidR="00050058" w:rsidRPr="008E35B3">
        <w:rPr>
          <w:i/>
          <w:iCs/>
        </w:rPr>
        <w:t>sklearn</w:t>
      </w:r>
      <w:r w:rsidR="00050058">
        <w:t xml:space="preserve"> conforme demonstrado na figura </w:t>
      </w:r>
      <w:r w:rsidR="00432C82">
        <w:t>12</w:t>
      </w:r>
      <w:r w:rsidR="00050058">
        <w:t xml:space="preserve">. </w:t>
      </w:r>
    </w:p>
    <w:p w14:paraId="5D26F911" w14:textId="350D9BB9" w:rsidR="009C0EE1" w:rsidRDefault="00050058" w:rsidP="00050058">
      <w:pPr>
        <w:pStyle w:val="Standard"/>
      </w:pPr>
      <w:r>
        <w:t xml:space="preserve">Com essa função, passamos a rede e a saída como parametros junto com </w:t>
      </w:r>
      <w:r w:rsidR="008E35B3">
        <w:t>um</w:t>
      </w:r>
      <w:r>
        <w:t xml:space="preserve"> valor </w:t>
      </w:r>
      <w:r w:rsidR="008E35B3">
        <w:t xml:space="preserve">definido </w:t>
      </w:r>
      <w:r>
        <w:t xml:space="preserve">para </w:t>
      </w:r>
      <w:r w:rsidRPr="008E35B3">
        <w:rPr>
          <w:i/>
          <w:iCs/>
        </w:rPr>
        <w:t>test_size</w:t>
      </w:r>
      <w:r w:rsidR="008E35B3">
        <w:t>. No caso,</w:t>
      </w:r>
      <w:r>
        <w:t xml:space="preserve"> 0.2</w:t>
      </w:r>
      <w:r w:rsidR="008E35B3">
        <w:t>, ou seja, vinte porcento. A função interpretará que vinte porcento dos dados devem ser deixados para o teste do algoritmo, enquanto que os oitenta porcento restantes sejam de treino. Essa divisão é aplicada tanto aos dados de entrada como aos de saída correspondentes e de forma randômica sem perda de indexação entre eles.</w:t>
      </w:r>
    </w:p>
    <w:p w14:paraId="6BD89BDC" w14:textId="77777777" w:rsidR="009C0EE1" w:rsidRDefault="009C0EE1" w:rsidP="00120445">
      <w:pPr>
        <w:pStyle w:val="Standard"/>
        <w:ind w:firstLine="0"/>
      </w:pPr>
    </w:p>
    <w:p w14:paraId="357291F2" w14:textId="77777777" w:rsidR="008E35B3" w:rsidRDefault="00120445" w:rsidP="008E35B3">
      <w:pPr>
        <w:pStyle w:val="Standard"/>
        <w:keepNext/>
        <w:ind w:firstLine="0"/>
      </w:pPr>
      <w:r>
        <w:rPr>
          <w:noProof/>
        </w:rPr>
        <w:drawing>
          <wp:inline distT="0" distB="0" distL="0" distR="0" wp14:anchorId="3570CEBF" wp14:editId="5CF2CAC6">
            <wp:extent cx="5760085" cy="2391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3.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2391410"/>
                    </a:xfrm>
                    <a:prstGeom prst="rect">
                      <a:avLst/>
                    </a:prstGeom>
                  </pic:spPr>
                </pic:pic>
              </a:graphicData>
            </a:graphic>
          </wp:inline>
        </w:drawing>
      </w:r>
    </w:p>
    <w:p w14:paraId="38A89F76" w14:textId="70020200" w:rsidR="009F2A72" w:rsidRDefault="00432C82" w:rsidP="00432C82">
      <w:pPr>
        <w:pStyle w:val="Caption"/>
        <w:jc w:val="center"/>
      </w:pPr>
      <w:r>
        <w:t xml:space="preserve">Figura 12 – </w:t>
      </w:r>
      <w:bookmarkStart w:id="69" w:name="_Hlk25787944"/>
      <w:r>
        <w:t>Código: Função Split aplicada a treino e teste</w:t>
      </w:r>
      <w:bookmarkEnd w:id="69"/>
    </w:p>
    <w:p w14:paraId="3E50720E" w14:textId="77777777" w:rsidR="008E35B3" w:rsidRDefault="008E35B3" w:rsidP="00933216">
      <w:pPr>
        <w:rPr>
          <w:rFonts w:ascii="Arial" w:hAnsi="Arial"/>
          <w:color w:val="000000" w:themeColor="text1"/>
        </w:rPr>
      </w:pPr>
    </w:p>
    <w:p w14:paraId="381F562E" w14:textId="2C51199D" w:rsidR="00933216" w:rsidRDefault="008E35B3" w:rsidP="00933216">
      <w:pPr>
        <w:rPr>
          <w:rFonts w:ascii="Arial" w:hAnsi="Arial"/>
          <w:i/>
          <w:iCs/>
          <w:color w:val="000000" w:themeColor="text1"/>
        </w:rPr>
      </w:pPr>
      <w:r>
        <w:rPr>
          <w:rFonts w:ascii="Arial" w:hAnsi="Arial"/>
          <w:color w:val="000000" w:themeColor="text1"/>
        </w:rPr>
        <w:t xml:space="preserve">Para efeito de demonstração e de verificação efetiva da programação até o momento, é printado na tela tanto o cabeçalho da rede de treino, como da rede de teste, junto com o comando </w:t>
      </w:r>
      <w:r w:rsidRPr="008E35B3">
        <w:rPr>
          <w:rFonts w:ascii="Arial" w:hAnsi="Arial"/>
          <w:i/>
          <w:iCs/>
          <w:color w:val="000000" w:themeColor="text1"/>
        </w:rPr>
        <w:t>shape.</w:t>
      </w:r>
    </w:p>
    <w:p w14:paraId="05BBA57E" w14:textId="16C98FFE" w:rsidR="008E35B3" w:rsidRDefault="008E35B3" w:rsidP="00933216">
      <w:pPr>
        <w:rPr>
          <w:rFonts w:ascii="Arial" w:hAnsi="Arial"/>
          <w:color w:val="000000" w:themeColor="text1"/>
        </w:rPr>
      </w:pPr>
      <w:r>
        <w:rPr>
          <w:rFonts w:ascii="Arial" w:hAnsi="Arial"/>
          <w:color w:val="000000" w:themeColor="text1"/>
        </w:rPr>
        <w:t xml:space="preserve">Este serve para informar a forma das tabelas, mostrando o número de linhas e o número de colunas. Como pode ser observado na figura </w:t>
      </w:r>
      <w:r w:rsidR="00432C82">
        <w:rPr>
          <w:rFonts w:ascii="Arial" w:hAnsi="Arial"/>
          <w:color w:val="000000" w:themeColor="text1"/>
        </w:rPr>
        <w:t>13</w:t>
      </w:r>
      <w:r>
        <w:rPr>
          <w:rFonts w:ascii="Arial" w:hAnsi="Arial"/>
          <w:color w:val="000000" w:themeColor="text1"/>
        </w:rPr>
        <w:t xml:space="preserve">, </w:t>
      </w:r>
      <w:r w:rsidR="004E529E">
        <w:rPr>
          <w:rFonts w:ascii="Arial" w:hAnsi="Arial"/>
          <w:color w:val="000000" w:themeColor="text1"/>
        </w:rPr>
        <w:t xml:space="preserve">em um exemplo de treino, </w:t>
      </w:r>
      <w:r>
        <w:rPr>
          <w:rFonts w:ascii="Arial" w:hAnsi="Arial"/>
          <w:color w:val="000000" w:themeColor="text1"/>
        </w:rPr>
        <w:t xml:space="preserve">a rede começa com as linhas de </w:t>
      </w:r>
      <w:r w:rsidRPr="008E35B3">
        <w:rPr>
          <w:rFonts w:ascii="Arial" w:hAnsi="Arial"/>
          <w:i/>
          <w:iCs/>
          <w:color w:val="000000" w:themeColor="text1"/>
        </w:rPr>
        <w:t>index</w:t>
      </w:r>
      <w:r>
        <w:rPr>
          <w:rFonts w:ascii="Arial" w:hAnsi="Arial"/>
          <w:color w:val="000000" w:themeColor="text1"/>
        </w:rPr>
        <w:t xml:space="preserve"> 31, 39, 37, 61 e 66 e suas características físicas dos exemplares estão informados nas colunas ao lado. Abaixo, sua dimensão de 120 linhas</w:t>
      </w:r>
      <w:bookmarkStart w:id="70" w:name="_GoBack"/>
      <w:bookmarkEnd w:id="70"/>
      <w:r>
        <w:rPr>
          <w:rFonts w:ascii="Arial" w:hAnsi="Arial"/>
          <w:color w:val="000000" w:themeColor="text1"/>
        </w:rPr>
        <w:t xml:space="preserve"> por 4 colunas.</w:t>
      </w:r>
    </w:p>
    <w:p w14:paraId="2E1B004C" w14:textId="577B933B" w:rsidR="008E35B3" w:rsidRPr="008E35B3" w:rsidRDefault="008E35B3" w:rsidP="00933216">
      <w:pPr>
        <w:rPr>
          <w:rFonts w:ascii="Arial" w:hAnsi="Arial"/>
          <w:color w:val="000000" w:themeColor="text1"/>
        </w:rPr>
      </w:pPr>
      <w:r>
        <w:rPr>
          <w:rFonts w:ascii="Arial" w:hAnsi="Arial"/>
          <w:color w:val="000000" w:themeColor="text1"/>
        </w:rPr>
        <w:lastRenderedPageBreak/>
        <w:t>O mesmo ocorre com a rede de testes, que ficou com 30 linhas e 4 colunas, que correspondente a vinte porcento da tabela total de entradas.</w:t>
      </w:r>
    </w:p>
    <w:p w14:paraId="4C5D49AD" w14:textId="77777777" w:rsidR="008E35B3" w:rsidRPr="008E35B3" w:rsidRDefault="008E35B3" w:rsidP="008E35B3">
      <w:pPr>
        <w:ind w:firstLine="0"/>
        <w:rPr>
          <w:rFonts w:ascii="Arial" w:hAnsi="Arial"/>
          <w:color w:val="000000" w:themeColor="text1"/>
        </w:rPr>
      </w:pPr>
    </w:p>
    <w:p w14:paraId="48594CBF" w14:textId="77777777" w:rsidR="008E35B3" w:rsidRDefault="00120445" w:rsidP="008E35B3">
      <w:pPr>
        <w:keepNext/>
        <w:ind w:firstLine="0"/>
        <w:jc w:val="left"/>
      </w:pPr>
      <w:r>
        <w:rPr>
          <w:rFonts w:ascii="Arial" w:hAnsi="Arial"/>
          <w:noProof/>
          <w:color w:val="000000" w:themeColor="text1"/>
        </w:rPr>
        <w:drawing>
          <wp:inline distT="0" distB="0" distL="0" distR="0" wp14:anchorId="208B273B" wp14:editId="34CFCD68">
            <wp:extent cx="5760085"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png"/>
                    <pic:cNvPicPr/>
                  </pic:nvPicPr>
                  <pic:blipFill>
                    <a:blip r:embed="rId23">
                      <a:extLst>
                        <a:ext uri="{28A0092B-C50C-407E-A947-70E740481C1C}">
                          <a14:useLocalDpi xmlns:a14="http://schemas.microsoft.com/office/drawing/2010/main" val="0"/>
                        </a:ext>
                      </a:extLst>
                    </a:blip>
                    <a:stretch>
                      <a:fillRect/>
                    </a:stretch>
                  </pic:blipFill>
                  <pic:spPr>
                    <a:xfrm>
                      <a:off x="0" y="0"/>
                      <a:ext cx="5818265" cy="3232726"/>
                    </a:xfrm>
                    <a:prstGeom prst="rect">
                      <a:avLst/>
                    </a:prstGeom>
                  </pic:spPr>
                </pic:pic>
              </a:graphicData>
            </a:graphic>
          </wp:inline>
        </w:drawing>
      </w:r>
    </w:p>
    <w:p w14:paraId="150039D9" w14:textId="2B6586D3" w:rsidR="00933216" w:rsidRDefault="00432C82" w:rsidP="00432C82">
      <w:pPr>
        <w:pStyle w:val="Caption"/>
        <w:jc w:val="center"/>
        <w:rPr>
          <w:color w:val="000000" w:themeColor="text1"/>
        </w:rPr>
      </w:pPr>
      <w:bookmarkStart w:id="71" w:name="_Hlk25787797"/>
      <w:r>
        <w:t xml:space="preserve">Figura 13 – Código: </w:t>
      </w:r>
      <w:r w:rsidR="00DE5B85">
        <w:t>Exemplo de i</w:t>
      </w:r>
      <w:r>
        <w:t>mpressão para verificação de treino e teste</w:t>
      </w:r>
    </w:p>
    <w:bookmarkEnd w:id="71"/>
    <w:p w14:paraId="62C3B714" w14:textId="77777777" w:rsidR="00933216" w:rsidRPr="00933216" w:rsidRDefault="00933216" w:rsidP="00933216">
      <w:pPr>
        <w:rPr>
          <w:rFonts w:ascii="Arial" w:hAnsi="Arial"/>
          <w:color w:val="000000" w:themeColor="text1"/>
        </w:rPr>
      </w:pPr>
    </w:p>
    <w:p w14:paraId="0509D6ED" w14:textId="77777777" w:rsidR="00933216" w:rsidRDefault="00933216" w:rsidP="004000B1">
      <w:pPr>
        <w:rPr>
          <w:rFonts w:ascii="Arial" w:hAnsi="Arial"/>
          <w:color w:val="000000" w:themeColor="text1"/>
        </w:rPr>
      </w:pPr>
    </w:p>
    <w:p w14:paraId="1D0B0AD1" w14:textId="1DE14519" w:rsidR="0042382B" w:rsidRDefault="004000B1" w:rsidP="0042382B">
      <w:pPr>
        <w:pStyle w:val="Standard"/>
        <w:rPr>
          <w:b/>
          <w:bCs/>
          <w:color w:val="000000" w:themeColor="text1"/>
          <w:sz w:val="28"/>
          <w:szCs w:val="28"/>
        </w:rPr>
      </w:pPr>
      <w:r>
        <w:rPr>
          <w:color w:val="000000" w:themeColor="text1"/>
        </w:rPr>
        <w:t xml:space="preserve"> </w:t>
      </w:r>
      <w:r w:rsidR="0042382B">
        <w:rPr>
          <w:b/>
          <w:bCs/>
          <w:color w:val="000000" w:themeColor="text1"/>
          <w:sz w:val="28"/>
          <w:szCs w:val="28"/>
        </w:rPr>
        <w:t>3</w:t>
      </w:r>
      <w:r w:rsidR="0042382B" w:rsidRPr="00337ED9">
        <w:rPr>
          <w:b/>
          <w:bCs/>
          <w:color w:val="000000" w:themeColor="text1"/>
          <w:sz w:val="28"/>
          <w:szCs w:val="28"/>
        </w:rPr>
        <w:t>.</w:t>
      </w:r>
      <w:r w:rsidR="0042382B">
        <w:rPr>
          <w:b/>
          <w:bCs/>
          <w:color w:val="000000" w:themeColor="text1"/>
          <w:sz w:val="28"/>
          <w:szCs w:val="28"/>
        </w:rPr>
        <w:t>3</w:t>
      </w:r>
      <w:r w:rsidR="0042382B" w:rsidRPr="00337ED9">
        <w:rPr>
          <w:b/>
          <w:bCs/>
          <w:color w:val="000000" w:themeColor="text1"/>
          <w:sz w:val="28"/>
          <w:szCs w:val="28"/>
        </w:rPr>
        <w:t xml:space="preserve"> – </w:t>
      </w:r>
      <w:r w:rsidR="0042382B">
        <w:rPr>
          <w:b/>
          <w:bCs/>
          <w:color w:val="000000" w:themeColor="text1"/>
          <w:sz w:val="28"/>
          <w:szCs w:val="28"/>
        </w:rPr>
        <w:t>MODELAGEM E COMPILAÇÃO</w:t>
      </w:r>
    </w:p>
    <w:p w14:paraId="6624A546" w14:textId="7D2CD37D" w:rsidR="0042382B" w:rsidRDefault="0042382B" w:rsidP="0042382B">
      <w:pPr>
        <w:pStyle w:val="Standard"/>
        <w:rPr>
          <w:b/>
          <w:bCs/>
          <w:color w:val="000000" w:themeColor="text1"/>
          <w:sz w:val="28"/>
          <w:szCs w:val="28"/>
        </w:rPr>
      </w:pPr>
    </w:p>
    <w:p w14:paraId="10F60B63" w14:textId="0EC90B5B" w:rsidR="00C67525" w:rsidRDefault="0042382B" w:rsidP="005F540E">
      <w:pPr>
        <w:pStyle w:val="Standard"/>
        <w:ind w:firstLine="283"/>
        <w:rPr>
          <w:color w:val="000000"/>
          <w:szCs w:val="24"/>
        </w:rPr>
      </w:pPr>
      <w:r>
        <w:rPr>
          <w:color w:val="000000"/>
          <w:szCs w:val="24"/>
        </w:rPr>
        <w:t>Neste etapa, defini</w:t>
      </w:r>
      <w:r w:rsidR="00C67525">
        <w:rPr>
          <w:color w:val="000000"/>
          <w:szCs w:val="24"/>
        </w:rPr>
        <w:t>remos</w:t>
      </w:r>
      <w:r>
        <w:rPr>
          <w:color w:val="000000"/>
          <w:szCs w:val="24"/>
        </w:rPr>
        <w:t xml:space="preserve"> o nosso modelo</w:t>
      </w:r>
      <w:r w:rsidR="00C67525">
        <w:rPr>
          <w:color w:val="000000"/>
          <w:szCs w:val="24"/>
        </w:rPr>
        <w:t xml:space="preserve">. Importamos do </w:t>
      </w:r>
      <w:r w:rsidR="00C67525">
        <w:rPr>
          <w:i/>
          <w:iCs/>
          <w:color w:val="000000"/>
          <w:szCs w:val="24"/>
        </w:rPr>
        <w:t>K</w:t>
      </w:r>
      <w:r w:rsidR="00C67525" w:rsidRPr="00C67525">
        <w:rPr>
          <w:i/>
          <w:iCs/>
          <w:color w:val="000000"/>
          <w:szCs w:val="24"/>
        </w:rPr>
        <w:t>eras</w:t>
      </w:r>
      <w:r w:rsidR="00C67525">
        <w:rPr>
          <w:color w:val="000000"/>
          <w:szCs w:val="24"/>
        </w:rPr>
        <w:t xml:space="preserve"> o tipo </w:t>
      </w:r>
      <w:r w:rsidR="00C67525" w:rsidRPr="00C67525">
        <w:rPr>
          <w:i/>
          <w:iCs/>
          <w:color w:val="000000"/>
          <w:szCs w:val="24"/>
        </w:rPr>
        <w:t>Sequencial</w:t>
      </w:r>
      <w:r w:rsidR="00C67525">
        <w:rPr>
          <w:color w:val="000000"/>
          <w:szCs w:val="24"/>
        </w:rPr>
        <w:t xml:space="preserve"> para aplicar a rede, como também o fazemos com o tipo </w:t>
      </w:r>
      <w:r w:rsidR="005F540E">
        <w:rPr>
          <w:i/>
          <w:iCs/>
          <w:color w:val="000000"/>
          <w:szCs w:val="24"/>
        </w:rPr>
        <w:t>Dense</w:t>
      </w:r>
      <w:r w:rsidR="00C67525">
        <w:rPr>
          <w:color w:val="000000"/>
          <w:szCs w:val="24"/>
        </w:rPr>
        <w:t xml:space="preserve"> para aplicar as camadas.</w:t>
      </w:r>
      <w:r>
        <w:rPr>
          <w:color w:val="000000"/>
          <w:szCs w:val="24"/>
        </w:rPr>
        <w:t xml:space="preserve"> </w:t>
      </w:r>
      <w:r w:rsidR="00C67525">
        <w:rPr>
          <w:color w:val="000000"/>
          <w:szCs w:val="24"/>
        </w:rPr>
        <w:t>Passamos a dimensão da rede, em colunas, como o número de colunas da camada de entrada</w:t>
      </w:r>
      <w:r w:rsidR="005F540E">
        <w:rPr>
          <w:color w:val="000000"/>
          <w:szCs w:val="24"/>
        </w:rPr>
        <w:t xml:space="preserve">. Criamos duas camadas ocultas e uma de saída e aplicamos o modo de ativação </w:t>
      </w:r>
      <w:r w:rsidR="005F540E" w:rsidRPr="004E529E">
        <w:rPr>
          <w:i/>
          <w:iCs/>
          <w:color w:val="000000"/>
          <w:szCs w:val="24"/>
        </w:rPr>
        <w:t>Relu</w:t>
      </w:r>
      <w:r w:rsidR="005F540E">
        <w:rPr>
          <w:color w:val="000000"/>
          <w:szCs w:val="24"/>
        </w:rPr>
        <w:t xml:space="preserve"> para todas elas. </w:t>
      </w:r>
    </w:p>
    <w:p w14:paraId="51C54A5F" w14:textId="6CBCE055" w:rsidR="005F540E" w:rsidRDefault="005F540E" w:rsidP="005F540E">
      <w:pPr>
        <w:pStyle w:val="Standard"/>
        <w:ind w:firstLine="283"/>
        <w:rPr>
          <w:color w:val="000000"/>
          <w:szCs w:val="24"/>
        </w:rPr>
      </w:pPr>
      <w:r>
        <w:rPr>
          <w:color w:val="000000"/>
          <w:szCs w:val="24"/>
        </w:rPr>
        <w:t>Como visto na figura 14</w:t>
      </w:r>
      <w:r w:rsidR="00DE5B85">
        <w:rPr>
          <w:color w:val="000000"/>
          <w:szCs w:val="24"/>
        </w:rPr>
        <w:t xml:space="preserve"> abaixo</w:t>
      </w:r>
      <w:r>
        <w:rPr>
          <w:color w:val="000000"/>
          <w:szCs w:val="24"/>
        </w:rPr>
        <w:t>, definimos dez neurônios para a camada de entrada, vinte para a camada seguinte e dez para a terceira camada. Para a camada de saída, são definidos três neurônios, nesse caso correspondentes ao número de tipos de plantas possíveis.</w:t>
      </w:r>
    </w:p>
    <w:p w14:paraId="7BD6595E" w14:textId="428C63C0" w:rsidR="005F540E" w:rsidRDefault="005F540E" w:rsidP="005F540E">
      <w:pPr>
        <w:pStyle w:val="Standard"/>
        <w:ind w:firstLine="283"/>
        <w:rPr>
          <w:color w:val="000000"/>
          <w:szCs w:val="24"/>
        </w:rPr>
      </w:pPr>
      <w:r>
        <w:rPr>
          <w:color w:val="000000"/>
          <w:szCs w:val="24"/>
        </w:rPr>
        <w:lastRenderedPageBreak/>
        <w:t>Quanto ao número de neurônios das camadas intermediárias e de entrada, a escolha se deu após rodadas de treino, mediante a apresentação de um melhor resultado de predição.</w:t>
      </w:r>
    </w:p>
    <w:p w14:paraId="1EDB9BB0" w14:textId="77777777" w:rsidR="005F540E" w:rsidRDefault="005F540E" w:rsidP="005F540E">
      <w:pPr>
        <w:pStyle w:val="Standard"/>
        <w:ind w:firstLine="283"/>
        <w:rPr>
          <w:color w:val="000000"/>
          <w:szCs w:val="24"/>
        </w:rPr>
      </w:pPr>
    </w:p>
    <w:p w14:paraId="09BBCAAF" w14:textId="77777777" w:rsidR="005F540E" w:rsidRDefault="005F540E" w:rsidP="005F540E">
      <w:pPr>
        <w:pStyle w:val="Standard"/>
        <w:keepNext/>
        <w:ind w:firstLine="0"/>
      </w:pPr>
      <w:r>
        <w:rPr>
          <w:noProof/>
          <w:color w:val="000000"/>
          <w:szCs w:val="24"/>
        </w:rPr>
        <w:drawing>
          <wp:inline distT="0" distB="0" distL="0" distR="0" wp14:anchorId="528C481B" wp14:editId="395FEBA4">
            <wp:extent cx="5810250" cy="32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igo6.png"/>
                    <pic:cNvPicPr/>
                  </pic:nvPicPr>
                  <pic:blipFill>
                    <a:blip r:embed="rId24">
                      <a:extLst>
                        <a:ext uri="{28A0092B-C50C-407E-A947-70E740481C1C}">
                          <a14:useLocalDpi xmlns:a14="http://schemas.microsoft.com/office/drawing/2010/main" val="0"/>
                        </a:ext>
                      </a:extLst>
                    </a:blip>
                    <a:stretch>
                      <a:fillRect/>
                    </a:stretch>
                  </pic:blipFill>
                  <pic:spPr>
                    <a:xfrm>
                      <a:off x="0" y="0"/>
                      <a:ext cx="5810250" cy="3224530"/>
                    </a:xfrm>
                    <a:prstGeom prst="rect">
                      <a:avLst/>
                    </a:prstGeom>
                  </pic:spPr>
                </pic:pic>
              </a:graphicData>
            </a:graphic>
          </wp:inline>
        </w:drawing>
      </w:r>
    </w:p>
    <w:p w14:paraId="53958E32" w14:textId="63DDE0F5" w:rsidR="005F540E" w:rsidRDefault="005F540E" w:rsidP="005F540E">
      <w:pPr>
        <w:pStyle w:val="Caption"/>
        <w:jc w:val="center"/>
      </w:pPr>
      <w:r>
        <w:t>Figura 14 – Código: Modelagem das camadas da Rede Neural</w:t>
      </w:r>
    </w:p>
    <w:p w14:paraId="013BAB44" w14:textId="77777777" w:rsidR="007D518C" w:rsidRDefault="007D518C" w:rsidP="005F540E">
      <w:pPr>
        <w:pStyle w:val="Standard"/>
      </w:pPr>
    </w:p>
    <w:p w14:paraId="520C04C6" w14:textId="52DF7366" w:rsidR="005F540E" w:rsidRDefault="007D518C" w:rsidP="005F540E">
      <w:pPr>
        <w:pStyle w:val="Standard"/>
      </w:pPr>
      <w:r>
        <w:t xml:space="preserve">Na última linha do código na figura acima, há a definição do optimizador </w:t>
      </w:r>
      <w:r w:rsidRPr="00AF4B28">
        <w:rPr>
          <w:i/>
          <w:iCs/>
        </w:rPr>
        <w:t>Adam</w:t>
      </w:r>
      <w:r>
        <w:t>, que é um algoritmo para a taxa de aprendizado, bem como há a definição do erro quadrático médico para a função de perda da rede.</w:t>
      </w:r>
    </w:p>
    <w:p w14:paraId="615AF894" w14:textId="4984C282" w:rsidR="0041424C" w:rsidRDefault="0041424C" w:rsidP="005F540E">
      <w:pPr>
        <w:pStyle w:val="Standard"/>
      </w:pPr>
      <w:r>
        <w:t xml:space="preserve">A próxima etapa é treinar o modelo, e para ajudar nisso importamos do </w:t>
      </w:r>
      <w:r w:rsidRPr="00AF4B28">
        <w:rPr>
          <w:i/>
          <w:iCs/>
        </w:rPr>
        <w:t>keras</w:t>
      </w:r>
      <w:r>
        <w:t xml:space="preserve"> a função </w:t>
      </w:r>
      <w:r w:rsidRPr="00AF4B28">
        <w:rPr>
          <w:i/>
          <w:iCs/>
        </w:rPr>
        <w:t>EarlyStoppin</w:t>
      </w:r>
      <w:r w:rsidR="00397A20" w:rsidRPr="00AF4B28">
        <w:rPr>
          <w:i/>
          <w:iCs/>
        </w:rPr>
        <w:t>g</w:t>
      </w:r>
      <w:r w:rsidR="00397A20">
        <w:t>. Ela serve para regularizar o treino dimunindo a incidencia de sobreajuste (</w:t>
      </w:r>
      <w:r w:rsidR="00397A20" w:rsidRPr="00AF4B28">
        <w:rPr>
          <w:i/>
          <w:iCs/>
        </w:rPr>
        <w:t>overfitting</w:t>
      </w:r>
      <w:r w:rsidR="00397A20">
        <w:t>), que ocorre quando um modelo, apesar de se ajustar bem a um conjunto de dados, se mostra ineficiente com novos grupos de informações.</w:t>
      </w:r>
    </w:p>
    <w:p w14:paraId="0526C93A" w14:textId="1E378AB2" w:rsidR="00397A20" w:rsidRDefault="00397A20" w:rsidP="005F540E">
      <w:pPr>
        <w:pStyle w:val="Standard"/>
      </w:pPr>
      <w:r>
        <w:t>Criamos o nosso modelo com o nome teste e passamos pra ele a rede de treino e a saída de treino, tendo a rede e a saída de teste como fatores de validação. Informamos o número de interações (</w:t>
      </w:r>
      <w:r w:rsidRPr="00AF4B28">
        <w:rPr>
          <w:i/>
          <w:iCs/>
        </w:rPr>
        <w:t>epochs</w:t>
      </w:r>
      <w:r>
        <w:t>) como sendo cem, mas deixamos comentada a parte do código referente a função de regularização, para usarmos caso seja uma necessidade.</w:t>
      </w:r>
    </w:p>
    <w:p w14:paraId="53D090C0" w14:textId="22194B1E" w:rsidR="00397A20" w:rsidRDefault="00397A20" w:rsidP="005F540E">
      <w:pPr>
        <w:pStyle w:val="Standard"/>
      </w:pPr>
      <w:r>
        <w:lastRenderedPageBreak/>
        <w:t>Na imagem abaixo, além do código, podemos ver que o monitor vai atualizando os valores de perda e perda na validação, a medida que as interações vão avançando.</w:t>
      </w:r>
    </w:p>
    <w:p w14:paraId="4CCC23AF" w14:textId="77777777" w:rsidR="00397A20" w:rsidRDefault="00397A20" w:rsidP="005F540E">
      <w:pPr>
        <w:pStyle w:val="Standard"/>
      </w:pPr>
    </w:p>
    <w:p w14:paraId="62590429" w14:textId="77777777" w:rsidR="00397A20" w:rsidRDefault="00397A20" w:rsidP="00397A20">
      <w:pPr>
        <w:pStyle w:val="Standard"/>
        <w:keepNext/>
        <w:ind w:firstLine="0"/>
      </w:pPr>
      <w:r>
        <w:rPr>
          <w:noProof/>
        </w:rPr>
        <w:drawing>
          <wp:inline distT="0" distB="0" distL="0" distR="0" wp14:anchorId="6D0A719D" wp14:editId="501FF4AE">
            <wp:extent cx="5772150" cy="266123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igo7.png"/>
                    <pic:cNvPicPr/>
                  </pic:nvPicPr>
                  <pic:blipFill>
                    <a:blip r:embed="rId25">
                      <a:extLst>
                        <a:ext uri="{28A0092B-C50C-407E-A947-70E740481C1C}">
                          <a14:useLocalDpi xmlns:a14="http://schemas.microsoft.com/office/drawing/2010/main" val="0"/>
                        </a:ext>
                      </a:extLst>
                    </a:blip>
                    <a:stretch>
                      <a:fillRect/>
                    </a:stretch>
                  </pic:blipFill>
                  <pic:spPr>
                    <a:xfrm>
                      <a:off x="0" y="0"/>
                      <a:ext cx="5829181" cy="2687528"/>
                    </a:xfrm>
                    <a:prstGeom prst="rect">
                      <a:avLst/>
                    </a:prstGeom>
                  </pic:spPr>
                </pic:pic>
              </a:graphicData>
            </a:graphic>
          </wp:inline>
        </w:drawing>
      </w:r>
    </w:p>
    <w:p w14:paraId="6A47E779" w14:textId="1130E06A" w:rsidR="00397A20" w:rsidRDefault="00397A20" w:rsidP="0068251C">
      <w:pPr>
        <w:pStyle w:val="Caption"/>
        <w:jc w:val="center"/>
      </w:pPr>
      <w:r>
        <w:t xml:space="preserve">Figura 15 – Código: </w:t>
      </w:r>
      <w:bookmarkStart w:id="72" w:name="_Hlk25965152"/>
      <w:r>
        <w:t xml:space="preserve">Treino do modelo </w:t>
      </w:r>
      <w:r w:rsidR="0068251C">
        <w:t>da rede</w:t>
      </w:r>
      <w:bookmarkEnd w:id="72"/>
    </w:p>
    <w:p w14:paraId="1B1E020D" w14:textId="77777777" w:rsidR="008E09F5" w:rsidRPr="008E09F5" w:rsidRDefault="008E09F5" w:rsidP="008E09F5">
      <w:pPr>
        <w:pStyle w:val="Standard"/>
      </w:pPr>
    </w:p>
    <w:p w14:paraId="1BA90517" w14:textId="07F17DBA" w:rsidR="00C9730B" w:rsidRDefault="008E09F5" w:rsidP="008E09F5">
      <w:pPr>
        <w:pStyle w:val="Standard"/>
      </w:pPr>
      <w:r>
        <w:t xml:space="preserve">Para visualizarmos as informações referentes a perda no treino e perda na validação mais facilmente, importamos uma função da biblioteca </w:t>
      </w:r>
      <w:r w:rsidRPr="008E09F5">
        <w:rPr>
          <w:i/>
          <w:iCs/>
        </w:rPr>
        <w:t>matplotlib</w:t>
      </w:r>
      <w:r>
        <w:t xml:space="preserve"> do </w:t>
      </w:r>
      <w:r w:rsidRPr="00627AA1">
        <w:rPr>
          <w:i/>
          <w:iCs/>
        </w:rPr>
        <w:t>Python</w:t>
      </w:r>
      <w:r>
        <w:t xml:space="preserve">, que ajuda com a criação de figuras em duas dimensões de natureza matemática. </w:t>
      </w:r>
    </w:p>
    <w:p w14:paraId="5670F4ED" w14:textId="77777777" w:rsidR="00C9730B" w:rsidRDefault="00C9730B" w:rsidP="008E09F5">
      <w:pPr>
        <w:pStyle w:val="Standard"/>
      </w:pPr>
    </w:p>
    <w:p w14:paraId="6290CFD2" w14:textId="77777777" w:rsidR="00C9730B" w:rsidRDefault="00C9730B" w:rsidP="00C9730B">
      <w:pPr>
        <w:pStyle w:val="Standard"/>
        <w:keepNext/>
        <w:ind w:firstLine="0"/>
      </w:pPr>
      <w:r>
        <w:rPr>
          <w:noProof/>
        </w:rPr>
        <w:drawing>
          <wp:inline distT="0" distB="0" distL="0" distR="0" wp14:anchorId="44AE9186" wp14:editId="2E0C73FE">
            <wp:extent cx="5743575" cy="282384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igo8.png"/>
                    <pic:cNvPicPr/>
                  </pic:nvPicPr>
                  <pic:blipFill>
                    <a:blip r:embed="rId26">
                      <a:extLst>
                        <a:ext uri="{28A0092B-C50C-407E-A947-70E740481C1C}">
                          <a14:useLocalDpi xmlns:a14="http://schemas.microsoft.com/office/drawing/2010/main" val="0"/>
                        </a:ext>
                      </a:extLst>
                    </a:blip>
                    <a:stretch>
                      <a:fillRect/>
                    </a:stretch>
                  </pic:blipFill>
                  <pic:spPr>
                    <a:xfrm>
                      <a:off x="0" y="0"/>
                      <a:ext cx="5915475" cy="2908360"/>
                    </a:xfrm>
                    <a:prstGeom prst="rect">
                      <a:avLst/>
                    </a:prstGeom>
                  </pic:spPr>
                </pic:pic>
              </a:graphicData>
            </a:graphic>
          </wp:inline>
        </w:drawing>
      </w:r>
    </w:p>
    <w:p w14:paraId="11F96F07" w14:textId="4AB86F11" w:rsidR="00C9730B" w:rsidRDefault="00C9730B" w:rsidP="00C9730B">
      <w:pPr>
        <w:pStyle w:val="Caption"/>
        <w:jc w:val="center"/>
      </w:pPr>
      <w:r>
        <w:t>Figura 16 – Código: Comparação de curvas referentes a perda</w:t>
      </w:r>
    </w:p>
    <w:p w14:paraId="4064FC71" w14:textId="2FC95885" w:rsidR="008E09F5" w:rsidRDefault="008E09F5" w:rsidP="008E09F5">
      <w:pPr>
        <w:pStyle w:val="Standard"/>
      </w:pPr>
      <w:r>
        <w:lastRenderedPageBreak/>
        <w:t>A ela, aplicamos duas curvas, uma</w:t>
      </w:r>
      <w:r w:rsidR="00C9730B">
        <w:t xml:space="preserve"> referente a perda no treino, que definimos com a letra r como sendo de cor vermelha (</w:t>
      </w:r>
      <w:r w:rsidR="00C9730B" w:rsidRPr="00C9730B">
        <w:rPr>
          <w:i/>
          <w:iCs/>
        </w:rPr>
        <w:t>red</w:t>
      </w:r>
      <w:r w:rsidR="00C9730B">
        <w:t xml:space="preserve">), e outra referente a perda na validação, com a cor definida como azul (parâmetro b refere-se a </w:t>
      </w:r>
      <w:r w:rsidR="00C9730B" w:rsidRPr="00C9730B">
        <w:rPr>
          <w:i/>
          <w:iCs/>
        </w:rPr>
        <w:t>blue</w:t>
      </w:r>
      <w:r w:rsidR="00C9730B">
        <w:t>). O resultado pode ser visto na imagem 16 acima.</w:t>
      </w:r>
    </w:p>
    <w:p w14:paraId="5A55AB53" w14:textId="40E4E646" w:rsidR="00C9730B" w:rsidRDefault="00576529" w:rsidP="008E09F5">
      <w:pPr>
        <w:pStyle w:val="Standard"/>
      </w:pPr>
      <w:r>
        <w:t xml:space="preserve">De acordo com o que vimos no item 2.3 sobre perda (erro e cálculo do erro), observamos </w:t>
      </w:r>
      <w:r w:rsidR="00440FB5">
        <w:t xml:space="preserve">na imagem </w:t>
      </w:r>
      <w:r>
        <w:t>que a cada iteração o valor de perda cai, tanto para o treino como para o teste da rede, e de forma coordenada uma com a outra, indicação que o modelo não está viciado com os casos de treino</w:t>
      </w:r>
      <w:r w:rsidR="00440FB5">
        <w:t xml:space="preserve"> e que também pode ser aplicado a outros casos, os de teste, já que o padrão de aprimoramento se manteve bem próximo.</w:t>
      </w:r>
    </w:p>
    <w:p w14:paraId="14D3F3A4" w14:textId="465DC50A" w:rsidR="00C9730B" w:rsidRDefault="00DE5B85" w:rsidP="008E09F5">
      <w:pPr>
        <w:pStyle w:val="Standard"/>
      </w:pPr>
      <w:r>
        <w:t xml:space="preserve">Para fins de curiosidade, podemos olhar para a forma como o algoritmo faz a sua predição. Na figura 17, pedimos pela impressão das predileções do algoritmo sobre os cinco primeiros exemplares de plantas da rede de treino, e logo abaixo, dos mesmos cinco exemplares correspondentes na saída de treino. Lembrando que os casos do banco de dados de plantas do tipo Íris foram embaralhados quando do uso da função </w:t>
      </w:r>
      <w:r w:rsidRPr="00DE5B85">
        <w:rPr>
          <w:i/>
          <w:iCs/>
        </w:rPr>
        <w:t>split</w:t>
      </w:r>
      <w:r>
        <w:t>.</w:t>
      </w:r>
    </w:p>
    <w:p w14:paraId="165CFC62" w14:textId="77777777" w:rsidR="00F35D51" w:rsidRDefault="00F35D51" w:rsidP="008E09F5">
      <w:pPr>
        <w:pStyle w:val="Standard"/>
      </w:pPr>
    </w:p>
    <w:p w14:paraId="584F7BAC" w14:textId="77777777" w:rsidR="00F35D51" w:rsidRDefault="00DE5B85" w:rsidP="00F35D51">
      <w:pPr>
        <w:pStyle w:val="Standard"/>
        <w:keepNext/>
        <w:ind w:firstLine="0"/>
      </w:pPr>
      <w:r>
        <w:rPr>
          <w:noProof/>
        </w:rPr>
        <w:drawing>
          <wp:inline distT="0" distB="0" distL="0" distR="0" wp14:anchorId="047595E8" wp14:editId="61B0F02E">
            <wp:extent cx="5760085" cy="3757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igo9.png"/>
                    <pic:cNvPicPr/>
                  </pic:nvPicPr>
                  <pic:blipFill>
                    <a:blip r:embed="rId27">
                      <a:extLst>
                        <a:ext uri="{28A0092B-C50C-407E-A947-70E740481C1C}">
                          <a14:useLocalDpi xmlns:a14="http://schemas.microsoft.com/office/drawing/2010/main" val="0"/>
                        </a:ext>
                      </a:extLst>
                    </a:blip>
                    <a:stretch>
                      <a:fillRect/>
                    </a:stretch>
                  </pic:blipFill>
                  <pic:spPr>
                    <a:xfrm>
                      <a:off x="0" y="0"/>
                      <a:ext cx="5760085" cy="3757930"/>
                    </a:xfrm>
                    <a:prstGeom prst="rect">
                      <a:avLst/>
                    </a:prstGeom>
                  </pic:spPr>
                </pic:pic>
              </a:graphicData>
            </a:graphic>
          </wp:inline>
        </w:drawing>
      </w:r>
    </w:p>
    <w:p w14:paraId="1331B32A" w14:textId="53679E88" w:rsidR="00DE5B85" w:rsidRDefault="004E7D29" w:rsidP="00CA3120">
      <w:pPr>
        <w:pStyle w:val="Caption"/>
        <w:jc w:val="center"/>
      </w:pPr>
      <w:r>
        <w:t xml:space="preserve">Figura 17 – Código: </w:t>
      </w:r>
      <w:bookmarkStart w:id="73" w:name="_Hlk25964938"/>
      <w:r w:rsidR="00FC23FA">
        <w:t xml:space="preserve">Comparação da função </w:t>
      </w:r>
      <w:r w:rsidR="00FC23FA" w:rsidRPr="00FC23FA">
        <w:rPr>
          <w:i/>
          <w:iCs/>
        </w:rPr>
        <w:t>Predict</w:t>
      </w:r>
      <w:r w:rsidR="00FC23FA">
        <w:t xml:space="preserve"> com valores reais</w:t>
      </w:r>
      <w:bookmarkEnd w:id="73"/>
    </w:p>
    <w:p w14:paraId="190CE234" w14:textId="6E949A06" w:rsidR="006464B5" w:rsidRPr="006464B5" w:rsidRDefault="006464B5" w:rsidP="006464B5">
      <w:pPr>
        <w:pStyle w:val="Standard"/>
      </w:pPr>
      <w:r>
        <w:lastRenderedPageBreak/>
        <w:t xml:space="preserve">Na execução da função </w:t>
      </w:r>
      <w:r w:rsidRPr="006464B5">
        <w:rPr>
          <w:i/>
          <w:iCs/>
        </w:rPr>
        <w:t>predict</w:t>
      </w:r>
      <w:r>
        <w:t xml:space="preserve">, o algoritmo retornou valores flutuantes para a probabilidade em relação a ser cada um dos três tipos. </w:t>
      </w:r>
      <w:r w:rsidR="00F0209B">
        <w:t>Na próxima etapa, e</w:t>
      </w:r>
      <w:r>
        <w:t xml:space="preserve">le vai apontar aquele tipo onde a probabilidade mais se aproximar dos cem porcento (valor 1.0). Foi sublinhado em cada caso o valor onde há a maior probabilidade, para compararmos com a saída real. Aqui, em valores aproximados, ele apontou cem porcento para o tipo </w:t>
      </w:r>
      <w:r w:rsidRPr="006464B5">
        <w:rPr>
          <w:i/>
          <w:iCs/>
        </w:rPr>
        <w:t>setosa</w:t>
      </w:r>
      <w:r>
        <w:t xml:space="preserve"> no </w:t>
      </w:r>
      <w:r w:rsidRPr="006464B5">
        <w:rPr>
          <w:i/>
          <w:iCs/>
        </w:rPr>
        <w:t>index</w:t>
      </w:r>
      <w:r>
        <w:t xml:space="preserve"> 4, noventa e cinco porcento também para </w:t>
      </w:r>
      <w:r w:rsidRPr="006464B5">
        <w:rPr>
          <w:i/>
          <w:iCs/>
        </w:rPr>
        <w:t>setosa</w:t>
      </w:r>
      <w:r>
        <w:t xml:space="preserve"> no </w:t>
      </w:r>
      <w:r w:rsidRPr="006464B5">
        <w:rPr>
          <w:i/>
          <w:iCs/>
        </w:rPr>
        <w:t>index</w:t>
      </w:r>
      <w:r>
        <w:t xml:space="preserve"> 23 e bem mais de cem porcento para o mesmo tipo no </w:t>
      </w:r>
      <w:r w:rsidRPr="006464B5">
        <w:rPr>
          <w:i/>
          <w:iCs/>
        </w:rPr>
        <w:t>index</w:t>
      </w:r>
      <w:r>
        <w:t xml:space="preserve"> 15. Calculou em oitenta porcento para o tipo </w:t>
      </w:r>
      <w:r w:rsidRPr="006464B5">
        <w:rPr>
          <w:i/>
          <w:iCs/>
        </w:rPr>
        <w:t>versicolor</w:t>
      </w:r>
      <w:r>
        <w:t xml:space="preserve"> no </w:t>
      </w:r>
      <w:r w:rsidRPr="006464B5">
        <w:rPr>
          <w:i/>
          <w:iCs/>
        </w:rPr>
        <w:t>index</w:t>
      </w:r>
      <w:r>
        <w:t xml:space="preserve"> 98 e, logo abaixo, oitenta e quatro porcento para o </w:t>
      </w:r>
      <w:r w:rsidRPr="006464B5">
        <w:rPr>
          <w:i/>
          <w:iCs/>
        </w:rPr>
        <w:t>virginica</w:t>
      </w:r>
      <w:r>
        <w:t xml:space="preserve">. Na saída real, pelo comando </w:t>
      </w:r>
      <w:r w:rsidRPr="006464B5">
        <w:rPr>
          <w:i/>
          <w:iCs/>
        </w:rPr>
        <w:t>head</w:t>
      </w:r>
      <w:r>
        <w:t>, vemos que acert</w:t>
      </w:r>
      <w:r w:rsidR="00F0209B">
        <w:t>ará</w:t>
      </w:r>
      <w:r>
        <w:t xml:space="preserve"> os cinco casos.</w:t>
      </w:r>
    </w:p>
    <w:p w14:paraId="25FC7255" w14:textId="698D861E" w:rsidR="00C9730B" w:rsidRDefault="00C9730B" w:rsidP="008E09F5">
      <w:pPr>
        <w:pStyle w:val="Standard"/>
      </w:pPr>
    </w:p>
    <w:p w14:paraId="755F0B28" w14:textId="77777777" w:rsidR="00CC2FDD" w:rsidRPr="008E09F5" w:rsidRDefault="00CC2FDD" w:rsidP="008E09F5">
      <w:pPr>
        <w:pStyle w:val="Standard"/>
      </w:pPr>
    </w:p>
    <w:p w14:paraId="3BBA604A" w14:textId="0BC86CD5" w:rsidR="0042382B" w:rsidRDefault="00CC2FDD" w:rsidP="0042382B">
      <w:pPr>
        <w:pStyle w:val="Standard"/>
        <w:rPr>
          <w:b/>
          <w:bCs/>
          <w:color w:val="000000" w:themeColor="text1"/>
          <w:sz w:val="28"/>
          <w:szCs w:val="28"/>
        </w:rPr>
      </w:pPr>
      <w:r>
        <w:rPr>
          <w:b/>
          <w:bCs/>
          <w:color w:val="000000" w:themeColor="text1"/>
          <w:sz w:val="28"/>
          <w:szCs w:val="28"/>
        </w:rPr>
        <w:t>3</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 </w:t>
      </w:r>
      <w:r>
        <w:rPr>
          <w:b/>
          <w:bCs/>
          <w:color w:val="000000" w:themeColor="text1"/>
          <w:sz w:val="28"/>
          <w:szCs w:val="28"/>
        </w:rPr>
        <w:t>ACURÁCIA DA REDE</w:t>
      </w:r>
    </w:p>
    <w:p w14:paraId="2303E8CB" w14:textId="11D8C247" w:rsidR="00CC2FDD" w:rsidRDefault="00CC2FDD" w:rsidP="0042382B">
      <w:pPr>
        <w:pStyle w:val="Standard"/>
        <w:rPr>
          <w:b/>
          <w:bCs/>
          <w:color w:val="000000" w:themeColor="text1"/>
          <w:sz w:val="28"/>
          <w:szCs w:val="28"/>
        </w:rPr>
      </w:pPr>
    </w:p>
    <w:p w14:paraId="1BABCEED" w14:textId="24771960" w:rsidR="00F0209B" w:rsidRDefault="00F0209B" w:rsidP="0042382B">
      <w:pPr>
        <w:pStyle w:val="Standard"/>
        <w:rPr>
          <w:color w:val="000000" w:themeColor="text1"/>
          <w:szCs w:val="24"/>
        </w:rPr>
      </w:pPr>
      <w:r>
        <w:rPr>
          <w:color w:val="000000" w:themeColor="text1"/>
          <w:szCs w:val="24"/>
        </w:rPr>
        <w:t xml:space="preserve">Agora que vimos o funcionamento do algoritmo em suas etapas intermediárias, chegamos a parte final, onde teremos apontado o tipo de planta para cada entrada a exemplo do explicado acima com base na probabilidade de cada caso. Fazendo uso da biblioteca </w:t>
      </w:r>
      <w:r w:rsidRPr="00F16C3C">
        <w:rPr>
          <w:i/>
          <w:iCs/>
          <w:color w:val="000000" w:themeColor="text1"/>
          <w:szCs w:val="24"/>
        </w:rPr>
        <w:t>skylearn</w:t>
      </w:r>
      <w:r>
        <w:rPr>
          <w:color w:val="000000" w:themeColor="text1"/>
          <w:szCs w:val="24"/>
        </w:rPr>
        <w:t>, importamos a função da matriz de confusão, para, nos casos de erro, podermos ver a direção para qual resposta o algoritmo errou. Essa matriz é bem útil quando os neurônios da camada de saída são muitos, mas também nos serve nesse caso de três possibilidades.</w:t>
      </w:r>
    </w:p>
    <w:p w14:paraId="08154DF9" w14:textId="604308B5" w:rsidR="00F0209B" w:rsidRDefault="00F0209B" w:rsidP="0042382B">
      <w:pPr>
        <w:pStyle w:val="Standard"/>
        <w:rPr>
          <w:color w:val="000000" w:themeColor="text1"/>
          <w:szCs w:val="24"/>
        </w:rPr>
      </w:pPr>
      <w:r>
        <w:rPr>
          <w:color w:val="000000" w:themeColor="text1"/>
          <w:szCs w:val="24"/>
        </w:rPr>
        <w:t xml:space="preserve">Já no caso da biblioteca </w:t>
      </w:r>
      <w:r w:rsidRPr="00F16C3C">
        <w:rPr>
          <w:i/>
          <w:iCs/>
          <w:color w:val="000000" w:themeColor="text1"/>
          <w:szCs w:val="24"/>
        </w:rPr>
        <w:t>numpy</w:t>
      </w:r>
      <w:r>
        <w:rPr>
          <w:color w:val="000000" w:themeColor="text1"/>
          <w:szCs w:val="24"/>
        </w:rPr>
        <w:t xml:space="preserve">, vamos usar a função </w:t>
      </w:r>
      <w:r w:rsidRPr="00F0209B">
        <w:rPr>
          <w:i/>
          <w:iCs/>
          <w:color w:val="000000" w:themeColor="text1"/>
          <w:szCs w:val="24"/>
        </w:rPr>
        <w:t>zeros</w:t>
      </w:r>
      <w:r>
        <w:rPr>
          <w:color w:val="000000" w:themeColor="text1"/>
          <w:szCs w:val="24"/>
        </w:rPr>
        <w:t xml:space="preserve"> que retorna um vetor</w:t>
      </w:r>
      <w:r w:rsidR="00A73C80">
        <w:rPr>
          <w:color w:val="000000" w:themeColor="text1"/>
          <w:szCs w:val="24"/>
        </w:rPr>
        <w:t xml:space="preserve"> “valor_pred”</w:t>
      </w:r>
      <w:r>
        <w:rPr>
          <w:color w:val="000000" w:themeColor="text1"/>
          <w:szCs w:val="24"/>
        </w:rPr>
        <w:t xml:space="preserve"> </w:t>
      </w:r>
      <w:r w:rsidR="00A73C80">
        <w:rPr>
          <w:color w:val="000000" w:themeColor="text1"/>
          <w:szCs w:val="24"/>
        </w:rPr>
        <w:t xml:space="preserve">de predições preenchido com zeros. Aplicamos o </w:t>
      </w:r>
      <w:r w:rsidR="00A73C80" w:rsidRPr="00F16C3C">
        <w:rPr>
          <w:i/>
          <w:iCs/>
          <w:color w:val="000000" w:themeColor="text1"/>
          <w:szCs w:val="24"/>
        </w:rPr>
        <w:t>predict</w:t>
      </w:r>
      <w:r w:rsidR="00A73C80">
        <w:rPr>
          <w:color w:val="000000" w:themeColor="text1"/>
          <w:szCs w:val="24"/>
        </w:rPr>
        <w:t xml:space="preserve"> em um vetor temporário e criamos um vetor “valor_real” que será preenchido com o índice do campo onde estar o maior valor (no caso, o </w:t>
      </w:r>
      <w:r w:rsidR="00F16C3C">
        <w:rPr>
          <w:color w:val="000000" w:themeColor="text1"/>
          <w:szCs w:val="24"/>
        </w:rPr>
        <w:t xml:space="preserve">número </w:t>
      </w:r>
      <w:r w:rsidR="00A73C80">
        <w:rPr>
          <w:color w:val="000000" w:themeColor="text1"/>
          <w:szCs w:val="24"/>
        </w:rPr>
        <w:t>um</w:t>
      </w:r>
      <w:r w:rsidR="00F16C3C">
        <w:rPr>
          <w:color w:val="000000" w:themeColor="text1"/>
          <w:szCs w:val="24"/>
        </w:rPr>
        <w:t xml:space="preserve"> </w:t>
      </w:r>
      <w:r w:rsidR="00F16C3C" w:rsidRPr="00F16C3C">
        <w:rPr>
          <w:i/>
          <w:iCs/>
          <w:color w:val="000000" w:themeColor="text1"/>
          <w:szCs w:val="24"/>
        </w:rPr>
        <w:t>booleano</w:t>
      </w:r>
      <w:r w:rsidR="00A73C80">
        <w:rPr>
          <w:color w:val="000000" w:themeColor="text1"/>
          <w:szCs w:val="24"/>
        </w:rPr>
        <w:t xml:space="preserve"> correspondente ao tipo de planta) através da função </w:t>
      </w:r>
      <w:r w:rsidR="00A73C80" w:rsidRPr="00F16C3C">
        <w:rPr>
          <w:i/>
          <w:iCs/>
          <w:color w:val="000000" w:themeColor="text1"/>
          <w:szCs w:val="24"/>
        </w:rPr>
        <w:t>argmax</w:t>
      </w:r>
      <w:r w:rsidR="00A73C80">
        <w:rPr>
          <w:color w:val="000000" w:themeColor="text1"/>
          <w:szCs w:val="24"/>
        </w:rPr>
        <w:t>.</w:t>
      </w:r>
    </w:p>
    <w:p w14:paraId="47F952BF" w14:textId="7287061C" w:rsidR="00A73C80" w:rsidRDefault="00A73C80" w:rsidP="0042382B">
      <w:pPr>
        <w:pStyle w:val="Standard"/>
        <w:rPr>
          <w:color w:val="000000" w:themeColor="text1"/>
          <w:szCs w:val="24"/>
        </w:rPr>
      </w:pPr>
      <w:r>
        <w:rPr>
          <w:color w:val="000000" w:themeColor="text1"/>
          <w:szCs w:val="24"/>
        </w:rPr>
        <w:t xml:space="preserve">Finalmente, preenchemos </w:t>
      </w:r>
      <w:r w:rsidR="00F16C3C">
        <w:rPr>
          <w:color w:val="000000" w:themeColor="text1"/>
          <w:szCs w:val="24"/>
        </w:rPr>
        <w:t xml:space="preserve">cada </w:t>
      </w:r>
      <w:r w:rsidR="00F16C3C" w:rsidRPr="00F16C3C">
        <w:rPr>
          <w:b/>
          <w:bCs/>
          <w:color w:val="000000" w:themeColor="text1"/>
          <w:szCs w:val="24"/>
        </w:rPr>
        <w:t>i</w:t>
      </w:r>
      <w:r w:rsidR="00F16C3C">
        <w:rPr>
          <w:color w:val="000000" w:themeColor="text1"/>
          <w:szCs w:val="24"/>
        </w:rPr>
        <w:t xml:space="preserve"> d</w:t>
      </w:r>
      <w:r>
        <w:rPr>
          <w:color w:val="000000" w:themeColor="text1"/>
          <w:szCs w:val="24"/>
        </w:rPr>
        <w:t>o vetor de zeros de predições com</w:t>
      </w:r>
      <w:r w:rsidR="00F16C3C">
        <w:rPr>
          <w:color w:val="000000" w:themeColor="text1"/>
          <w:szCs w:val="24"/>
        </w:rPr>
        <w:t xml:space="preserve"> o índice do campo de maior valor</w:t>
      </w:r>
      <w:r>
        <w:rPr>
          <w:color w:val="000000" w:themeColor="text1"/>
          <w:szCs w:val="24"/>
        </w:rPr>
        <w:t xml:space="preserve"> </w:t>
      </w:r>
      <w:r w:rsidR="00F16C3C">
        <w:rPr>
          <w:color w:val="000000" w:themeColor="text1"/>
          <w:szCs w:val="24"/>
        </w:rPr>
        <w:t xml:space="preserve">do </w:t>
      </w:r>
      <w:r w:rsidR="00F16C3C" w:rsidRPr="00F16C3C">
        <w:rPr>
          <w:b/>
          <w:bCs/>
          <w:color w:val="000000" w:themeColor="text1"/>
          <w:szCs w:val="24"/>
        </w:rPr>
        <w:t>i</w:t>
      </w:r>
      <w:r w:rsidR="00F16C3C">
        <w:rPr>
          <w:color w:val="000000" w:themeColor="text1"/>
          <w:szCs w:val="24"/>
        </w:rPr>
        <w:t xml:space="preserve"> do vetor temporário. Imprimimos a matriz de confusão confrontando os valores reais com os valores de predições.</w:t>
      </w:r>
    </w:p>
    <w:p w14:paraId="653EFB6A" w14:textId="109B10F7" w:rsidR="007D27C7" w:rsidRDefault="00F16C3C" w:rsidP="0042382B">
      <w:pPr>
        <w:pStyle w:val="Standard"/>
        <w:rPr>
          <w:color w:val="000000" w:themeColor="text1"/>
          <w:szCs w:val="24"/>
        </w:rPr>
      </w:pPr>
      <w:r>
        <w:rPr>
          <w:color w:val="000000" w:themeColor="text1"/>
          <w:szCs w:val="24"/>
        </w:rPr>
        <w:t>Observando a figura 18, vemos que, na diagonal</w:t>
      </w:r>
      <w:r w:rsidR="007D27C7">
        <w:rPr>
          <w:color w:val="000000" w:themeColor="text1"/>
          <w:szCs w:val="24"/>
        </w:rPr>
        <w:t>,</w:t>
      </w:r>
      <w:r>
        <w:rPr>
          <w:color w:val="000000" w:themeColor="text1"/>
          <w:szCs w:val="24"/>
        </w:rPr>
        <w:t xml:space="preserve"> temos os casos onde a saída de acordo com a rede foi igual a saída real. </w:t>
      </w:r>
    </w:p>
    <w:p w14:paraId="41025BE1" w14:textId="135074BC" w:rsidR="00F16C3C" w:rsidRDefault="007D27C7" w:rsidP="0042382B">
      <w:pPr>
        <w:pStyle w:val="Standard"/>
        <w:rPr>
          <w:color w:val="000000" w:themeColor="text1"/>
          <w:szCs w:val="24"/>
        </w:rPr>
      </w:pPr>
      <w:r>
        <w:rPr>
          <w:color w:val="000000" w:themeColor="text1"/>
          <w:szCs w:val="24"/>
        </w:rPr>
        <w:lastRenderedPageBreak/>
        <w:t>Foram q</w:t>
      </w:r>
      <w:r w:rsidR="00F16C3C">
        <w:rPr>
          <w:color w:val="000000" w:themeColor="text1"/>
          <w:szCs w:val="24"/>
        </w:rPr>
        <w:t xml:space="preserve">uarenta e dois acertos para o tipo </w:t>
      </w:r>
      <w:r w:rsidR="00F16C3C" w:rsidRPr="007D27C7">
        <w:rPr>
          <w:i/>
          <w:iCs/>
          <w:color w:val="000000" w:themeColor="text1"/>
          <w:szCs w:val="24"/>
        </w:rPr>
        <w:t>setosa</w:t>
      </w:r>
      <w:r w:rsidR="00F16C3C">
        <w:rPr>
          <w:color w:val="000000" w:themeColor="text1"/>
          <w:szCs w:val="24"/>
        </w:rPr>
        <w:t xml:space="preserve">, quarenta acertos para o </w:t>
      </w:r>
      <w:r w:rsidR="00F16C3C" w:rsidRPr="007D27C7">
        <w:rPr>
          <w:i/>
          <w:iCs/>
          <w:color w:val="000000" w:themeColor="text1"/>
          <w:szCs w:val="24"/>
        </w:rPr>
        <w:t>versicolor</w:t>
      </w:r>
      <w:r w:rsidR="00F16C3C">
        <w:rPr>
          <w:color w:val="000000" w:themeColor="text1"/>
          <w:szCs w:val="24"/>
        </w:rPr>
        <w:t xml:space="preserve"> e trinta e seis para o tipo </w:t>
      </w:r>
      <w:r w:rsidR="00F16C3C" w:rsidRPr="007D27C7">
        <w:rPr>
          <w:i/>
          <w:iCs/>
          <w:color w:val="000000" w:themeColor="text1"/>
          <w:szCs w:val="24"/>
        </w:rPr>
        <w:t>virginica</w:t>
      </w:r>
      <w:r w:rsidR="00F16C3C">
        <w:rPr>
          <w:color w:val="000000" w:themeColor="text1"/>
          <w:szCs w:val="24"/>
        </w:rPr>
        <w:t>, tivemos ainda dois erros, totalizando os 120 casos de treino.</w:t>
      </w:r>
    </w:p>
    <w:p w14:paraId="554F89A4" w14:textId="77777777" w:rsidR="00F16C3C" w:rsidRDefault="00F16C3C" w:rsidP="0042382B">
      <w:pPr>
        <w:pStyle w:val="Standard"/>
        <w:rPr>
          <w:color w:val="000000" w:themeColor="text1"/>
          <w:szCs w:val="24"/>
        </w:rPr>
      </w:pPr>
    </w:p>
    <w:p w14:paraId="594C7ED0" w14:textId="77777777" w:rsidR="00F16C3C" w:rsidRDefault="00F16C3C" w:rsidP="00F16C3C">
      <w:pPr>
        <w:pStyle w:val="Standard"/>
        <w:keepNext/>
        <w:ind w:firstLine="0"/>
      </w:pPr>
      <w:r>
        <w:rPr>
          <w:noProof/>
          <w:color w:val="000000" w:themeColor="text1"/>
          <w:szCs w:val="24"/>
        </w:rPr>
        <w:drawing>
          <wp:inline distT="0" distB="0" distL="0" distR="0" wp14:anchorId="645532F4" wp14:editId="4C0E7C38">
            <wp:extent cx="5734050" cy="39731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igo10.png"/>
                    <pic:cNvPicPr/>
                  </pic:nvPicPr>
                  <pic:blipFill>
                    <a:blip r:embed="rId28">
                      <a:extLst>
                        <a:ext uri="{28A0092B-C50C-407E-A947-70E740481C1C}">
                          <a14:useLocalDpi xmlns:a14="http://schemas.microsoft.com/office/drawing/2010/main" val="0"/>
                        </a:ext>
                      </a:extLst>
                    </a:blip>
                    <a:stretch>
                      <a:fillRect/>
                    </a:stretch>
                  </pic:blipFill>
                  <pic:spPr>
                    <a:xfrm>
                      <a:off x="0" y="0"/>
                      <a:ext cx="5734050" cy="3973195"/>
                    </a:xfrm>
                    <a:prstGeom prst="rect">
                      <a:avLst/>
                    </a:prstGeom>
                  </pic:spPr>
                </pic:pic>
              </a:graphicData>
            </a:graphic>
          </wp:inline>
        </w:drawing>
      </w:r>
    </w:p>
    <w:p w14:paraId="4EA1F813" w14:textId="57B261A5" w:rsidR="00F16C3C" w:rsidRDefault="00F16C3C" w:rsidP="00F16C3C">
      <w:pPr>
        <w:pStyle w:val="Caption"/>
        <w:jc w:val="center"/>
      </w:pPr>
      <w:r>
        <w:t>Figura 18 – Código: Predição dos casos de treino e acurácia do algoritmo</w:t>
      </w:r>
    </w:p>
    <w:p w14:paraId="2A88D4FB" w14:textId="5E5F6764" w:rsidR="00E9020A" w:rsidRDefault="00E9020A" w:rsidP="00E9020A">
      <w:pPr>
        <w:pStyle w:val="Standard"/>
      </w:pPr>
    </w:p>
    <w:p w14:paraId="0D0E48BD" w14:textId="1355B8E0" w:rsidR="00E9020A" w:rsidRDefault="00E9020A" w:rsidP="00E9020A">
      <w:pPr>
        <w:pStyle w:val="Standard"/>
      </w:pPr>
      <w:r>
        <w:t xml:space="preserve">Com a função </w:t>
      </w:r>
      <w:r w:rsidRPr="007D27C7">
        <w:rPr>
          <w:i/>
          <w:iCs/>
        </w:rPr>
        <w:t>score</w:t>
      </w:r>
      <w:r>
        <w:t xml:space="preserve"> usada nas linhas finais do código acima, definimos a acurá</w:t>
      </w:r>
      <w:r w:rsidR="007D27C7">
        <w:t>c</w:t>
      </w:r>
      <w:r>
        <w:t xml:space="preserve">ia entre os valores da rede e os reais, e multiplicamos por cem para impressão bem formatada, </w:t>
      </w:r>
      <w:r w:rsidR="007D27C7">
        <w:t xml:space="preserve">e </w:t>
      </w:r>
      <w:r>
        <w:t xml:space="preserve">o retornado </w:t>
      </w:r>
      <w:r w:rsidR="007D27C7">
        <w:t>f</w:t>
      </w:r>
      <w:r>
        <w:t xml:space="preserve">oi </w:t>
      </w:r>
      <w:r w:rsidRPr="00E9020A">
        <w:rPr>
          <w:b/>
          <w:bCs/>
        </w:rPr>
        <w:t>98%</w:t>
      </w:r>
      <w:r>
        <w:t xml:space="preserve"> de sucesso.</w:t>
      </w:r>
    </w:p>
    <w:p w14:paraId="666A02BC" w14:textId="15CC2766" w:rsidR="007D27C7" w:rsidRDefault="007D27C7" w:rsidP="007D27C7">
      <w:pPr>
        <w:pStyle w:val="Standard"/>
      </w:pPr>
      <w:r>
        <w:t xml:space="preserve">Repetindo os passos realizados nesse item, apenas alterando os vetores para trabalharem em relação aos casos de teste, podemos conferir os resultados em relação aos trinta casos. A figura 19, abaixo, ilustra os retornos obtidos, sendo oito acertos para o tipo </w:t>
      </w:r>
      <w:r w:rsidRPr="007D27C7">
        <w:rPr>
          <w:i/>
          <w:iCs/>
        </w:rPr>
        <w:t>setosa</w:t>
      </w:r>
      <w:r>
        <w:t xml:space="preserve">, cinco acertos para o </w:t>
      </w:r>
      <w:r w:rsidRPr="007D27C7">
        <w:rPr>
          <w:i/>
          <w:iCs/>
        </w:rPr>
        <w:t>versicolor</w:t>
      </w:r>
      <w:r>
        <w:t xml:space="preserve">, e treze acertos para o </w:t>
      </w:r>
      <w:r w:rsidRPr="007D27C7">
        <w:rPr>
          <w:i/>
          <w:iCs/>
        </w:rPr>
        <w:t>virginica</w:t>
      </w:r>
      <w:r>
        <w:t xml:space="preserve">. Somam-se quatro casos de erro, apontando uma acurácia de </w:t>
      </w:r>
      <w:r w:rsidRPr="007D27C7">
        <w:rPr>
          <w:b/>
          <w:bCs/>
        </w:rPr>
        <w:t>86%</w:t>
      </w:r>
      <w:r>
        <w:t>.</w:t>
      </w:r>
    </w:p>
    <w:p w14:paraId="18CDE342" w14:textId="2D94162C" w:rsidR="007D27C7" w:rsidRDefault="007D27C7" w:rsidP="00E9020A">
      <w:pPr>
        <w:pStyle w:val="Standard"/>
      </w:pPr>
    </w:p>
    <w:p w14:paraId="41062B73" w14:textId="77777777" w:rsidR="007D27C7" w:rsidRDefault="007D27C7" w:rsidP="007D27C7">
      <w:pPr>
        <w:pStyle w:val="Standard"/>
        <w:keepNext/>
      </w:pPr>
      <w:r>
        <w:rPr>
          <w:noProof/>
        </w:rPr>
        <w:lastRenderedPageBreak/>
        <w:drawing>
          <wp:inline distT="0" distB="0" distL="0" distR="0" wp14:anchorId="7B3B6E67" wp14:editId="52549A72">
            <wp:extent cx="5760085" cy="40493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igo12.png"/>
                    <pic:cNvPicPr/>
                  </pic:nvPicPr>
                  <pic:blipFill>
                    <a:blip r:embed="rId29">
                      <a:extLst>
                        <a:ext uri="{28A0092B-C50C-407E-A947-70E740481C1C}">
                          <a14:useLocalDpi xmlns:a14="http://schemas.microsoft.com/office/drawing/2010/main" val="0"/>
                        </a:ext>
                      </a:extLst>
                    </a:blip>
                    <a:stretch>
                      <a:fillRect/>
                    </a:stretch>
                  </pic:blipFill>
                  <pic:spPr>
                    <a:xfrm>
                      <a:off x="0" y="0"/>
                      <a:ext cx="5760085" cy="4049395"/>
                    </a:xfrm>
                    <a:prstGeom prst="rect">
                      <a:avLst/>
                    </a:prstGeom>
                  </pic:spPr>
                </pic:pic>
              </a:graphicData>
            </a:graphic>
          </wp:inline>
        </w:drawing>
      </w:r>
    </w:p>
    <w:p w14:paraId="6734CC71" w14:textId="77A395BC" w:rsidR="00F84F6C" w:rsidRDefault="00F84F6C" w:rsidP="00F84F6C">
      <w:pPr>
        <w:pStyle w:val="Caption"/>
        <w:jc w:val="center"/>
      </w:pPr>
      <w:r>
        <w:t xml:space="preserve">Figura 19 – </w:t>
      </w:r>
      <w:bookmarkStart w:id="74" w:name="_Hlk25964880"/>
      <w:r>
        <w:t>Código: Predição dos casos de teste e acurácia do algoritmo</w:t>
      </w:r>
      <w:bookmarkEnd w:id="74"/>
    </w:p>
    <w:p w14:paraId="43A1CA86" w14:textId="2FA435A1" w:rsidR="00D91B78" w:rsidRDefault="00F0209B" w:rsidP="0042382B">
      <w:pPr>
        <w:pStyle w:val="Standard"/>
        <w:rPr>
          <w:color w:val="000000" w:themeColor="text1"/>
          <w:szCs w:val="24"/>
        </w:rPr>
      </w:pPr>
      <w:r>
        <w:rPr>
          <w:color w:val="000000" w:themeColor="text1"/>
          <w:szCs w:val="24"/>
        </w:rPr>
        <w:t xml:space="preserve"> </w:t>
      </w:r>
    </w:p>
    <w:p w14:paraId="49AA369B" w14:textId="77777777" w:rsidR="00F0662D" w:rsidRPr="00F0209B" w:rsidRDefault="00F0662D" w:rsidP="0042382B">
      <w:pPr>
        <w:pStyle w:val="Standard"/>
        <w:rPr>
          <w:color w:val="000000" w:themeColor="text1"/>
          <w:szCs w:val="24"/>
        </w:rPr>
      </w:pPr>
    </w:p>
    <w:p w14:paraId="5B2B8543" w14:textId="0071B4E9" w:rsidR="00F0662D" w:rsidRDefault="00F0662D" w:rsidP="00F0662D">
      <w:pPr>
        <w:pStyle w:val="Standard"/>
        <w:rPr>
          <w:b/>
          <w:bCs/>
          <w:color w:val="000000" w:themeColor="text1"/>
          <w:sz w:val="28"/>
          <w:szCs w:val="28"/>
        </w:rPr>
      </w:pPr>
      <w:r>
        <w:rPr>
          <w:b/>
          <w:bCs/>
          <w:color w:val="000000" w:themeColor="text1"/>
          <w:sz w:val="28"/>
          <w:szCs w:val="28"/>
        </w:rPr>
        <w:t>3</w:t>
      </w:r>
      <w:r w:rsidRPr="00337ED9">
        <w:rPr>
          <w:b/>
          <w:bCs/>
          <w:color w:val="000000" w:themeColor="text1"/>
          <w:sz w:val="28"/>
          <w:szCs w:val="28"/>
        </w:rPr>
        <w:t>.</w:t>
      </w:r>
      <w:r>
        <w:rPr>
          <w:b/>
          <w:bCs/>
          <w:color w:val="000000" w:themeColor="text1"/>
          <w:sz w:val="28"/>
          <w:szCs w:val="28"/>
        </w:rPr>
        <w:t>5</w:t>
      </w:r>
      <w:r w:rsidRPr="00337ED9">
        <w:rPr>
          <w:b/>
          <w:bCs/>
          <w:color w:val="000000" w:themeColor="text1"/>
          <w:sz w:val="28"/>
          <w:szCs w:val="28"/>
        </w:rPr>
        <w:t xml:space="preserve"> – </w:t>
      </w:r>
      <w:r>
        <w:rPr>
          <w:b/>
          <w:bCs/>
          <w:color w:val="000000" w:themeColor="text1"/>
          <w:sz w:val="28"/>
          <w:szCs w:val="28"/>
        </w:rPr>
        <w:t>TESTANDO OUTRA CONFIGURAÇÃO</w:t>
      </w:r>
    </w:p>
    <w:p w14:paraId="48178DF3" w14:textId="77777777" w:rsidR="0042382B" w:rsidRDefault="0042382B" w:rsidP="0042382B">
      <w:pPr>
        <w:pStyle w:val="Standard"/>
        <w:rPr>
          <w:b/>
          <w:bCs/>
          <w:color w:val="000000" w:themeColor="text1"/>
          <w:sz w:val="28"/>
          <w:szCs w:val="28"/>
        </w:rPr>
      </w:pPr>
    </w:p>
    <w:p w14:paraId="7F0BE995" w14:textId="77777777" w:rsidR="00FA1259" w:rsidRDefault="00FA1259" w:rsidP="004000B1">
      <w:pPr>
        <w:rPr>
          <w:rFonts w:ascii="Arial" w:hAnsi="Arial"/>
          <w:color w:val="000000" w:themeColor="text1"/>
        </w:rPr>
      </w:pPr>
      <w:r>
        <w:rPr>
          <w:rFonts w:ascii="Arial" w:hAnsi="Arial"/>
          <w:color w:val="000000" w:themeColor="text1"/>
        </w:rPr>
        <w:t>Interessante observar as mudanças que podem ser providas quando alteradas as configurações da rede. Aqui, para efeito de comparação por exemplo, podemos fazer ajustes em alguns parâmetros para conferir de que forma o resultado sofre alteração. Em redes de grandes proporções e com grande volume de dados, testes nas configurações da rede modem significar mudanças significativas na precisão do modelo.</w:t>
      </w:r>
    </w:p>
    <w:p w14:paraId="6BA29337" w14:textId="1BCA5D74" w:rsidR="00F17292" w:rsidRDefault="00FA1259" w:rsidP="004000B1">
      <w:pPr>
        <w:rPr>
          <w:rFonts w:ascii="Arial" w:hAnsi="Arial"/>
          <w:color w:val="000000" w:themeColor="text1"/>
        </w:rPr>
      </w:pPr>
      <w:r>
        <w:rPr>
          <w:rFonts w:ascii="Arial" w:hAnsi="Arial"/>
          <w:color w:val="000000" w:themeColor="text1"/>
        </w:rPr>
        <w:t xml:space="preserve">No nosso caso, resetamos a rede e voltamos a etapa de definição do modelo, alterando a função de ativação da última camada intermediária de </w:t>
      </w:r>
      <w:r w:rsidRPr="00777FCD">
        <w:rPr>
          <w:rFonts w:ascii="Arial" w:hAnsi="Arial"/>
          <w:i/>
          <w:iCs/>
          <w:color w:val="000000" w:themeColor="text1"/>
        </w:rPr>
        <w:t>relu</w:t>
      </w:r>
      <w:r>
        <w:rPr>
          <w:rFonts w:ascii="Arial" w:hAnsi="Arial"/>
          <w:color w:val="000000" w:themeColor="text1"/>
        </w:rPr>
        <w:t xml:space="preserve"> para </w:t>
      </w:r>
      <w:r w:rsidRPr="00777FCD">
        <w:rPr>
          <w:rFonts w:ascii="Arial" w:hAnsi="Arial"/>
          <w:i/>
          <w:iCs/>
          <w:color w:val="000000" w:themeColor="text1"/>
        </w:rPr>
        <w:t>softmax</w:t>
      </w:r>
      <w:r>
        <w:rPr>
          <w:rFonts w:ascii="Arial" w:hAnsi="Arial"/>
          <w:color w:val="000000" w:themeColor="text1"/>
        </w:rPr>
        <w:t xml:space="preserve">. Mexemos também no código da função </w:t>
      </w:r>
      <w:r w:rsidRPr="00777FCD">
        <w:rPr>
          <w:rFonts w:ascii="Arial" w:hAnsi="Arial"/>
          <w:i/>
          <w:iCs/>
          <w:color w:val="000000" w:themeColor="text1"/>
        </w:rPr>
        <w:t>model.fit</w:t>
      </w:r>
      <w:r>
        <w:rPr>
          <w:rFonts w:ascii="Arial" w:hAnsi="Arial"/>
          <w:color w:val="000000" w:themeColor="text1"/>
        </w:rPr>
        <w:t xml:space="preserve">, descomentando a parte referente ao </w:t>
      </w:r>
      <w:r w:rsidRPr="00777FCD">
        <w:rPr>
          <w:rFonts w:ascii="Arial" w:hAnsi="Arial"/>
          <w:i/>
          <w:iCs/>
          <w:color w:val="000000" w:themeColor="text1"/>
        </w:rPr>
        <w:t>earlystopping</w:t>
      </w:r>
      <w:r>
        <w:rPr>
          <w:rFonts w:ascii="Arial" w:hAnsi="Arial"/>
          <w:color w:val="000000" w:themeColor="text1"/>
        </w:rPr>
        <w:t xml:space="preserve">, inserindo-o na função, e por fim aumentamos o número de </w:t>
      </w:r>
      <w:r w:rsidRPr="00777FCD">
        <w:rPr>
          <w:rFonts w:ascii="Arial" w:hAnsi="Arial"/>
          <w:i/>
          <w:iCs/>
          <w:color w:val="000000" w:themeColor="text1"/>
        </w:rPr>
        <w:t>epochs</w:t>
      </w:r>
      <w:r>
        <w:rPr>
          <w:rFonts w:ascii="Arial" w:hAnsi="Arial"/>
          <w:color w:val="000000" w:themeColor="text1"/>
        </w:rPr>
        <w:t xml:space="preserve"> (iterações), de 100 para 150. </w:t>
      </w:r>
    </w:p>
    <w:p w14:paraId="3D6FF2EC" w14:textId="407368F2" w:rsidR="00FA1259" w:rsidRDefault="00FA1259" w:rsidP="004000B1">
      <w:pPr>
        <w:rPr>
          <w:rFonts w:ascii="Arial" w:hAnsi="Arial"/>
          <w:color w:val="000000" w:themeColor="text1"/>
        </w:rPr>
      </w:pPr>
      <w:r>
        <w:rPr>
          <w:rFonts w:ascii="Arial" w:hAnsi="Arial"/>
          <w:color w:val="000000" w:themeColor="text1"/>
        </w:rPr>
        <w:lastRenderedPageBreak/>
        <w:t xml:space="preserve">Podemos conferir na figura 20, que as curvas de perda, apesar de estarem diferentes em relação ao observado no que aplicamos antes, continuam em uma boa sintonia entre Treino e Validação. Interessante observar, que mesmo com 150 iterações definidas, a função </w:t>
      </w:r>
      <w:r w:rsidRPr="00777FCD">
        <w:rPr>
          <w:rFonts w:ascii="Arial" w:hAnsi="Arial"/>
          <w:i/>
          <w:iCs/>
          <w:color w:val="000000" w:themeColor="text1"/>
        </w:rPr>
        <w:t>earlystopping</w:t>
      </w:r>
      <w:r>
        <w:rPr>
          <w:rFonts w:ascii="Arial" w:hAnsi="Arial"/>
          <w:color w:val="000000" w:themeColor="text1"/>
        </w:rPr>
        <w:t xml:space="preserve"> fez o algoritmo parar a incrementação antes da </w:t>
      </w:r>
      <w:r w:rsidRPr="00777FCD">
        <w:rPr>
          <w:rFonts w:ascii="Arial" w:hAnsi="Arial"/>
          <w:i/>
          <w:iCs/>
          <w:color w:val="000000" w:themeColor="text1"/>
        </w:rPr>
        <w:t>epoch</w:t>
      </w:r>
      <w:r>
        <w:rPr>
          <w:rFonts w:ascii="Arial" w:hAnsi="Arial"/>
          <w:color w:val="000000" w:themeColor="text1"/>
        </w:rPr>
        <w:t xml:space="preserve"> 120, por não verificar mais um incremento minimamente significativo.</w:t>
      </w:r>
    </w:p>
    <w:p w14:paraId="268DE5E8" w14:textId="58646ED6" w:rsidR="00FA1259" w:rsidRDefault="00777FCD" w:rsidP="004000B1">
      <w:pPr>
        <w:rPr>
          <w:rFonts w:ascii="Arial" w:hAnsi="Arial"/>
          <w:color w:val="000000" w:themeColor="text1"/>
        </w:rPr>
      </w:pPr>
      <w:r>
        <w:rPr>
          <w:rFonts w:ascii="Arial" w:hAnsi="Arial"/>
          <w:color w:val="000000" w:themeColor="text1"/>
        </w:rPr>
        <w:t>Depois</w:t>
      </w:r>
      <w:r w:rsidR="00FA1259">
        <w:rPr>
          <w:rFonts w:ascii="Arial" w:hAnsi="Arial"/>
          <w:color w:val="000000" w:themeColor="text1"/>
        </w:rPr>
        <w:t xml:space="preserve">, é possível verificar em sublinhado na função </w:t>
      </w:r>
      <w:r w:rsidR="00FA1259" w:rsidRPr="00777FCD">
        <w:rPr>
          <w:rFonts w:ascii="Arial" w:hAnsi="Arial"/>
          <w:i/>
          <w:iCs/>
          <w:color w:val="000000" w:themeColor="text1"/>
        </w:rPr>
        <w:t>predict</w:t>
      </w:r>
      <w:r w:rsidR="00FA1259">
        <w:rPr>
          <w:rFonts w:ascii="Arial" w:hAnsi="Arial"/>
          <w:color w:val="000000" w:themeColor="text1"/>
        </w:rPr>
        <w:t>, qual tipo de planta a rede vai apontar como referente a aquele exemplar, nesse caso aqui ela continua acertando as cinco linhas que imprimiu.</w:t>
      </w:r>
    </w:p>
    <w:p w14:paraId="574F2B8D" w14:textId="77777777" w:rsidR="00777FCD" w:rsidRDefault="00777FCD" w:rsidP="004000B1">
      <w:pPr>
        <w:rPr>
          <w:rFonts w:ascii="Arial" w:hAnsi="Arial"/>
          <w:color w:val="000000" w:themeColor="text1"/>
        </w:rPr>
      </w:pPr>
    </w:p>
    <w:p w14:paraId="66A85A32" w14:textId="77777777" w:rsidR="00777FCD" w:rsidRDefault="00FA1259" w:rsidP="00777FCD">
      <w:pPr>
        <w:keepNext/>
        <w:ind w:firstLine="0"/>
      </w:pPr>
      <w:r>
        <w:rPr>
          <w:noProof/>
        </w:rPr>
        <w:drawing>
          <wp:inline distT="0" distB="0" distL="0" distR="0" wp14:anchorId="20EB5820" wp14:editId="62CEEC23">
            <wp:extent cx="5760085" cy="5676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igo20.png"/>
                    <pic:cNvPicPr/>
                  </pic:nvPicPr>
                  <pic:blipFill>
                    <a:blip r:embed="rId30">
                      <a:extLst>
                        <a:ext uri="{28A0092B-C50C-407E-A947-70E740481C1C}">
                          <a14:useLocalDpi xmlns:a14="http://schemas.microsoft.com/office/drawing/2010/main" val="0"/>
                        </a:ext>
                      </a:extLst>
                    </a:blip>
                    <a:stretch>
                      <a:fillRect/>
                    </a:stretch>
                  </pic:blipFill>
                  <pic:spPr>
                    <a:xfrm>
                      <a:off x="0" y="0"/>
                      <a:ext cx="5760085" cy="5676900"/>
                    </a:xfrm>
                    <a:prstGeom prst="rect">
                      <a:avLst/>
                    </a:prstGeom>
                  </pic:spPr>
                </pic:pic>
              </a:graphicData>
            </a:graphic>
          </wp:inline>
        </w:drawing>
      </w:r>
    </w:p>
    <w:p w14:paraId="1FF0BFB4" w14:textId="2F9C91D0" w:rsidR="00CC56BC" w:rsidRDefault="00777FCD" w:rsidP="00777FCD">
      <w:pPr>
        <w:pStyle w:val="Caption"/>
        <w:jc w:val="center"/>
      </w:pPr>
      <w:r>
        <w:t>Figura 20 – Código: Alternativa ao modelo de rede, curvas</w:t>
      </w:r>
    </w:p>
    <w:p w14:paraId="72A34647" w14:textId="77777777" w:rsidR="00777FCD" w:rsidRDefault="00777FCD" w:rsidP="00777FCD">
      <w:pPr>
        <w:pStyle w:val="Standard"/>
      </w:pPr>
      <w:r>
        <w:lastRenderedPageBreak/>
        <w:t>As matrizes de confusão, continuam apontando um alto índice de acertos para cada tipo de planta, tendo sido conferidos três erros nos casos de treino e um nos casos de teste. Na figura abaixo, vemos a impressão dessas matrizes, como também da acurácia, e dessa vez, a acurária de teste foi maior.</w:t>
      </w:r>
    </w:p>
    <w:p w14:paraId="4416EA30" w14:textId="77777777" w:rsidR="00777FCD" w:rsidRDefault="00777FCD" w:rsidP="00777FCD">
      <w:pPr>
        <w:pStyle w:val="Standard"/>
        <w:keepNext/>
      </w:pPr>
      <w:r>
        <w:br/>
      </w:r>
      <w:r>
        <w:rPr>
          <w:noProof/>
        </w:rPr>
        <w:drawing>
          <wp:inline distT="0" distB="0" distL="0" distR="0" wp14:anchorId="184778B7" wp14:editId="715CB8EE">
            <wp:extent cx="5760085" cy="4168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igo21.png"/>
                    <pic:cNvPicPr/>
                  </pic:nvPicPr>
                  <pic:blipFill>
                    <a:blip r:embed="rId31">
                      <a:extLst>
                        <a:ext uri="{28A0092B-C50C-407E-A947-70E740481C1C}">
                          <a14:useLocalDpi xmlns:a14="http://schemas.microsoft.com/office/drawing/2010/main" val="0"/>
                        </a:ext>
                      </a:extLst>
                    </a:blip>
                    <a:stretch>
                      <a:fillRect/>
                    </a:stretch>
                  </pic:blipFill>
                  <pic:spPr>
                    <a:xfrm>
                      <a:off x="0" y="0"/>
                      <a:ext cx="5760085" cy="4168775"/>
                    </a:xfrm>
                    <a:prstGeom prst="rect">
                      <a:avLst/>
                    </a:prstGeom>
                  </pic:spPr>
                </pic:pic>
              </a:graphicData>
            </a:graphic>
          </wp:inline>
        </w:drawing>
      </w:r>
    </w:p>
    <w:p w14:paraId="6B163640" w14:textId="574D4117" w:rsidR="00777FCD" w:rsidRPr="00777FCD" w:rsidRDefault="00777FCD" w:rsidP="00777FCD">
      <w:pPr>
        <w:pStyle w:val="Caption"/>
        <w:jc w:val="center"/>
      </w:pPr>
      <w:r>
        <w:t xml:space="preserve">Figura 21 – Código: Alternativa ao modelo de rede, </w:t>
      </w:r>
      <w:bookmarkStart w:id="75" w:name="_Hlk26007930"/>
      <w:r>
        <w:t>matriz e acurácia</w:t>
      </w:r>
      <w:bookmarkEnd w:id="75"/>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1C388E74" w14:textId="40BDCC10" w:rsidR="00870DDD" w:rsidRDefault="00870DDD" w:rsidP="00CF2176">
      <w:pPr>
        <w:ind w:firstLine="0"/>
        <w:rPr>
          <w:color w:val="468A1A"/>
        </w:rPr>
      </w:pPr>
    </w:p>
    <w:p w14:paraId="4C4A4612" w14:textId="586F0C96" w:rsidR="00870DDD" w:rsidRDefault="00870DDD" w:rsidP="00CF2176">
      <w:pPr>
        <w:ind w:firstLine="0"/>
        <w:rPr>
          <w:color w:val="468A1A"/>
        </w:rPr>
      </w:pPr>
    </w:p>
    <w:p w14:paraId="3742AD7C" w14:textId="14064378" w:rsidR="00870DDD" w:rsidRDefault="00870DDD" w:rsidP="00CF2176">
      <w:pPr>
        <w:ind w:firstLine="0"/>
        <w:rPr>
          <w:color w:val="468A1A"/>
        </w:rPr>
      </w:pPr>
    </w:p>
    <w:p w14:paraId="4F5708C4" w14:textId="58F82D8E" w:rsidR="00870DDD" w:rsidRDefault="00870DDD" w:rsidP="00CF2176">
      <w:pPr>
        <w:ind w:firstLine="0"/>
        <w:rPr>
          <w:color w:val="468A1A"/>
        </w:rPr>
      </w:pPr>
    </w:p>
    <w:p w14:paraId="43F87F12" w14:textId="2F2FB141" w:rsidR="00870DDD" w:rsidRDefault="00870DDD" w:rsidP="00CF2176">
      <w:pPr>
        <w:ind w:firstLine="0"/>
        <w:rPr>
          <w:color w:val="468A1A"/>
        </w:rPr>
      </w:pPr>
    </w:p>
    <w:p w14:paraId="53AFCAAD" w14:textId="77777777" w:rsidR="00870DDD" w:rsidRDefault="00870DDD" w:rsidP="00CF2176">
      <w:pPr>
        <w:ind w:firstLine="0"/>
        <w:rPr>
          <w:color w:val="468A1A"/>
        </w:rPr>
      </w:pP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73233514" w14:textId="77777777" w:rsidR="003D7621" w:rsidRDefault="003D7621" w:rsidP="00CF2176">
      <w:pPr>
        <w:pStyle w:val="ListParagraph"/>
        <w:ind w:left="0"/>
        <w:jc w:val="center"/>
        <w:rPr>
          <w:b/>
          <w:sz w:val="28"/>
          <w:szCs w:val="28"/>
        </w:rPr>
      </w:pPr>
    </w:p>
    <w:p w14:paraId="3BA5BA59" w14:textId="77777777" w:rsidR="003D7621" w:rsidRDefault="003D7621" w:rsidP="00CF2176">
      <w:pPr>
        <w:pStyle w:val="ListParagraph"/>
        <w:ind w:left="0"/>
        <w:jc w:val="center"/>
        <w:rPr>
          <w:b/>
          <w:sz w:val="28"/>
          <w:szCs w:val="28"/>
        </w:rPr>
      </w:pPr>
    </w:p>
    <w:p w14:paraId="4995A146" w14:textId="77777777" w:rsidR="003D7621" w:rsidRDefault="003D7621" w:rsidP="00CF2176">
      <w:pPr>
        <w:pStyle w:val="ListParagraph"/>
        <w:ind w:left="0"/>
        <w:jc w:val="center"/>
        <w:rPr>
          <w:b/>
          <w:sz w:val="28"/>
          <w:szCs w:val="28"/>
        </w:rPr>
      </w:pPr>
    </w:p>
    <w:p w14:paraId="1876281D" w14:textId="77777777" w:rsidR="00107D99" w:rsidRDefault="00107D99" w:rsidP="00CF2176">
      <w:pPr>
        <w:pStyle w:val="ListParagraph"/>
        <w:ind w:left="0"/>
        <w:jc w:val="center"/>
        <w:rPr>
          <w:b/>
          <w:sz w:val="28"/>
          <w:szCs w:val="28"/>
        </w:rPr>
      </w:pPr>
    </w:p>
    <w:p w14:paraId="42876F6A" w14:textId="77777777" w:rsidR="00107D99" w:rsidRDefault="00107D99" w:rsidP="00CF2176">
      <w:pPr>
        <w:pStyle w:val="ListParagraph"/>
        <w:ind w:left="0"/>
        <w:jc w:val="center"/>
        <w:rPr>
          <w:b/>
          <w:sz w:val="28"/>
          <w:szCs w:val="28"/>
        </w:rPr>
      </w:pPr>
    </w:p>
    <w:p w14:paraId="4259DF67" w14:textId="77777777" w:rsidR="00107D99" w:rsidRDefault="00107D99" w:rsidP="00CF2176">
      <w:pPr>
        <w:pStyle w:val="ListParagraph"/>
        <w:ind w:left="0"/>
        <w:jc w:val="center"/>
        <w:rPr>
          <w:b/>
          <w:sz w:val="28"/>
          <w:szCs w:val="28"/>
        </w:rPr>
      </w:pPr>
    </w:p>
    <w:p w14:paraId="78556971" w14:textId="77777777" w:rsidR="00107D99" w:rsidRDefault="00107D99" w:rsidP="00CF2176">
      <w:pPr>
        <w:pStyle w:val="ListParagraph"/>
        <w:ind w:left="0"/>
        <w:jc w:val="center"/>
        <w:rPr>
          <w:b/>
          <w:sz w:val="28"/>
          <w:szCs w:val="28"/>
        </w:rPr>
      </w:pPr>
    </w:p>
    <w:p w14:paraId="459AA3A8" w14:textId="77777777" w:rsidR="00107D99" w:rsidRDefault="00107D99" w:rsidP="00CF2176">
      <w:pPr>
        <w:pStyle w:val="ListParagraph"/>
        <w:ind w:left="0"/>
        <w:jc w:val="center"/>
        <w:rPr>
          <w:b/>
          <w:sz w:val="28"/>
          <w:szCs w:val="28"/>
        </w:rPr>
      </w:pPr>
    </w:p>
    <w:p w14:paraId="08F43916" w14:textId="77777777" w:rsidR="00107D99" w:rsidRDefault="00107D99" w:rsidP="00CF2176">
      <w:pPr>
        <w:pStyle w:val="ListParagraph"/>
        <w:ind w:left="0"/>
        <w:jc w:val="center"/>
        <w:rPr>
          <w:b/>
          <w:sz w:val="28"/>
          <w:szCs w:val="28"/>
        </w:rPr>
      </w:pPr>
    </w:p>
    <w:p w14:paraId="2D33AA8B" w14:textId="77777777" w:rsidR="00107D99" w:rsidRDefault="00107D99" w:rsidP="00CF2176">
      <w:pPr>
        <w:pStyle w:val="ListParagraph"/>
        <w:ind w:left="0"/>
        <w:jc w:val="center"/>
        <w:rPr>
          <w:b/>
          <w:sz w:val="28"/>
          <w:szCs w:val="28"/>
        </w:rPr>
      </w:pPr>
    </w:p>
    <w:p w14:paraId="6ACCCC7C" w14:textId="77777777" w:rsidR="00107D99" w:rsidRDefault="00107D99" w:rsidP="00CF2176">
      <w:pPr>
        <w:pStyle w:val="ListParagraph"/>
        <w:ind w:left="0"/>
        <w:jc w:val="center"/>
        <w:rPr>
          <w:b/>
          <w:sz w:val="28"/>
          <w:szCs w:val="28"/>
        </w:rPr>
      </w:pPr>
    </w:p>
    <w:p w14:paraId="6646BF4E" w14:textId="77777777" w:rsidR="00107D99" w:rsidRDefault="00107D99" w:rsidP="00CF2176">
      <w:pPr>
        <w:pStyle w:val="ListParagraph"/>
        <w:ind w:left="0"/>
        <w:jc w:val="center"/>
        <w:rPr>
          <w:b/>
          <w:sz w:val="28"/>
          <w:szCs w:val="28"/>
        </w:rPr>
      </w:pPr>
    </w:p>
    <w:p w14:paraId="263B8D25" w14:textId="77777777" w:rsidR="00107D99" w:rsidRDefault="00107D99" w:rsidP="00CF2176">
      <w:pPr>
        <w:pStyle w:val="ListParagraph"/>
        <w:ind w:left="0"/>
        <w:jc w:val="center"/>
        <w:rPr>
          <w:b/>
          <w:sz w:val="28"/>
          <w:szCs w:val="28"/>
        </w:rPr>
      </w:pPr>
    </w:p>
    <w:p w14:paraId="5652135C" w14:textId="77777777" w:rsidR="00107D99" w:rsidRDefault="00107D99" w:rsidP="00CF2176">
      <w:pPr>
        <w:pStyle w:val="ListParagraph"/>
        <w:ind w:left="0"/>
        <w:jc w:val="center"/>
        <w:rPr>
          <w:b/>
          <w:sz w:val="28"/>
          <w:szCs w:val="28"/>
        </w:rPr>
      </w:pPr>
    </w:p>
    <w:p w14:paraId="742E9558" w14:textId="77777777" w:rsidR="00107D99" w:rsidRDefault="00107D99" w:rsidP="00CF2176">
      <w:pPr>
        <w:pStyle w:val="ListParagraph"/>
        <w:ind w:left="0"/>
        <w:jc w:val="center"/>
        <w:rPr>
          <w:b/>
          <w:sz w:val="28"/>
          <w:szCs w:val="28"/>
        </w:rPr>
      </w:pPr>
    </w:p>
    <w:p w14:paraId="1D17447F" w14:textId="77777777" w:rsidR="00107D99" w:rsidRDefault="00107D99" w:rsidP="00CF2176">
      <w:pPr>
        <w:pStyle w:val="ListParagraph"/>
        <w:ind w:left="0"/>
        <w:jc w:val="center"/>
        <w:rPr>
          <w:b/>
          <w:sz w:val="28"/>
          <w:szCs w:val="28"/>
        </w:rPr>
      </w:pPr>
    </w:p>
    <w:p w14:paraId="6EABABC3" w14:textId="77777777" w:rsidR="00107D99" w:rsidRDefault="00107D99" w:rsidP="00CF2176">
      <w:pPr>
        <w:pStyle w:val="ListParagraph"/>
        <w:ind w:left="0"/>
        <w:jc w:val="center"/>
        <w:rPr>
          <w:b/>
          <w:sz w:val="28"/>
          <w:szCs w:val="28"/>
        </w:rPr>
      </w:pPr>
    </w:p>
    <w:p w14:paraId="6FAAFCEF" w14:textId="20AB821F" w:rsidR="00CF2176" w:rsidRDefault="00CF2176" w:rsidP="00CF2176">
      <w:pPr>
        <w:pStyle w:val="ListParagraph"/>
        <w:ind w:left="0"/>
        <w:jc w:val="center"/>
        <w:rPr>
          <w:b/>
          <w:sz w:val="28"/>
          <w:szCs w:val="28"/>
        </w:rPr>
      </w:pPr>
      <w:r w:rsidRPr="00C81EED">
        <w:rPr>
          <w:b/>
          <w:sz w:val="28"/>
          <w:szCs w:val="28"/>
        </w:rPr>
        <w:lastRenderedPageBreak/>
        <w:t>REFERÊNCIAS</w:t>
      </w:r>
      <w:bookmarkEnd w:id="55"/>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32"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33"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34"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76"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76"/>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35"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3C55FDF4" w:rsid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 xml:space="preserve">Acessado em 28/10/2019.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36"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49FC5162" w14:textId="5214A479" w:rsidR="00107D99" w:rsidRPr="00107D99" w:rsidRDefault="00107D99" w:rsidP="00107D99">
      <w:pPr>
        <w:pStyle w:val="Standard"/>
        <w:numPr>
          <w:ilvl w:val="0"/>
          <w:numId w:val="25"/>
        </w:numPr>
        <w:rPr>
          <w:rFonts w:ascii="Times New Roman" w:eastAsia="Arial" w:hAnsi="Times New Roman" w:cs="Times New Roman"/>
          <w:szCs w:val="24"/>
        </w:rPr>
      </w:pPr>
      <w:r>
        <w:rPr>
          <w:rFonts w:ascii="Times New Roman" w:eastAsia="Arial" w:hAnsi="Times New Roman" w:cs="Times New Roman"/>
          <w:szCs w:val="24"/>
          <w:lang w:val="en-US"/>
        </w:rPr>
        <w:t>FISCHER, R.A.</w:t>
      </w:r>
      <w:r w:rsidRPr="00107D99">
        <w:rPr>
          <w:rFonts w:ascii="Times New Roman" w:eastAsia="Arial" w:hAnsi="Times New Roman" w:cs="Times New Roman"/>
          <w:szCs w:val="24"/>
          <w:lang w:val="en-US"/>
        </w:rPr>
        <w:t xml:space="preserve"> </w:t>
      </w:r>
      <w:r w:rsidRPr="00107D99">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Annals of Eugenics</w:t>
      </w:r>
      <w:r w:rsidRPr="00107D99">
        <w:rPr>
          <w:rFonts w:ascii="Times New Roman" w:eastAsia="Arial" w:hAnsi="Times New Roman" w:cs="Times New Roman"/>
          <w:szCs w:val="24"/>
          <w:lang w:val="en-US"/>
        </w:rPr>
        <w:t>, 7: 179-188</w:t>
      </w:r>
      <w:r w:rsidRPr="00107D99">
        <w:rPr>
          <w:rFonts w:ascii="Times New Roman" w:eastAsia="Arial" w:hAnsi="Times New Roman" w:cs="Times New Roman"/>
          <w:szCs w:val="24"/>
          <w:lang w:val="en-US"/>
        </w:rPr>
        <w:t xml:space="preserve"> </w:t>
      </w:r>
      <w:r>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The Use of Multiple Measurements in Taxonomic Problems</w:t>
      </w:r>
      <w:r>
        <w:rPr>
          <w:rFonts w:ascii="Times New Roman" w:eastAsia="Arial" w:hAnsi="Times New Roman" w:cs="Times New Roman"/>
          <w:szCs w:val="24"/>
          <w:lang w:val="en-US"/>
        </w:rPr>
        <w:t>,</w:t>
      </w:r>
      <w:r w:rsidRPr="00107D99">
        <w:rPr>
          <w:rFonts w:ascii="Times New Roman" w:eastAsia="Arial" w:hAnsi="Times New Roman" w:cs="Times New Roman"/>
          <w:szCs w:val="24"/>
          <w:lang w:val="en-US"/>
        </w:rPr>
        <w:t xml:space="preserve"> </w:t>
      </w:r>
      <w:r w:rsidRPr="00107D99">
        <w:rPr>
          <w:rFonts w:ascii="Times New Roman" w:eastAsia="Arial" w:hAnsi="Times New Roman" w:cs="Times New Roman"/>
          <w:szCs w:val="24"/>
          <w:lang w:val="en-US"/>
        </w:rPr>
        <w:t>1936</w:t>
      </w:r>
      <w:r>
        <w:rPr>
          <w:rFonts w:ascii="Times New Roman" w:eastAsia="Arial" w:hAnsi="Times New Roman" w:cs="Times New Roman"/>
          <w:szCs w:val="24"/>
          <w:lang w:val="en-US"/>
        </w:rPr>
        <w:t xml:space="preserve">. </w:t>
      </w:r>
      <w:r w:rsidRPr="00107D99">
        <w:rPr>
          <w:rFonts w:ascii="Times New Roman" w:eastAsia="Arial" w:hAnsi="Times New Roman" w:cs="Times New Roman"/>
          <w:szCs w:val="24"/>
        </w:rPr>
        <w:t xml:space="preserve">Disponível em: </w:t>
      </w:r>
      <w:hyperlink r:id="rId37" w:history="1">
        <w:r w:rsidRPr="00107D99">
          <w:rPr>
            <w:rStyle w:val="Hyperlink"/>
            <w:rFonts w:ascii="Times New Roman" w:eastAsia="Arial" w:hAnsi="Times New Roman" w:cs="Times New Roman"/>
            <w:szCs w:val="24"/>
          </w:rPr>
          <w:t>https://digital.library.adelaide.edu.au/dspace/handle/2440/15227</w:t>
        </w:r>
      </w:hyperlink>
    </w:p>
    <w:p w14:paraId="33A1E02A" w14:textId="77777777" w:rsidR="00CF2176" w:rsidRPr="00107D99" w:rsidRDefault="00CF2176" w:rsidP="00CF2176">
      <w:pPr>
        <w:pStyle w:val="Standard"/>
      </w:pPr>
    </w:p>
    <w:p w14:paraId="6421797B" w14:textId="77777777" w:rsidR="00CF2176" w:rsidRPr="00107D99" w:rsidRDefault="00CF2176" w:rsidP="00CF2176">
      <w:pPr>
        <w:pStyle w:val="Standard"/>
      </w:pPr>
    </w:p>
    <w:p w14:paraId="733E55CC" w14:textId="77777777" w:rsidR="00CF2176" w:rsidRPr="00107D99" w:rsidRDefault="00CF2176" w:rsidP="00CF2176">
      <w:pPr>
        <w:pStyle w:val="Standard"/>
      </w:pPr>
    </w:p>
    <w:p w14:paraId="396E6573" w14:textId="77777777" w:rsidR="00CF2176" w:rsidRPr="00107D99" w:rsidRDefault="00CF2176" w:rsidP="00CF2176">
      <w:pPr>
        <w:pStyle w:val="Standard"/>
      </w:pPr>
    </w:p>
    <w:p w14:paraId="5B36CDCF" w14:textId="77777777" w:rsidR="00CF2176" w:rsidRPr="00107D99" w:rsidRDefault="00CF2176" w:rsidP="00CF2176">
      <w:pPr>
        <w:pStyle w:val="Standard"/>
      </w:pPr>
    </w:p>
    <w:p w14:paraId="608260A7" w14:textId="77777777" w:rsidR="00CF2176" w:rsidRPr="00107D99" w:rsidRDefault="00CF2176" w:rsidP="00CF2176">
      <w:pPr>
        <w:pStyle w:val="Standard"/>
      </w:pPr>
    </w:p>
    <w:p w14:paraId="04C2DA70" w14:textId="77777777" w:rsidR="00CF2176" w:rsidRPr="00107D99" w:rsidRDefault="00CF2176" w:rsidP="00CF2176">
      <w:pPr>
        <w:pStyle w:val="Standard"/>
      </w:pPr>
    </w:p>
    <w:p w14:paraId="4242A027" w14:textId="77777777" w:rsidR="00CF2176" w:rsidRPr="00107D99" w:rsidRDefault="00CF2176" w:rsidP="00CF2176">
      <w:pPr>
        <w:pStyle w:val="Standard"/>
      </w:pPr>
    </w:p>
    <w:p w14:paraId="1106CB1E" w14:textId="77777777" w:rsidR="00CF2176" w:rsidRPr="00107D99" w:rsidRDefault="00CF2176" w:rsidP="00CF2176">
      <w:pPr>
        <w:pStyle w:val="Standard"/>
      </w:pPr>
    </w:p>
    <w:p w14:paraId="4CAAF44C" w14:textId="77777777" w:rsidR="00CF2176" w:rsidRPr="00107D99" w:rsidRDefault="00CF2176" w:rsidP="00CF2176">
      <w:pPr>
        <w:pStyle w:val="Standard"/>
      </w:pPr>
    </w:p>
    <w:p w14:paraId="556ADC81" w14:textId="77777777" w:rsidR="00CF2176" w:rsidRPr="00107D99" w:rsidRDefault="00CF2176" w:rsidP="00CF2176">
      <w:pPr>
        <w:pStyle w:val="Standard"/>
      </w:pPr>
    </w:p>
    <w:p w14:paraId="7F9A12FB" w14:textId="77777777" w:rsidR="00CF2176" w:rsidRPr="00107D99" w:rsidRDefault="00CF2176" w:rsidP="00CF2176">
      <w:pPr>
        <w:pStyle w:val="Standard"/>
      </w:pPr>
    </w:p>
    <w:p w14:paraId="54D72A62" w14:textId="77777777" w:rsidR="00CF2176" w:rsidRPr="00107D99" w:rsidRDefault="00CF2176" w:rsidP="00CF2176">
      <w:pPr>
        <w:pStyle w:val="Standard"/>
      </w:pPr>
    </w:p>
    <w:p w14:paraId="5D81CD89" w14:textId="77777777" w:rsidR="00CF2176" w:rsidRPr="00107D99" w:rsidRDefault="00CF2176" w:rsidP="00CF2176">
      <w:pPr>
        <w:pStyle w:val="Standard"/>
      </w:pPr>
    </w:p>
    <w:p w14:paraId="57B6FC1A" w14:textId="77777777" w:rsidR="00CF2176" w:rsidRPr="00107D99" w:rsidRDefault="00CF2176" w:rsidP="00CF2176">
      <w:pPr>
        <w:pStyle w:val="Standard"/>
      </w:pPr>
    </w:p>
    <w:p w14:paraId="21F24A8A" w14:textId="77777777" w:rsidR="00CF2176" w:rsidRPr="00107D99" w:rsidRDefault="00CF2176" w:rsidP="00CF2176">
      <w:pPr>
        <w:pStyle w:val="Standard"/>
      </w:pPr>
    </w:p>
    <w:p w14:paraId="6722427C" w14:textId="77777777" w:rsidR="00CF2176" w:rsidRPr="00107D99" w:rsidRDefault="00CF2176" w:rsidP="00CF2176">
      <w:pPr>
        <w:pStyle w:val="Standard"/>
      </w:pPr>
    </w:p>
    <w:p w14:paraId="285D6B49" w14:textId="77777777" w:rsidR="00CF2176" w:rsidRPr="00107D99" w:rsidRDefault="00CF2176" w:rsidP="00CF2176">
      <w:pPr>
        <w:pStyle w:val="Standard"/>
      </w:pPr>
    </w:p>
    <w:p w14:paraId="22E99A00" w14:textId="77777777" w:rsidR="00CF2176" w:rsidRPr="00107D99" w:rsidRDefault="00CF2176" w:rsidP="00CF2176">
      <w:pPr>
        <w:pStyle w:val="Standard"/>
      </w:pPr>
    </w:p>
    <w:p w14:paraId="76C5BA9A" w14:textId="77777777" w:rsidR="00CF2176" w:rsidRPr="00107D99" w:rsidRDefault="00CF2176" w:rsidP="00CF2176">
      <w:pPr>
        <w:pStyle w:val="Standard"/>
      </w:pPr>
    </w:p>
    <w:p w14:paraId="1A94A686" w14:textId="77777777" w:rsidR="00CF2176" w:rsidRPr="00107D99" w:rsidRDefault="00CF2176" w:rsidP="00CF2176">
      <w:pPr>
        <w:pStyle w:val="Standard"/>
      </w:pPr>
    </w:p>
    <w:p w14:paraId="53C530D4" w14:textId="77777777" w:rsidR="00CF2176" w:rsidRPr="00107D99" w:rsidRDefault="00CF2176" w:rsidP="00CF2176">
      <w:pPr>
        <w:pStyle w:val="Standard"/>
        <w:ind w:firstLine="0"/>
      </w:pPr>
      <w:bookmarkStart w:id="77" w:name="ANEXOS"/>
      <w:bookmarkEnd w:id="77"/>
    </w:p>
    <w:p w14:paraId="4EEF202A" w14:textId="77777777" w:rsidR="00CF2176" w:rsidRPr="00300DBD" w:rsidRDefault="00CF2176" w:rsidP="00CF2176">
      <w:pPr>
        <w:pStyle w:val="Standard"/>
        <w:pageBreakBefore/>
        <w:outlineLvl w:val="1"/>
        <w:rPr>
          <w:b/>
          <w:bCs/>
          <w:sz w:val="28"/>
          <w:szCs w:val="28"/>
        </w:rPr>
      </w:pPr>
      <w:bookmarkStart w:id="78" w:name="_Hlk20954992"/>
      <w:r w:rsidRPr="00300DBD">
        <w:rPr>
          <w:b/>
          <w:bCs/>
          <w:sz w:val="28"/>
          <w:szCs w:val="28"/>
        </w:rPr>
        <w:lastRenderedPageBreak/>
        <w:t xml:space="preserve">APÊNDICE A – ANALOGIA PARA COMPREENSÃO DO PROBLEMA DO BIG DATA  </w:t>
      </w:r>
    </w:p>
    <w:bookmarkEnd w:id="78"/>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14:paraId="20D0FCB8" w14:textId="77777777" w:rsidR="00CF2176" w:rsidRDefault="00CF2176" w:rsidP="00CF2176">
      <w:pPr>
        <w:pStyle w:val="Standard"/>
        <w:rPr>
          <w:color w:val="000000"/>
          <w:szCs w:val="24"/>
        </w:rPr>
      </w:pP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0FA91F6F" w14:textId="4872F08C" w:rsidR="00CF2176" w:rsidRPr="00CF2176" w:rsidRDefault="00CF2176" w:rsidP="00CF2176">
      <w:pPr>
        <w:pStyle w:val="Standard"/>
        <w:ind w:firstLine="0"/>
        <w:rPr>
          <w:szCs w:val="24"/>
        </w:rPr>
      </w:pPr>
      <w:r w:rsidRPr="00CF2176">
        <w:rPr>
          <w:szCs w:val="24"/>
        </w:rPr>
        <w:t>(A SER DESENVOLVIDO)</w:t>
      </w:r>
    </w:p>
    <w:p w14:paraId="66279427" w14:textId="77777777" w:rsidR="00CF2176" w:rsidRDefault="00CF2176" w:rsidP="00CF2176">
      <w:pPr>
        <w:pStyle w:val="Standard"/>
      </w:pPr>
      <w:r>
        <w:rPr>
          <w:noProof/>
          <w:lang w:eastAsia="pt-BR"/>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38">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ListParagraph"/>
        <w:ind w:left="0"/>
      </w:pPr>
    </w:p>
    <w:sectPr w:rsidR="00DE586B" w:rsidSect="008808AA">
      <w:headerReference w:type="default" r:id="rId39"/>
      <w:headerReference w:type="first" r:id="rId40"/>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ltobelli" w:date="2019-09-24T20:43:00Z" w:initials="a">
    <w:p w14:paraId="48B04D0C" w14:textId="77777777" w:rsidR="00FA1259" w:rsidRDefault="00FA1259">
      <w:pPr>
        <w:pStyle w:val="CommentText"/>
      </w:pPr>
      <w:r>
        <w:rPr>
          <w:rStyle w:val="CommentReference"/>
        </w:rPr>
        <w:annotationRef/>
      </w:r>
      <w:r>
        <w:t>Cor preta</w:t>
      </w:r>
    </w:p>
    <w:p w14:paraId="4D5F0A8B" w14:textId="07960E0E" w:rsidR="00FA1259" w:rsidRDefault="00FA1259" w:rsidP="00387838">
      <w:pPr>
        <w:pStyle w:val="CommentText"/>
        <w:ind w:firstLine="0"/>
      </w:pPr>
      <w:r>
        <w:t>Aonde tiver cor verde trocar por preto. Não vou falar mais sobre isso. Reveja todo o texto.</w:t>
      </w:r>
    </w:p>
  </w:comment>
  <w:comment w:id="14" w:author="altobelli" w:date="2019-09-24T20:43:00Z" w:initials="a">
    <w:p w14:paraId="2E889649" w14:textId="3C42133C" w:rsidR="00FA1259" w:rsidRDefault="00FA1259">
      <w:pPr>
        <w:pStyle w:val="CommentText"/>
      </w:pPr>
      <w:r>
        <w:rPr>
          <w:rStyle w:val="CommentReference"/>
        </w:rPr>
        <w:annotationRef/>
      </w:r>
      <w:r>
        <w:t xml:space="preserve">Coloquei </w:t>
      </w:r>
      <w:r>
        <w:t>isso para deixar explícito que não iremos nos aprofundar na história em si.</w:t>
      </w:r>
    </w:p>
  </w:comment>
  <w:comment w:id="16" w:author="Antonio Carlos" w:date="2019-09-24T23:05:00Z" w:initials="AC">
    <w:p w14:paraId="539BB98E" w14:textId="77777777" w:rsidR="00FA1259" w:rsidRDefault="00FA1259">
      <w:pPr>
        <w:pStyle w:val="CommentText"/>
      </w:pPr>
      <w:r>
        <w:rPr>
          <w:rStyle w:val="CommentReference"/>
        </w:rPr>
        <w:annotationRef/>
      </w:r>
      <w:r>
        <w:t>Coloquei uma aqui.</w:t>
      </w:r>
    </w:p>
    <w:p w14:paraId="4F5EF20C" w14:textId="5A719CDD" w:rsidR="00FA1259" w:rsidRDefault="00FA1259">
      <w:pPr>
        <w:pStyle w:val="CommentText"/>
      </w:pPr>
    </w:p>
  </w:comment>
  <w:comment w:id="17" w:author="altobelli" w:date="2019-09-24T20:51:00Z" w:initials="a">
    <w:p w14:paraId="530FFE50" w14:textId="750027D3" w:rsidR="00FA1259" w:rsidRDefault="00FA1259">
      <w:pPr>
        <w:pStyle w:val="CommentText"/>
      </w:pPr>
      <w:r>
        <w:rPr>
          <w:rStyle w:val="CommentReference"/>
        </w:rPr>
        <w:annotationRef/>
      </w:r>
      <w:r>
        <w:t xml:space="preserve">referência. </w:t>
      </w:r>
      <w:r>
        <w:t>Site ou artigo ou livro</w:t>
      </w:r>
    </w:p>
  </w:comment>
  <w:comment w:id="18" w:author="altobelli" w:date="2019-09-24T20:52:00Z" w:initials="a">
    <w:p w14:paraId="7E6CDAB0" w14:textId="1F01E154" w:rsidR="00FA1259" w:rsidRDefault="00FA1259">
      <w:pPr>
        <w:pStyle w:val="CommentText"/>
      </w:pPr>
      <w:r>
        <w:rPr>
          <w:rStyle w:val="CommentReference"/>
        </w:rPr>
        <w:annotationRef/>
      </w:r>
      <w:r>
        <w:t xml:space="preserve">referência </w:t>
      </w:r>
      <w:r>
        <w:t>artigo livro ou site</w:t>
      </w:r>
    </w:p>
  </w:comment>
  <w:comment w:id="19" w:author="Antonio Carlos" w:date="2019-09-24T23:07:00Z" w:initials="AC">
    <w:p w14:paraId="32348559" w14:textId="77777777" w:rsidR="00FA1259" w:rsidRDefault="00FA1259" w:rsidP="00B301E5">
      <w:pPr>
        <w:pStyle w:val="CommentText"/>
      </w:pPr>
      <w:r>
        <w:rPr>
          <w:rStyle w:val="CommentReference"/>
        </w:rPr>
        <w:annotationRef/>
      </w:r>
      <w:r>
        <w:t xml:space="preserve">Parte </w:t>
      </w:r>
      <w:r>
        <w:t>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FA1259" w:rsidRDefault="00FA1259" w:rsidP="00B301E5">
      <w:pPr>
        <w:pStyle w:val="CommentText"/>
      </w:pPr>
    </w:p>
  </w:comment>
  <w:comment w:id="21" w:author="Filipi Magalhães" w:date="2019-11-02T13:38:00Z" w:initials="FM">
    <w:p w14:paraId="68949768" w14:textId="77777777" w:rsidR="00FA1259" w:rsidRDefault="00FA1259">
      <w:pPr>
        <w:pStyle w:val="CommentText"/>
      </w:pPr>
      <w:r>
        <w:rPr>
          <w:rStyle w:val="CommentReference"/>
        </w:rPr>
        <w:annotationRef/>
      </w:r>
      <w:r>
        <w:t xml:space="preserve">Explicar </w:t>
      </w:r>
      <w:r>
        <w:t>o que é uma função não linear. Seja breve. E use uma referência.</w:t>
      </w:r>
    </w:p>
    <w:p w14:paraId="3EB22D87" w14:textId="23CC1D81" w:rsidR="00FA1259" w:rsidRDefault="00FA1259" w:rsidP="00FD0B5A">
      <w:pPr>
        <w:pStyle w:val="CommentText"/>
        <w:ind w:firstLine="0"/>
      </w:pPr>
    </w:p>
  </w:comment>
  <w:comment w:id="22" w:author="Filipi Magalhães" w:date="2019-11-02T13:44:00Z" w:initials="FM">
    <w:p w14:paraId="564DF925" w14:textId="48717887" w:rsidR="00FA1259" w:rsidRDefault="00FA1259">
      <w:pPr>
        <w:pStyle w:val="CommentText"/>
      </w:pPr>
      <w:r>
        <w:rPr>
          <w:rStyle w:val="CommentReference"/>
        </w:rPr>
        <w:annotationRef/>
      </w:r>
      <w:r>
        <w:t xml:space="preserve">Não </w:t>
      </w:r>
      <w:r>
        <w:t>precisa. Ví que embaixo você exemplifica...rs</w:t>
      </w:r>
    </w:p>
  </w:comment>
  <w:comment w:id="30" w:author="Filipi Magalhães" w:date="2019-11-02T13:45:00Z" w:initials="FM">
    <w:p w14:paraId="158BC8CA" w14:textId="5F84B246" w:rsidR="00FA1259" w:rsidRDefault="00FA1259">
      <w:pPr>
        <w:pStyle w:val="CommentText"/>
      </w:pPr>
      <w:r>
        <w:rPr>
          <w:rStyle w:val="CommentReference"/>
        </w:rPr>
        <w:annotationRef/>
      </w:r>
      <w:r>
        <w:t xml:space="preserve">Inglês </w:t>
      </w:r>
      <w:r>
        <w:t>tem que ser negrito</w:t>
      </w:r>
    </w:p>
  </w:comment>
  <w:comment w:id="41" w:author="Filipi Magalhães" w:date="2019-11-02T13:52:00Z" w:initials="FM">
    <w:p w14:paraId="5EC6B364" w14:textId="17ADFE58" w:rsidR="00FA1259" w:rsidRDefault="00FA1259">
      <w:pPr>
        <w:pStyle w:val="CommentText"/>
      </w:pPr>
      <w:r>
        <w:rPr>
          <w:rStyle w:val="CommentReference"/>
        </w:rPr>
        <w:annotationRef/>
      </w:r>
      <w:r>
        <w:t>Cuidado pois depende da rede se for RNN é um tipo de calculo de erro e o CNN é outro. Deixa claro isso. Ou melhor nem fala dessas redes, apenas para cada tipo de rede pode haver um tipo de calculo de erro.</w:t>
      </w:r>
    </w:p>
  </w:comment>
  <w:comment w:id="43" w:author="Filipi Magalhães" w:date="2019-11-02T13:54:00Z" w:initials="FM">
    <w:p w14:paraId="7C56C4E1" w14:textId="0C552E04" w:rsidR="00FA1259" w:rsidRDefault="00FA1259" w:rsidP="00140667">
      <w:pPr>
        <w:pStyle w:val="CommentText"/>
      </w:pPr>
      <w:r>
        <w:rPr>
          <w:rStyle w:val="CommentReference"/>
        </w:rPr>
        <w:annotationRef/>
      </w:r>
      <w:r>
        <w:t xml:space="preserve">Cuidado. </w:t>
      </w:r>
      <w:r>
        <w:t>Negrito. Revise todo texto. Não vou comentar mais sobre esse erro...</w:t>
      </w:r>
    </w:p>
  </w:comment>
  <w:comment w:id="48" w:author="Filipi Magalhães" w:date="2019-11-02T14:17:00Z" w:initials="FM">
    <w:p w14:paraId="062F7A5F" w14:textId="6D6AD375" w:rsidR="00FA1259" w:rsidRDefault="00FA1259">
      <w:pPr>
        <w:pStyle w:val="CommentText"/>
      </w:pPr>
      <w:r>
        <w:rPr>
          <w:rStyle w:val="CommentReference"/>
        </w:rPr>
        <w:annotationRef/>
      </w:r>
      <w:r>
        <w:t xml:space="preserve">Usa </w:t>
      </w:r>
      <w:r>
        <w:t>wi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F0A8B" w15:done="1"/>
  <w15:commentEx w15:paraId="2E889649" w15:done="1"/>
  <w15:commentEx w15:paraId="4F5EF20C" w15:done="1"/>
  <w15:commentEx w15:paraId="530FFE50" w15:done="1"/>
  <w15:commentEx w15:paraId="7E6CDAB0" w15:done="1"/>
  <w15:commentEx w15:paraId="54CE96BE" w15:done="1"/>
  <w15:commentEx w15:paraId="3EB22D87" w15:done="1"/>
  <w15:commentEx w15:paraId="564DF925" w15:paraIdParent="3EB22D87" w15:done="1"/>
  <w15:commentEx w15:paraId="158BC8CA" w15:done="1"/>
  <w15:commentEx w15:paraId="5EC6B364" w15:done="1"/>
  <w15:commentEx w15:paraId="7C56C4E1" w15:done="1"/>
  <w15:commentEx w15:paraId="062F7A5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Id w16cid:paraId="3EB22D87" w16cid:durableId="217D8C20"/>
  <w16cid:commentId w16cid:paraId="564DF925" w16cid:durableId="217D8C21"/>
  <w16cid:commentId w16cid:paraId="158BC8CA" w16cid:durableId="217D8C23"/>
  <w16cid:commentId w16cid:paraId="5EC6B364" w16cid:durableId="217D8C25"/>
  <w16cid:commentId w16cid:paraId="7C56C4E1" w16cid:durableId="217D8C26"/>
  <w16cid:commentId w16cid:paraId="062F7A5F" w16cid:durableId="217D8C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D72F1" w14:textId="77777777" w:rsidR="008B157D" w:rsidRDefault="008B157D">
      <w:r>
        <w:separator/>
      </w:r>
    </w:p>
  </w:endnote>
  <w:endnote w:type="continuationSeparator" w:id="0">
    <w:p w14:paraId="72A20AF1" w14:textId="77777777" w:rsidR="008B157D" w:rsidRDefault="008B1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093D0" w14:textId="77777777" w:rsidR="008B157D" w:rsidRDefault="008B157D">
      <w:r>
        <w:rPr>
          <w:color w:val="000000"/>
        </w:rPr>
        <w:separator/>
      </w:r>
    </w:p>
  </w:footnote>
  <w:footnote w:type="continuationSeparator" w:id="0">
    <w:p w14:paraId="12DDCCD1" w14:textId="77777777" w:rsidR="008B157D" w:rsidRDefault="008B157D">
      <w:r>
        <w:continuationSeparator/>
      </w:r>
    </w:p>
  </w:footnote>
  <w:footnote w:id="1">
    <w:p w14:paraId="6D01198A" w14:textId="77777777" w:rsidR="00FA1259" w:rsidRPr="002C5E59" w:rsidRDefault="00FA1259"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1FD17C0F" w:rsidR="00FA1259" w:rsidRDefault="00FA1259">
      <w:pPr>
        <w:pStyle w:val="FootnoteText"/>
      </w:pPr>
      <w:r>
        <w:rPr>
          <w:rStyle w:val="FootnoteReference"/>
        </w:rPr>
        <w:footnoteRef/>
      </w:r>
      <w:r>
        <w:t xml:space="preserve">  </w:t>
      </w:r>
      <w:r>
        <w:t xml:space="preserve">Uma </w:t>
      </w:r>
      <w:r>
        <w:t>rede onde todos os neurônios de cada camada se conectam com todos os neurônios da camada posterior, mas não ocorrem conexões entre neurônios de uma mesma camada.</w:t>
      </w:r>
    </w:p>
  </w:footnote>
  <w:footnote w:id="3">
    <w:p w14:paraId="228C3E54" w14:textId="2413232A" w:rsidR="00FA1259" w:rsidRDefault="00FA1259">
      <w:pPr>
        <w:pStyle w:val="FootnoteText"/>
      </w:pPr>
      <w:r>
        <w:rPr>
          <w:rStyle w:val="FootnoteReference"/>
        </w:rPr>
        <w:footnoteRef/>
      </w:r>
      <w:r>
        <w:t xml:space="preserve">  </w:t>
      </w:r>
      <w:r>
        <w:t xml:space="preserve">O </w:t>
      </w:r>
      <w:r>
        <w:t>“e” presente na fórmula refere-se a constante matemática, também conhecida como número de Euller cujo valor aproximado é 2,718.</w:t>
      </w:r>
    </w:p>
  </w:footnote>
  <w:footnote w:id="4">
    <w:p w14:paraId="7CB709A5" w14:textId="22842024" w:rsidR="00FA1259" w:rsidRDefault="00FA1259">
      <w:pPr>
        <w:pStyle w:val="FootnoteText"/>
      </w:pPr>
      <w:r>
        <w:rPr>
          <w:rStyle w:val="FootnoteReference"/>
        </w:rPr>
        <w:footnoteRef/>
      </w:r>
      <w:r>
        <w:t xml:space="preserve"> </w:t>
      </w:r>
      <w:r>
        <w:t xml:space="preserve">Fórmula desenvolvida por </w:t>
      </w:r>
      <w:r w:rsidRPr="0067612E">
        <w:t>Gottfried Leibniz</w:t>
      </w:r>
      <w:r>
        <w:t xml:space="preserve"> para a derivada de uma função composta de duas funções.</w:t>
      </w:r>
    </w:p>
  </w:footnote>
  <w:footnote w:id="5">
    <w:p w14:paraId="34834DD8" w14:textId="79560D45" w:rsidR="00FA1259" w:rsidRDefault="00FA1259">
      <w:pPr>
        <w:pStyle w:val="FootnoteText"/>
      </w:pPr>
      <w:r>
        <w:rPr>
          <w:rStyle w:val="FootnoteReference"/>
        </w:rPr>
        <w:footnoteRef/>
      </w:r>
      <w:r>
        <w:t xml:space="preserve"> </w:t>
      </w:r>
      <w:r>
        <w:t xml:space="preserve">Um </w:t>
      </w:r>
      <w:r>
        <w:t>exemplo de distribuição de probabilidade contínua. Utilizada nos campos da teoria das probabilidades e estatística.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965220"/>
      <w:docPartObj>
        <w:docPartGallery w:val="Page Numbers (Top of Page)"/>
        <w:docPartUnique/>
      </w:docPartObj>
    </w:sdtPr>
    <w:sdtEndPr>
      <w:rPr>
        <w:noProof/>
      </w:rPr>
    </w:sdtEndPr>
    <w:sdtContent>
      <w:p w14:paraId="4C9AD26D" w14:textId="437CBB66" w:rsidR="00FA1259" w:rsidRDefault="00FA1259">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75007ADB" w14:textId="43BCE118" w:rsidR="00FA1259" w:rsidRDefault="00FA1259">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48836"/>
      <w:docPartObj>
        <w:docPartGallery w:val="Page Numbers (Top of Page)"/>
        <w:docPartUnique/>
      </w:docPartObj>
    </w:sdtPr>
    <w:sdtEndPr>
      <w:rPr>
        <w:noProof/>
      </w:rPr>
    </w:sdtEndPr>
    <w:sdtContent>
      <w:p w14:paraId="1BE392E3" w14:textId="40A88DC6" w:rsidR="00FA1259" w:rsidRDefault="00FA125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FA1259" w:rsidRDefault="00FA1259">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3"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5"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8"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0"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6"/>
  </w:num>
  <w:num w:numId="2">
    <w:abstractNumId w:val="1"/>
  </w:num>
  <w:num w:numId="3">
    <w:abstractNumId w:val="19"/>
  </w:num>
  <w:num w:numId="4">
    <w:abstractNumId w:val="5"/>
  </w:num>
  <w:num w:numId="5">
    <w:abstractNumId w:val="0"/>
  </w:num>
  <w:num w:numId="6">
    <w:abstractNumId w:val="9"/>
  </w:num>
  <w:num w:numId="7">
    <w:abstractNumId w:val="2"/>
  </w:num>
  <w:num w:numId="8">
    <w:abstractNumId w:val="12"/>
  </w:num>
  <w:num w:numId="9">
    <w:abstractNumId w:val="22"/>
  </w:num>
  <w:num w:numId="10">
    <w:abstractNumId w:val="3"/>
  </w:num>
  <w:num w:numId="11">
    <w:abstractNumId w:val="4"/>
  </w:num>
  <w:num w:numId="12">
    <w:abstractNumId w:val="18"/>
  </w:num>
  <w:num w:numId="13">
    <w:abstractNumId w:val="20"/>
  </w:num>
  <w:num w:numId="14">
    <w:abstractNumId w:val="6"/>
  </w:num>
  <w:num w:numId="15">
    <w:abstractNumId w:val="7"/>
  </w:num>
  <w:num w:numId="16">
    <w:abstractNumId w:val="17"/>
  </w:num>
  <w:num w:numId="17">
    <w:abstractNumId w:val="21"/>
  </w:num>
  <w:num w:numId="18">
    <w:abstractNumId w:val="13"/>
  </w:num>
  <w:num w:numId="19">
    <w:abstractNumId w:val="15"/>
  </w:num>
  <w:num w:numId="20">
    <w:abstractNumId w:val="11"/>
  </w:num>
  <w:num w:numId="21">
    <w:abstractNumId w:val="22"/>
  </w:num>
  <w:num w:numId="22">
    <w:abstractNumId w:val="12"/>
  </w:num>
  <w:num w:numId="23">
    <w:abstractNumId w:val="9"/>
    <w:lvlOverride w:ilvl="0">
      <w:startOverride w:val="1"/>
    </w:lvlOverride>
  </w:num>
  <w:num w:numId="24">
    <w:abstractNumId w:val="8"/>
  </w:num>
  <w:num w:numId="25">
    <w:abstractNumId w:val="1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rson w15:author="Filipi Magalhães">
    <w15:presenceInfo w15:providerId="Windows Live" w15:userId="13789185d4b1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116B3"/>
    <w:rsid w:val="00016BD0"/>
    <w:rsid w:val="000244F6"/>
    <w:rsid w:val="00025C05"/>
    <w:rsid w:val="00050058"/>
    <w:rsid w:val="00050B3E"/>
    <w:rsid w:val="00074776"/>
    <w:rsid w:val="00081368"/>
    <w:rsid w:val="00081FF3"/>
    <w:rsid w:val="000873F9"/>
    <w:rsid w:val="0009052F"/>
    <w:rsid w:val="000A1196"/>
    <w:rsid w:val="000C4779"/>
    <w:rsid w:val="000D513F"/>
    <w:rsid w:val="000E01DC"/>
    <w:rsid w:val="000E1612"/>
    <w:rsid w:val="000F3DEE"/>
    <w:rsid w:val="0010114C"/>
    <w:rsid w:val="00107D99"/>
    <w:rsid w:val="00120445"/>
    <w:rsid w:val="00140667"/>
    <w:rsid w:val="00142C34"/>
    <w:rsid w:val="0016747C"/>
    <w:rsid w:val="001721C0"/>
    <w:rsid w:val="00174B35"/>
    <w:rsid w:val="0017742C"/>
    <w:rsid w:val="00186D10"/>
    <w:rsid w:val="001973CF"/>
    <w:rsid w:val="001A7E89"/>
    <w:rsid w:val="001B3FCE"/>
    <w:rsid w:val="001B5626"/>
    <w:rsid w:val="001D246C"/>
    <w:rsid w:val="001E6E62"/>
    <w:rsid w:val="001E7727"/>
    <w:rsid w:val="001E7AF2"/>
    <w:rsid w:val="00203190"/>
    <w:rsid w:val="00205D80"/>
    <w:rsid w:val="00212EEC"/>
    <w:rsid w:val="002173E0"/>
    <w:rsid w:val="00267A44"/>
    <w:rsid w:val="00267ACA"/>
    <w:rsid w:val="00274AC5"/>
    <w:rsid w:val="00281C10"/>
    <w:rsid w:val="002836FC"/>
    <w:rsid w:val="00285AE3"/>
    <w:rsid w:val="00291569"/>
    <w:rsid w:val="002D02B2"/>
    <w:rsid w:val="002D3B5E"/>
    <w:rsid w:val="002D6C44"/>
    <w:rsid w:val="002F03A2"/>
    <w:rsid w:val="002F2E4C"/>
    <w:rsid w:val="002F33C9"/>
    <w:rsid w:val="002F4CAB"/>
    <w:rsid w:val="00315F5C"/>
    <w:rsid w:val="0031623E"/>
    <w:rsid w:val="00344ED8"/>
    <w:rsid w:val="00357CC2"/>
    <w:rsid w:val="00370FD5"/>
    <w:rsid w:val="00374A32"/>
    <w:rsid w:val="00387838"/>
    <w:rsid w:val="003902C0"/>
    <w:rsid w:val="00397A20"/>
    <w:rsid w:val="003A0CC2"/>
    <w:rsid w:val="003A1614"/>
    <w:rsid w:val="003A2918"/>
    <w:rsid w:val="003C27A0"/>
    <w:rsid w:val="003D2B1A"/>
    <w:rsid w:val="003D351A"/>
    <w:rsid w:val="003D7621"/>
    <w:rsid w:val="003E6640"/>
    <w:rsid w:val="003E73A7"/>
    <w:rsid w:val="003F6F25"/>
    <w:rsid w:val="004000B1"/>
    <w:rsid w:val="004104CC"/>
    <w:rsid w:val="004122D0"/>
    <w:rsid w:val="0041424C"/>
    <w:rsid w:val="00415885"/>
    <w:rsid w:val="0041736D"/>
    <w:rsid w:val="00417FCC"/>
    <w:rsid w:val="0042382B"/>
    <w:rsid w:val="004265FA"/>
    <w:rsid w:val="0043106B"/>
    <w:rsid w:val="00432C82"/>
    <w:rsid w:val="00440FB5"/>
    <w:rsid w:val="004775A7"/>
    <w:rsid w:val="00477986"/>
    <w:rsid w:val="004B1384"/>
    <w:rsid w:val="004B4554"/>
    <w:rsid w:val="004C1E4E"/>
    <w:rsid w:val="004C4B27"/>
    <w:rsid w:val="004C51A4"/>
    <w:rsid w:val="004E529E"/>
    <w:rsid w:val="004E7D29"/>
    <w:rsid w:val="00503468"/>
    <w:rsid w:val="00513E1A"/>
    <w:rsid w:val="0051536B"/>
    <w:rsid w:val="0056489C"/>
    <w:rsid w:val="0056787C"/>
    <w:rsid w:val="00576529"/>
    <w:rsid w:val="005B6EFE"/>
    <w:rsid w:val="005C3618"/>
    <w:rsid w:val="005D51A0"/>
    <w:rsid w:val="005E2D4B"/>
    <w:rsid w:val="005F1987"/>
    <w:rsid w:val="005F2719"/>
    <w:rsid w:val="005F540E"/>
    <w:rsid w:val="00607BAC"/>
    <w:rsid w:val="00627AA1"/>
    <w:rsid w:val="0064595B"/>
    <w:rsid w:val="006464B5"/>
    <w:rsid w:val="00666EAD"/>
    <w:rsid w:val="00673B02"/>
    <w:rsid w:val="0067612E"/>
    <w:rsid w:val="0068251C"/>
    <w:rsid w:val="00697A4C"/>
    <w:rsid w:val="006A2CFD"/>
    <w:rsid w:val="006A4F91"/>
    <w:rsid w:val="006B4BC2"/>
    <w:rsid w:val="006B745C"/>
    <w:rsid w:val="006C2779"/>
    <w:rsid w:val="006D7A94"/>
    <w:rsid w:val="0070090D"/>
    <w:rsid w:val="00734B04"/>
    <w:rsid w:val="00734C58"/>
    <w:rsid w:val="00751C62"/>
    <w:rsid w:val="00752CA7"/>
    <w:rsid w:val="00762E3C"/>
    <w:rsid w:val="00777FCD"/>
    <w:rsid w:val="0078373B"/>
    <w:rsid w:val="0079338A"/>
    <w:rsid w:val="007948F0"/>
    <w:rsid w:val="007C25B0"/>
    <w:rsid w:val="007C3090"/>
    <w:rsid w:val="007D27C7"/>
    <w:rsid w:val="007D518C"/>
    <w:rsid w:val="007D5589"/>
    <w:rsid w:val="007F5726"/>
    <w:rsid w:val="0080194C"/>
    <w:rsid w:val="00826E12"/>
    <w:rsid w:val="008439D7"/>
    <w:rsid w:val="008515E6"/>
    <w:rsid w:val="00863514"/>
    <w:rsid w:val="00870DDD"/>
    <w:rsid w:val="008808AA"/>
    <w:rsid w:val="00895176"/>
    <w:rsid w:val="008A1C12"/>
    <w:rsid w:val="008A3721"/>
    <w:rsid w:val="008B157D"/>
    <w:rsid w:val="008D675A"/>
    <w:rsid w:val="008E09F5"/>
    <w:rsid w:val="008E0ACD"/>
    <w:rsid w:val="008E35B3"/>
    <w:rsid w:val="008E6D4E"/>
    <w:rsid w:val="008F5FB5"/>
    <w:rsid w:val="009001AB"/>
    <w:rsid w:val="00917469"/>
    <w:rsid w:val="009179F2"/>
    <w:rsid w:val="009330E7"/>
    <w:rsid w:val="00933216"/>
    <w:rsid w:val="0093427B"/>
    <w:rsid w:val="0094200B"/>
    <w:rsid w:val="00946301"/>
    <w:rsid w:val="00954AB9"/>
    <w:rsid w:val="00973D58"/>
    <w:rsid w:val="009A04E7"/>
    <w:rsid w:val="009C0EE1"/>
    <w:rsid w:val="009D1257"/>
    <w:rsid w:val="009D4F55"/>
    <w:rsid w:val="009F1042"/>
    <w:rsid w:val="009F2A72"/>
    <w:rsid w:val="00A060EC"/>
    <w:rsid w:val="00A27138"/>
    <w:rsid w:val="00A41ADF"/>
    <w:rsid w:val="00A55987"/>
    <w:rsid w:val="00A61A16"/>
    <w:rsid w:val="00A65265"/>
    <w:rsid w:val="00A73C80"/>
    <w:rsid w:val="00A856AB"/>
    <w:rsid w:val="00AB18F2"/>
    <w:rsid w:val="00AB2A35"/>
    <w:rsid w:val="00AB6384"/>
    <w:rsid w:val="00AC312E"/>
    <w:rsid w:val="00AC3B61"/>
    <w:rsid w:val="00AD0246"/>
    <w:rsid w:val="00AF4B28"/>
    <w:rsid w:val="00B21EBB"/>
    <w:rsid w:val="00B301E5"/>
    <w:rsid w:val="00B350AC"/>
    <w:rsid w:val="00B95EBB"/>
    <w:rsid w:val="00B977A8"/>
    <w:rsid w:val="00BB7301"/>
    <w:rsid w:val="00BC1930"/>
    <w:rsid w:val="00BC5E1D"/>
    <w:rsid w:val="00C041F0"/>
    <w:rsid w:val="00C168A2"/>
    <w:rsid w:val="00C16965"/>
    <w:rsid w:val="00C4775A"/>
    <w:rsid w:val="00C54DCB"/>
    <w:rsid w:val="00C67525"/>
    <w:rsid w:val="00C81EED"/>
    <w:rsid w:val="00C9730B"/>
    <w:rsid w:val="00CA3120"/>
    <w:rsid w:val="00CA355C"/>
    <w:rsid w:val="00CA7946"/>
    <w:rsid w:val="00CB448E"/>
    <w:rsid w:val="00CC2FDD"/>
    <w:rsid w:val="00CC56BC"/>
    <w:rsid w:val="00CC701A"/>
    <w:rsid w:val="00CD7267"/>
    <w:rsid w:val="00CE16A5"/>
    <w:rsid w:val="00CE7B4D"/>
    <w:rsid w:val="00CF2176"/>
    <w:rsid w:val="00CF4389"/>
    <w:rsid w:val="00D0287A"/>
    <w:rsid w:val="00D10FC9"/>
    <w:rsid w:val="00D26730"/>
    <w:rsid w:val="00D34343"/>
    <w:rsid w:val="00D44FC0"/>
    <w:rsid w:val="00D51F7E"/>
    <w:rsid w:val="00D543F0"/>
    <w:rsid w:val="00D87B21"/>
    <w:rsid w:val="00D91B78"/>
    <w:rsid w:val="00D93E7F"/>
    <w:rsid w:val="00DA34FF"/>
    <w:rsid w:val="00DA7E88"/>
    <w:rsid w:val="00DB49FF"/>
    <w:rsid w:val="00DC3B65"/>
    <w:rsid w:val="00DC4A82"/>
    <w:rsid w:val="00DE1224"/>
    <w:rsid w:val="00DE586B"/>
    <w:rsid w:val="00DE5B85"/>
    <w:rsid w:val="00DF206D"/>
    <w:rsid w:val="00E000A1"/>
    <w:rsid w:val="00E13147"/>
    <w:rsid w:val="00E135CB"/>
    <w:rsid w:val="00E242DC"/>
    <w:rsid w:val="00E45921"/>
    <w:rsid w:val="00E61FF9"/>
    <w:rsid w:val="00E751C9"/>
    <w:rsid w:val="00E85B57"/>
    <w:rsid w:val="00E9020A"/>
    <w:rsid w:val="00EB5D54"/>
    <w:rsid w:val="00EB6893"/>
    <w:rsid w:val="00EB71F2"/>
    <w:rsid w:val="00F0209B"/>
    <w:rsid w:val="00F0662D"/>
    <w:rsid w:val="00F16C3C"/>
    <w:rsid w:val="00F17292"/>
    <w:rsid w:val="00F30E03"/>
    <w:rsid w:val="00F35D51"/>
    <w:rsid w:val="00F50FA7"/>
    <w:rsid w:val="00F52D52"/>
    <w:rsid w:val="00F74E52"/>
    <w:rsid w:val="00F84F6C"/>
    <w:rsid w:val="00F90E56"/>
    <w:rsid w:val="00FA1259"/>
    <w:rsid w:val="00FA4221"/>
    <w:rsid w:val="00FC23FA"/>
    <w:rsid w:val="00FD0B5A"/>
    <w:rsid w:val="00FF2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A0"/>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2">
    <w:name w:val="Índice de ilustrações2"/>
    <w:basedOn w:val="Standard"/>
    <w:next w:val="Standard"/>
    <w:rsid w:val="00B301E5"/>
    <w:pPr>
      <w:ind w:left="480" w:hanging="480"/>
    </w:pPr>
  </w:style>
  <w:style w:type="character" w:customStyle="1" w:styleId="UnresolvedMention1">
    <w:name w:val="Unresolved Mention1"/>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 w:type="character" w:customStyle="1" w:styleId="katex-mathml">
    <w:name w:val="katex-mathml"/>
    <w:basedOn w:val="DefaultParagraphFont"/>
    <w:rsid w:val="00281C10"/>
  </w:style>
  <w:style w:type="character" w:customStyle="1" w:styleId="mord">
    <w:name w:val="mord"/>
    <w:basedOn w:val="DefaultParagraphFont"/>
    <w:rsid w:val="00281C10"/>
  </w:style>
  <w:style w:type="character" w:customStyle="1" w:styleId="delimsizing">
    <w:name w:val="delimsizing"/>
    <w:basedOn w:val="DefaultParagraphFont"/>
    <w:rsid w:val="00281C10"/>
  </w:style>
  <w:style w:type="character" w:customStyle="1" w:styleId="vlist-s">
    <w:name w:val="vlist-s"/>
    <w:basedOn w:val="DefaultParagraphFont"/>
    <w:rsid w:val="00281C10"/>
  </w:style>
  <w:style w:type="character" w:customStyle="1" w:styleId="mpunct">
    <w:name w:val="mpunct"/>
    <w:basedOn w:val="DefaultParagraphFont"/>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 w:type="character" w:styleId="UnresolvedMention">
    <w:name w:val="Unresolved Mention"/>
    <w:basedOn w:val="DefaultParagraphFont"/>
    <w:uiPriority w:val="99"/>
    <w:semiHidden/>
    <w:unhideWhenUsed/>
    <w:rsid w:val="00107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06845">
      <w:bodyDiv w:val="1"/>
      <w:marLeft w:val="0"/>
      <w:marRight w:val="0"/>
      <w:marTop w:val="0"/>
      <w:marBottom w:val="0"/>
      <w:divBdr>
        <w:top w:val="none" w:sz="0" w:space="0" w:color="auto"/>
        <w:left w:val="none" w:sz="0" w:space="0" w:color="auto"/>
        <w:bottom w:val="none" w:sz="0" w:space="0" w:color="auto"/>
        <w:right w:val="none" w:sz="0" w:space="0" w:color="auto"/>
      </w:divBdr>
    </w:div>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1.png"/><Relationship Id="rId34" Type="http://schemas.openxmlformats.org/officeDocument/2006/relationships/hyperlink" Target="http://deeplearningbook.com.br/o-neuronio-biologico-e-matematico/"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hyperlink" Target="https://www.datamation.com/big-data/structured-vs-unstructured-data.html" TargetMode="External"/><Relationship Id="rId37" Type="http://schemas.openxmlformats.org/officeDocument/2006/relationships/hyperlink" Target="https://digital.library.adelaide.edu.au/dspace/handle/2440/15227"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towardsdatascience.com/understanding-learning-rates-and-how-it-improves-performance-in-deep-learning-d0d4059c1c10" TargetMode="Externa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deeplearningbook.com.br/funcao-de-ativacao/" TargetMode="External"/><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breakthroughanalysis.com/2008/08/01/unstructured-data-and-the-80-percent-rule/" TargetMode="External"/><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8DF1A-BC51-41A9-BD33-2F50FACC9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4470</TotalTime>
  <Pages>46</Pages>
  <Words>6829</Words>
  <Characters>36878</Characters>
  <Application>Microsoft Office Word</Application>
  <DocSecurity>0</DocSecurity>
  <Lines>307</Lines>
  <Paragraphs>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43620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160</cp:revision>
  <cp:lastPrinted>1999-07-09T08:15:00Z</cp:lastPrinted>
  <dcterms:created xsi:type="dcterms:W3CDTF">2019-09-12T03:48:00Z</dcterms:created>
  <dcterms:modified xsi:type="dcterms:W3CDTF">2019-12-01T05:16:00Z</dcterms:modified>
</cp:coreProperties>
</file>