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Write Up for acmdb-lab</w:t>
      </w:r>
      <w:r>
        <w:rPr/>
        <w:t>4</w:t>
      </w:r>
    </w:p>
    <w:p>
      <w:pPr>
        <w:pStyle w:val="Normal"/>
        <w:bidi w:val="0"/>
        <w:ind w:start="0" w:end="0" w:firstLine="420"/>
        <w:jc w:val="start"/>
        <w:rPr/>
      </w:pPr>
      <w:r>
        <w:rPr>
          <w:rFonts w:ascii="Times New Roman" w:hAnsi="Times New Roman" w:eastAsia="宋体"/>
        </w:rPr>
        <w:t>在</w:t>
      </w:r>
      <w:r>
        <w:rPr>
          <w:rFonts w:eastAsia="宋体" w:ascii="Times New Roman" w:hAnsi="Times New Roman"/>
        </w:rPr>
        <w:t>lab</w:t>
      </w:r>
      <w:r>
        <w:rPr>
          <w:rFonts w:eastAsia="宋体" w:ascii="Times New Roman" w:hAnsi="Times New Roman"/>
        </w:rPr>
        <w:t>4</w:t>
      </w:r>
      <w:r>
        <w:rPr>
          <w:rFonts w:ascii="Times New Roman" w:hAnsi="Times New Roman" w:eastAsia="宋体"/>
        </w:rPr>
        <w:t>中，我们实现了数据库中</w:t>
      </w:r>
      <w:r>
        <w:rPr>
          <w:rFonts w:ascii="Times New Roman" w:hAnsi="Times New Roman" w:cs="Lohit Devanagari" w:eastAsia="宋体"/>
          <w:color w:val="auto"/>
          <w:kern w:val="2"/>
          <w:sz w:val="24"/>
          <w:szCs w:val="24"/>
          <w:lang w:val="en-US" w:eastAsia="zh-CN" w:bidi="hi-IN"/>
        </w:rPr>
        <w:t>基于成本的优化器</w:t>
      </w:r>
      <w:r>
        <w:rPr>
          <w:rFonts w:eastAsia="宋体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(cost-based optimizer)</w:t>
      </w:r>
      <w:r>
        <w:rPr>
          <w:rFonts w:ascii="Times New Roman" w:hAnsi="Times New Roman" w:cs="Lohit Devanagari" w:eastAsia="宋体"/>
          <w:color w:val="auto"/>
          <w:kern w:val="2"/>
          <w:sz w:val="24"/>
          <w:szCs w:val="24"/>
          <w:lang w:val="en-US" w:eastAsia="zh-CN" w:bidi="hi-IN"/>
        </w:rPr>
        <w:t>。</w:t>
      </w:r>
    </w:p>
    <w:p>
      <w:pPr>
        <w:pStyle w:val="Heading2"/>
        <w:numPr>
          <w:ilvl w:val="1"/>
          <w:numId w:val="1"/>
        </w:numPr>
        <w:bidi w:val="0"/>
        <w:jc w:val="start"/>
        <w:rPr/>
      </w:pPr>
      <w:r>
        <w:rPr/>
        <w:t>Exercise 1 (</w:t>
      </w:r>
      <w:r>
        <w:rPr>
          <w:rFonts w:eastAsia="Noto Sans CJK SC" w:cs="Lohit Devanagari"/>
          <w:b/>
          <w:bCs/>
          <w:color w:val="auto"/>
          <w:kern w:val="2"/>
          <w:sz w:val="32"/>
          <w:szCs w:val="32"/>
          <w:lang w:val="en-US" w:eastAsia="zh-CN" w:bidi="hi-IN"/>
        </w:rPr>
        <w:t>IntHistogram</w:t>
      </w:r>
      <w:r>
        <w:rPr/>
        <w:t>)</w:t>
      </w:r>
    </w:p>
    <w:p>
      <w:pPr>
        <w:pStyle w:val="TextBody"/>
        <w:bidi w:val="0"/>
        <w:ind w:start="0" w:end="0" w:firstLine="420"/>
        <w:jc w:val="start"/>
        <w:rPr/>
      </w:pP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其实现逻辑大概如下：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首先先全表扫描一次，获取每个字段的最大值与最小值（目的是为了获得区间范围）。此时就可以建立直方图的初始坐标轴了，一种简单的方法是使用固定数量的桶</w:t>
      </w:r>
      <w:r>
        <w:rPr>
          <w:rFonts w:cs="Lohit Devanagari"/>
          <w:color w:val="auto"/>
          <w:kern w:val="2"/>
          <w:sz w:val="24"/>
          <w:szCs w:val="24"/>
          <w:lang w:val="en-US" w:eastAsia="zh-CN" w:bidi="hi-IN"/>
        </w:rPr>
        <w:t>NumB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，每个桶表示直方图属性域的固定范围内的记录数。例如，如果字段</w:t>
      </w:r>
      <w:r>
        <w:rPr>
          <w:rFonts w:cs="Lohit Devanagari"/>
          <w:color w:val="auto"/>
          <w:kern w:val="2"/>
          <w:sz w:val="24"/>
          <w:szCs w:val="24"/>
          <w:lang w:val="en-US" w:eastAsia="zh-CN" w:bidi="hi-IN"/>
        </w:rPr>
        <w:t>f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的范围从</w:t>
      </w:r>
      <w:r>
        <w:rPr>
          <w:rFonts w:cs="Lohit Devanagari"/>
          <w:color w:val="auto"/>
          <w:kern w:val="2"/>
          <w:sz w:val="24"/>
          <w:szCs w:val="24"/>
          <w:lang w:val="en-US" w:eastAsia="zh-CN" w:bidi="hi-IN"/>
        </w:rPr>
        <w:t>1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到</w:t>
      </w:r>
      <w:r>
        <w:rPr>
          <w:rFonts w:cs="Lohit Devanagari"/>
          <w:color w:val="auto"/>
          <w:kern w:val="2"/>
          <w:sz w:val="24"/>
          <w:szCs w:val="24"/>
          <w:lang w:val="en-US" w:eastAsia="zh-CN" w:bidi="hi-IN"/>
        </w:rPr>
        <w:t>100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，并且有</w:t>
      </w:r>
      <w:r>
        <w:rPr>
          <w:rFonts w:cs="Lohit Devanagari"/>
          <w:color w:val="auto"/>
          <w:kern w:val="2"/>
          <w:sz w:val="24"/>
          <w:szCs w:val="24"/>
          <w:lang w:val="en-US" w:eastAsia="zh-CN" w:bidi="hi-IN"/>
        </w:rPr>
        <w:t>10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个存储桶，那么存储桶</w:t>
      </w:r>
      <w:r>
        <w:rPr>
          <w:rFonts w:cs="Lohit Devanagari"/>
          <w:color w:val="auto"/>
          <w:kern w:val="2"/>
          <w:sz w:val="24"/>
          <w:szCs w:val="24"/>
          <w:lang w:val="en-US" w:eastAsia="zh-CN" w:bidi="hi-IN"/>
        </w:rPr>
        <w:t>1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可能包含</w:t>
      </w:r>
      <w:r>
        <w:rPr>
          <w:rFonts w:cs="Lohit Devanagari"/>
          <w:color w:val="auto"/>
          <w:kern w:val="2"/>
          <w:sz w:val="24"/>
          <w:szCs w:val="24"/>
          <w:lang w:val="en-US" w:eastAsia="zh-CN" w:bidi="hi-IN"/>
        </w:rPr>
        <w:t>1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到</w:t>
      </w:r>
      <w:r>
        <w:rPr>
          <w:rFonts w:cs="Lohit Devanagari"/>
          <w:color w:val="auto"/>
          <w:kern w:val="2"/>
          <w:sz w:val="24"/>
          <w:szCs w:val="24"/>
          <w:lang w:val="en-US" w:eastAsia="zh-CN" w:bidi="hi-IN"/>
        </w:rPr>
        <w:t>10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之间的记录数计数，存储桶</w:t>
      </w:r>
      <w:r>
        <w:rPr>
          <w:rFonts w:cs="Lohit Devanagari"/>
          <w:color w:val="auto"/>
          <w:kern w:val="2"/>
          <w:sz w:val="24"/>
          <w:szCs w:val="24"/>
          <w:lang w:val="en-US" w:eastAsia="zh-CN" w:bidi="hi-IN"/>
        </w:rPr>
        <w:t>2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可能包含</w:t>
      </w:r>
      <w:r>
        <w:rPr>
          <w:rFonts w:cs="Lohit Devanagari"/>
          <w:color w:val="auto"/>
          <w:kern w:val="2"/>
          <w:sz w:val="24"/>
          <w:szCs w:val="24"/>
          <w:lang w:val="en-US" w:eastAsia="zh-CN" w:bidi="hi-IN"/>
        </w:rPr>
        <w:t>11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到</w:t>
      </w:r>
      <w:r>
        <w:rPr>
          <w:rFonts w:cs="Lohit Devanagari"/>
          <w:color w:val="auto"/>
          <w:kern w:val="2"/>
          <w:sz w:val="24"/>
          <w:szCs w:val="24"/>
          <w:lang w:val="en-US" w:eastAsia="zh-CN" w:bidi="hi-IN"/>
        </w:rPr>
        <w:t>20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之间的记录计数，依此类推。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然后再次扫描表，选择所有元组的所有字段，并使用它们填充每个直方图中的桶计数。</w:t>
      </w:r>
    </w:p>
    <w:p>
      <w:pPr>
        <w:pStyle w:val="Heading2"/>
        <w:numPr>
          <w:ilvl w:val="1"/>
          <w:numId w:val="1"/>
        </w:numPr>
        <w:bidi w:val="0"/>
        <w:jc w:val="start"/>
        <w:rPr/>
      </w:pPr>
      <w:r>
        <w:rPr/>
        <w:t>Exercise 2 (</w:t>
      </w:r>
      <w:r>
        <w:rPr/>
        <w:t>TableStats</w:t>
      </w:r>
      <w:r>
        <w:rPr/>
        <w:t>)</w:t>
      </w:r>
    </w:p>
    <w:p>
      <w:pPr>
        <w:pStyle w:val="Normal"/>
        <w:bidi w:val="0"/>
        <w:ind w:start="0" w:end="0" w:firstLine="42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这个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Exercise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主要是完成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TableStats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类与每页的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IO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花销，构造每个字段的直方图，并利用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Exercise1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的方法，得出每个直方图相关的选择性估算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。</w:t>
      </w:r>
    </w:p>
    <w:p>
      <w:pPr>
        <w:pStyle w:val="Heading2"/>
        <w:numPr>
          <w:ilvl w:val="1"/>
          <w:numId w:val="1"/>
        </w:numPr>
        <w:bidi w:val="0"/>
        <w:jc w:val="start"/>
        <w:rPr/>
      </w:pPr>
      <w:r>
        <w:rPr/>
        <w:t>Exercise 3 (</w:t>
      </w:r>
      <w:r>
        <w:rPr/>
        <w:t>Join Cost Estimation</w:t>
      </w:r>
      <w:r>
        <w:rPr/>
        <w:t>)</w:t>
      </w:r>
    </w:p>
    <w:p>
      <w:pPr>
        <w:pStyle w:val="TextBody"/>
        <w:bidi w:val="0"/>
        <w:spacing w:before="0" w:after="140"/>
        <w:ind w:start="0" w:end="0" w:firstLine="420"/>
        <w:jc w:val="start"/>
        <w:rPr/>
      </w:pP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这个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exercise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中完成的是进行对连接成本的估算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，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根据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lab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中对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join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成本估算的公式完成。</w:t>
      </w:r>
    </w:p>
    <w:p>
      <w:pPr>
        <w:pStyle w:val="Heading2"/>
        <w:numPr>
          <w:ilvl w:val="0"/>
          <w:numId w:val="0"/>
        </w:numPr>
        <w:ind w:start="0" w:end="0" w:hanging="0"/>
        <w:rPr/>
      </w:pPr>
      <w:r>
        <w:rPr/>
        <w:t>Exercise 4 (</w:t>
      </w:r>
      <w:r>
        <w:rPr/>
        <w:t>Join Ordering</w:t>
      </w:r>
      <w:r>
        <w:rPr/>
        <w:t>)</w:t>
      </w:r>
    </w:p>
    <w:p>
      <w:pPr>
        <w:pStyle w:val="TextBody"/>
        <w:bidi w:val="0"/>
        <w:spacing w:before="0" w:after="140"/>
        <w:ind w:start="0" w:end="0" w:firstLine="42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对于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Exercise4</w:t>
      </w:r>
      <w:r>
        <w:rPr>
          <w:rFonts w:ascii="Liberation Serif" w:hAnsi="Liberation Serif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则是总体生成优化过后的连接顺序。根据计算成本的公式，不同顺序的连接成本也不同</w:t>
      </w:r>
      <w:r>
        <w:rPr>
          <w:rFonts w:ascii="Liberation Serif" w:hAnsi="Liberation Serif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，这里使用了动态规划的思想完成。</w:t>
      </w:r>
    </w:p>
    <w:p>
      <w:pPr>
        <w:pStyle w:val="Heading2"/>
        <w:numPr>
          <w:ilvl w:val="0"/>
          <w:numId w:val="0"/>
        </w:numPr>
        <w:ind w:start="0" w:end="0" w:hanging="0"/>
        <w:rPr/>
      </w:pPr>
      <w:r>
        <w:rPr/>
        <w:t>总结</w:t>
      </w:r>
    </w:p>
    <w:p>
      <w:pPr>
        <w:pStyle w:val="TextBody"/>
        <w:bidi w:val="0"/>
        <w:spacing w:before="0" w:after="140"/>
        <w:ind w:start="0" w:end="0" w:firstLine="42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lab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4</w:t>
      </w:r>
      <w:r>
        <w:rPr>
          <w:rFonts w:ascii="Liberation Serif" w:hAnsi="Liberation Serif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总体来说理解难度比较高，难度上主要集中在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queryTest</w:t>
      </w:r>
      <w:r>
        <w:rPr>
          <w:rFonts w:ascii="Liberation Serif" w:hAnsi="Liberation Serif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的跑通，有些逻辑要根据测试的逻辑来编写，比较耗费时间。</w:t>
      </w:r>
    </w:p>
    <w:p>
      <w:pPr>
        <w:pStyle w:val="TextBody"/>
        <w:bidi w:val="0"/>
        <w:spacing w:before="0" w:after="140"/>
        <w:ind w:start="0" w:end="0" w:hanging="0"/>
        <w:jc w:val="start"/>
        <w:rPr/>
      </w:pPr>
      <w:r>
        <w:rPr/>
      </w:r>
    </w:p>
    <w:p>
      <w:pPr>
        <w:pStyle w:val="TextBody"/>
        <w:bidi w:val="0"/>
        <w:spacing w:before="0" w:after="140"/>
        <w:ind w:start="0" w:end="0" w:hanging="0"/>
        <w:jc w:val="start"/>
        <w:rPr/>
      </w:pPr>
      <w:r>
        <w:rPr/>
      </w:r>
    </w:p>
    <w:p>
      <w:pPr>
        <w:pStyle w:val="TextBody"/>
        <w:bidi w:val="0"/>
        <w:spacing w:before="0" w:after="140"/>
        <w:ind w:start="0" w:end="0" w:hanging="0"/>
        <w:jc w:val="start"/>
        <w:rPr/>
      </w:pPr>
      <w:r>
        <w:rPr/>
      </w:r>
    </w:p>
    <w:p>
      <w:pPr>
        <w:pStyle w:val="TextBody"/>
        <w:bidi w:val="0"/>
        <w:spacing w:before="0" w:after="140"/>
        <w:ind w:start="0" w:end="0" w:hanging="0"/>
        <w:jc w:val="start"/>
        <w:rPr/>
      </w:pPr>
      <w:r>
        <w:rPr/>
      </w:r>
    </w:p>
    <w:p>
      <w:pPr>
        <w:pStyle w:val="TextBody"/>
        <w:bidi w:val="0"/>
        <w:spacing w:before="0" w:after="140"/>
        <w:ind w:start="0" w:end="0" w:hanging="0"/>
        <w:jc w:val="start"/>
        <w:rPr/>
      </w:pPr>
      <w:r>
        <w:rPr/>
      </w:r>
    </w:p>
    <w:p>
      <w:pPr>
        <w:pStyle w:val="TextBody"/>
        <w:bidi w:val="0"/>
        <w:spacing w:before="0" w:after="140"/>
        <w:ind w:start="0" w:end="0" w:hanging="0"/>
        <w:jc w:val="start"/>
        <w:rPr/>
      </w:pPr>
      <w:r>
        <w:rPr/>
      </w:r>
    </w:p>
    <w:p>
      <w:pPr>
        <w:pStyle w:val="TextBody"/>
        <w:bidi w:val="0"/>
        <w:spacing w:before="0" w:after="140"/>
        <w:ind w:start="0" w:end="0" w:hanging="0"/>
        <w:jc w:val="start"/>
        <w:rPr/>
      </w:pPr>
      <w:r>
        <w:rPr/>
      </w:r>
    </w:p>
    <w:p>
      <w:pPr>
        <w:pStyle w:val="TextBody"/>
        <w:bidi w:val="0"/>
        <w:spacing w:before="0" w:after="140"/>
        <w:ind w:start="0" w:end="0" w:hanging="0"/>
        <w:jc w:val="start"/>
        <w:rPr/>
      </w:pPr>
      <w:r>
        <w:rPr/>
      </w:r>
    </w:p>
    <w:p>
      <w:pPr>
        <w:pStyle w:val="TextBody"/>
        <w:bidi w:val="0"/>
        <w:spacing w:before="0" w:after="140"/>
        <w:ind w:start="0" w:end="0" w:hanging="0"/>
        <w:jc w:val="start"/>
        <w:rPr/>
      </w:pPr>
      <w:r>
        <w:rPr/>
      </w:r>
    </w:p>
    <w:p>
      <w:pPr>
        <w:pStyle w:val="TextBody"/>
        <w:bidi w:val="0"/>
        <w:spacing w:before="0" w:after="140"/>
        <w:ind w:start="0" w:end="0" w:hanging="0"/>
        <w:jc w:val="start"/>
        <w:rPr/>
      </w:pPr>
      <w:r>
        <w:rPr/>
      </w:r>
    </w:p>
    <w:p>
      <w:pPr>
        <w:pStyle w:val="TextBody"/>
        <w:bidi w:val="0"/>
        <w:spacing w:before="0" w:after="140"/>
        <w:ind w:start="0" w:end="0" w:hanging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90170</wp:posOffset>
            </wp:positionV>
            <wp:extent cx="6120130" cy="40119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140"/>
        <w:ind w:start="0" w:end="0" w:hanging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55880</wp:posOffset>
            </wp:positionV>
            <wp:extent cx="6120130" cy="401193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140"/>
        <w:ind w:start="0" w:end="0" w:hanging="0"/>
        <w:jc w:val="start"/>
        <w:rPr/>
      </w:pPr>
      <w:r>
        <w:rPr/>
      </w:r>
    </w:p>
    <w:p>
      <w:pPr>
        <w:pStyle w:val="TextBody"/>
        <w:bidi w:val="0"/>
        <w:spacing w:before="0" w:after="140"/>
        <w:ind w:start="0" w:end="0" w:hanging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1193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140"/>
        <w:ind w:start="0" w:end="0" w:hanging="0"/>
        <w:jc w:val="start"/>
        <w:rPr/>
      </w:pPr>
      <w:r>
        <w:rPr/>
      </w:r>
    </w:p>
    <w:p>
      <w:pPr>
        <w:pStyle w:val="TextBody"/>
        <w:bidi w:val="0"/>
        <w:spacing w:before="0" w:after="140"/>
        <w:ind w:start="0" w:end="0" w:hanging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1193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260</TotalTime>
  <Application>LibreOffice/7.3.7.2$Linux_X86_64 LibreOffice_project/30$Build-2</Application>
  <AppVersion>15.0000</AppVersion>
  <Pages>3</Pages>
  <Words>454</Words>
  <Characters>638</Characters>
  <CharactersWithSpaces>653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2024-05-18T20:35:43Z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