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WIP</w:t>
      </w:r>
      <w:r>
        <w:t xml:space="preserve"> </w:t>
      </w:r>
      <w:r>
        <w:t xml:space="preserve">sections</w:t>
      </w:r>
      <w:r>
        <w:t xml:space="preserve"> </w:t>
      </w:r>
      <w:r>
        <w:t xml:space="preserve">for</w:t>
      </w:r>
      <w:r>
        <w:t xml:space="preserve"> </w:t>
      </w:r>
      <w:r>
        <w:t xml:space="preserve">optimal</w:t>
      </w:r>
      <w:r>
        <w:t xml:space="preserve"> </w:t>
      </w:r>
      <w:r>
        <w:t xml:space="preserve">portfolio</w:t>
      </w:r>
      <w:r>
        <w:t xml:space="preserve"> </w:t>
      </w:r>
      <w:r>
        <w:t xml:space="preserve">paper</w:t>
      </w:r>
    </w:p>
    <w:p>
      <w:pPr>
        <w:pStyle w:val="Heading2"/>
      </w:pPr>
      <w:bookmarkStart w:id="20" w:name="mapping-the-optimal-policy-to-prevalence"/>
      <w:r>
        <w:t xml:space="preserve">3.3 Mapping the optimal policy to prevalence</w:t>
      </w:r>
      <w:bookmarkEnd w:id="20"/>
    </w:p>
    <w:p>
      <w:pPr>
        <w:pStyle w:val="BlockText"/>
      </w:pPr>
      <w:r>
        <w:t xml:space="preserve">When donor groups are identical except for the number of donors (</w:t>
      </w:r>
      <m:oMath>
        <m:sSub>
          <m:e>
            <m:r>
              <m:t>n</m:t>
            </m:r>
          </m:e>
          <m:sub>
            <m:r>
              <m:t>i</m:t>
            </m:r>
          </m:sub>
        </m:sSub>
      </m:oMath>
      <w:r>
        <w:t xml:space="preserve">) and the prevalence of each TTI (</w:t>
      </w:r>
      <m:oMath>
        <m:sSub>
          <m:e>
            <m:r>
              <m:t>p</m:t>
            </m:r>
          </m:e>
          <m:sub>
            <m:r>
              <m:t>i</m:t>
            </m:r>
            <m:r>
              <m:t>k</m:t>
            </m:r>
          </m:sub>
        </m:sSub>
      </m:oMath>
      <w:r>
        <w:t xml:space="preserve">), then a</w:t>
      </w:r>
      <w:r>
        <w:t xml:space="preserve"> </w:t>
      </w:r>
      <m:oMath>
        <m:r>
          <m:t>k</m:t>
        </m:r>
      </m:oMath>
      <w:r>
        <w:t xml:space="preserve">-dimensional function</w:t>
      </w:r>
      <w:r>
        <w:t xml:space="preserve"> </w:t>
      </w:r>
      <m:oMath>
        <m:r>
          <m:t>f</m:t>
        </m:r>
        <m:r>
          <m:t>(</m:t>
        </m:r>
        <m:r>
          <m:rPr>
            <m:sty m:val="b"/>
          </m:rPr>
          <m:t>p</m:t>
        </m:r>
        <m:r>
          <m:t>)</m:t>
        </m:r>
      </m:oMath>
      <w:r>
        <w:t xml:space="preserve"> </w:t>
      </w:r>
      <w:r>
        <w:t xml:space="preserve">mapping the prevalence by TTI to the optimal policy can be defined as follows:</w:t>
      </w:r>
    </w:p>
    <w:p>
      <w:pPr>
        <w:pStyle w:val="FirstParagraph"/>
      </w:pPr>
      <m:oMathPara>
        <m:oMathParaPr>
          <m:jc m:val="center"/>
        </m:oMathParaPr>
        <m:oMath>
          <m:r>
            <m:t>(</m:t>
          </m:r>
          <m:r>
            <m:rPr>
              <m:sty m:val="b"/>
            </m:rPr>
            <m:t>m</m:t>
          </m:r>
          <m:r>
            <m:t>,</m:t>
          </m:r>
          <m:r>
            <m:rPr>
              <m:sty m:val="b"/>
            </m:rPr>
            <m:t>a</m:t>
          </m:r>
          <m:r>
            <m:t>,</m:t>
          </m:r>
          <m:r>
            <m:t>z</m:t>
          </m:r>
          <m:sSup>
            <m:e>
              <m:r>
                <m:t>)</m:t>
              </m:r>
            </m:e>
            <m:sup>
              <m:r>
                <m:t>*</m:t>
              </m:r>
            </m:sup>
          </m:sSup>
          <m:r>
            <m:t>=</m:t>
          </m:r>
          <m:r>
            <m:t>f</m:t>
          </m:r>
          <m:r>
            <m:t>(</m:t>
          </m:r>
          <m:r>
            <m:rPr>
              <m:sty m:val="b"/>
            </m:rPr>
            <m:t>p</m:t>
          </m:r>
          <m:r>
            <m:t>)</m:t>
          </m:r>
          <m:r>
            <m:t>,</m:t>
          </m:r>
          <m:r>
            <m:t> </m:t>
          </m:r>
          <m:r>
            <m:rPr>
              <m:sty m:val="p"/>
            </m:rPr>
            <m:t>where</m:t>
          </m:r>
          <m:r>
            <m:rPr>
              <m:sty m:val="p"/>
            </m:rPr>
            <m:t> </m:t>
          </m:r>
          <m:r>
            <m:t>f</m:t>
          </m:r>
          <m:r>
            <m:t>(</m:t>
          </m:r>
          <m:r>
            <m:rPr>
              <m:sty m:val="b"/>
            </m:rPr>
            <m:t>p</m:t>
          </m:r>
          <m:r>
            <m:t>)</m:t>
          </m:r>
          <m:r>
            <m:t>=</m:t>
          </m:r>
          <m:sSub>
            <m:e>
              <m:r>
                <m:rPr>
                  <m:sty m:val="p"/>
                </m:rPr>
                <m:t>arg</m:t>
              </m:r>
              <m:r>
                <m:rPr>
                  <m:sty m:val="p"/>
                </m:rPr>
                <m:t>min</m:t>
              </m:r>
            </m:e>
            <m:sub>
              <m:r>
                <m:rPr>
                  <m:sty m:val="b"/>
                </m:rPr>
                <m:t>m</m:t>
              </m:r>
              <m:r>
                <m:t>,</m:t>
              </m:r>
              <m:r>
                <m:rPr>
                  <m:sty m:val="b"/>
                </m:rPr>
                <m:t>a</m:t>
              </m:r>
              <m:r>
                <m:t>,</m:t>
              </m:r>
              <m:r>
                <m:t>z</m:t>
              </m:r>
            </m:sub>
          </m:sSub>
          <m:r>
            <m:rPr>
              <m:sty m:val="p"/>
              <m:scr m:val="double-struck"/>
            </m:rPr>
            <m:t>E</m:t>
          </m:r>
          <m:r>
            <m:t>[</m:t>
          </m:r>
          <m:r>
            <m:rPr>
              <m:sty m:val="p"/>
              <m:scr m:val="script"/>
            </m:rPr>
            <m:t>C</m:t>
          </m:r>
          <m:r>
            <m:t>(</m:t>
          </m:r>
          <m:r>
            <m:t>z</m:t>
          </m:r>
          <m:r>
            <m:t>,</m:t>
          </m:r>
          <m:r>
            <m:rPr>
              <m:sty m:val="b"/>
            </m:rPr>
            <m:t>m</m:t>
          </m:r>
          <m:r>
            <m:t>,</m:t>
          </m:r>
          <m:r>
            <m:rPr>
              <m:sty m:val="b"/>
            </m:rPr>
            <m:t>a</m:t>
          </m:r>
          <m:r>
            <m:t>,</m:t>
          </m:r>
          <m:r>
            <m:rPr>
              <m:sty m:val="b"/>
            </m:rPr>
            <m:t>p</m:t>
          </m:r>
          <m:r>
            <m:t>)</m:t>
          </m:r>
          <m:r>
            <m:t>]</m:t>
          </m:r>
          <m:r>
            <m:t>.</m:t>
          </m:r>
        </m:oMath>
      </m:oMathPara>
    </w:p>
    <w:p>
      <w:pPr>
        <w:pStyle w:val="FirstParagraph"/>
      </w:pPr>
      <w:r>
        <w:t xml:space="preserve">When the number of donor groups is large relative to the number of tests and modifications, it can be more efficient to solve or approximate this function than to explicitly evaluate each donor group separately.</w:t>
      </w:r>
    </w:p>
    <w:p>
      <w:pPr>
        <w:pStyle w:val="BlockText"/>
      </w:pPr>
      <w:r>
        <w:t xml:space="preserve">Because we are concerned with only one donor group, our objective function becomes:</w:t>
      </w:r>
    </w:p>
    <w:p>
      <w:pPr>
        <w:pStyle w:val="FirstParagraph"/>
      </w:pPr>
      <m:oMathPara>
        <m:oMathParaPr>
          <m:jc m:val="center"/>
        </m:oMathParaPr>
        <m:oMath>
          <m:r>
            <m:rPr>
              <m:sty m:val="p"/>
              <m:scr m:val="double-struck"/>
            </m:rPr>
            <m:t>E</m:t>
          </m:r>
          <m:r>
            <m:t>[</m:t>
          </m:r>
          <m:r>
            <m:rPr>
              <m:sty m:val="p"/>
              <m:scr m:val="script"/>
            </m:rPr>
            <m:t>C</m:t>
          </m:r>
          <m:r>
            <m:t>(</m:t>
          </m:r>
          <m:r>
            <m:rPr>
              <m:sty m:val="b"/>
            </m:rPr>
            <m:t>p</m:t>
          </m:r>
          <m:r>
            <m:t>∣</m:t>
          </m:r>
          <m:r>
            <m:t>z</m:t>
          </m:r>
          <m:r>
            <m:t>,</m:t>
          </m:r>
          <m:r>
            <m:rPr>
              <m:sty m:val="b"/>
            </m:rPr>
            <m:t>m</m:t>
          </m:r>
          <m:r>
            <m:t>,</m:t>
          </m:r>
          <m:r>
            <m:rPr>
              <m:sty m:val="b"/>
            </m:rPr>
            <m:t>a</m:t>
          </m:r>
          <m:r>
            <m:t>,</m:t>
          </m:r>
          <m:r>
            <m:t>)</m:t>
          </m:r>
          <m:r>
            <m:t>]</m:t>
          </m:r>
          <m:r>
            <m:t>=</m:t>
          </m:r>
          <m:r>
            <m:t>(</m:t>
          </m:r>
          <m:r>
            <m:t>1</m:t>
          </m:r>
          <m:r>
            <m:t>−</m:t>
          </m:r>
          <m:r>
            <m:t>z</m:t>
          </m:r>
          <m:r>
            <m:t>)</m:t>
          </m:r>
          <m:r>
            <m:t>d</m:t>
          </m:r>
          <m:r>
            <m:t>+</m:t>
          </m:r>
          <m:r>
            <m:t>z</m:t>
          </m:r>
          <m:r>
            <m:t>(</m:t>
          </m:r>
          <m:r>
            <m:t>w</m:t>
          </m:r>
          <m:r>
            <m:t>+</m:t>
          </m:r>
          <m:sSup>
            <m:e>
              <m:r>
                <m:rPr>
                  <m:sty m:val="b"/>
                </m:rPr>
                <m:t>a</m:t>
              </m:r>
            </m:e>
            <m:sup>
              <m:r>
                <m:t>⊤</m:t>
              </m:r>
            </m:sup>
          </m:sSup>
          <m:r>
            <m:rPr>
              <m:sty m:val="b"/>
            </m:rPr>
            <m:t>ϕ</m:t>
          </m:r>
          <m:r>
            <m:t>+</m:t>
          </m:r>
          <m:sSup>
            <m:e>
              <m:r>
                <m:rPr>
                  <m:sty m:val="b"/>
                </m:rPr>
                <m:t>m</m:t>
              </m:r>
            </m:e>
            <m:sup>
              <m:r>
                <m:t>⊤</m:t>
              </m:r>
            </m:sup>
          </m:sSup>
          <m:r>
            <m:rPr>
              <m:sty m:val="b"/>
            </m:rPr>
            <m:t>ψ</m:t>
          </m:r>
          <m:r>
            <m:t>+</m:t>
          </m:r>
          <m:r>
            <m:t>(</m:t>
          </m:r>
          <m:r>
            <m:t>1</m:t>
          </m:r>
          <m:r>
            <m:t>−</m:t>
          </m:r>
          <m:sSub>
            <m:e>
              <m:r>
                <m:t>s</m:t>
              </m:r>
            </m:e>
            <m:sub>
              <m:r>
                <m:t>2</m:t>
              </m:r>
            </m:sub>
          </m:sSub>
          <m:r>
            <m:t>)</m:t>
          </m:r>
          <m:r>
            <m:t>(</m:t>
          </m:r>
          <m:sSub>
            <m:e>
              <m:r>
                <m:rPr>
                  <m:sty m:val="b"/>
                </m:rPr>
                <m:t>v</m:t>
              </m:r>
            </m:e>
            <m:sub>
              <m:r>
                <m:t>1</m:t>
              </m:r>
            </m:sub>
          </m:sSub>
          <m:r>
            <m:t>∘</m:t>
          </m:r>
          <m:sSub>
            <m:e>
              <m:r>
                <m:rPr>
                  <m:sty m:val="b"/>
                </m:rPr>
                <m:t>v</m:t>
              </m:r>
            </m:e>
            <m:sub>
              <m:r>
                <m:t>3</m:t>
              </m:r>
            </m:sub>
          </m:sSub>
          <m:r>
            <m:t>∘</m:t>
          </m:r>
          <m:r>
            <m:rPr>
              <m:sty m:val="b"/>
            </m:rPr>
            <m:t>p</m:t>
          </m:r>
          <m:r>
            <m:t>)</m:t>
          </m:r>
          <m:r>
            <m:rPr>
              <m:sty m:val="b"/>
            </m:rPr>
            <m:t>c</m:t>
          </m:r>
          <m:r>
            <m:t>+</m:t>
          </m:r>
          <m:r>
            <m:t>g</m:t>
          </m:r>
          <m:sSub>
            <m:e>
              <m:r>
                <m:t>s</m:t>
              </m:r>
            </m:e>
            <m:sub>
              <m:r>
                <m:t>2</m:t>
              </m:r>
            </m:sub>
          </m:sSub>
          <m:r>
            <m:t>)</m:t>
          </m:r>
          <m:r>
            <m:t>,</m:t>
          </m:r>
        </m:oMath>
      </m:oMathPara>
    </w:p>
    <w:p>
      <w:pPr>
        <w:pStyle w:val="FirstParagraph"/>
      </w:pPr>
      <w:r>
        <w:t xml:space="preserve">where, as defined before,</w:t>
      </w:r>
      <w:r>
        <w:t xml:space="preserve"> </w:t>
      </w:r>
      <m:oMath>
        <m:sSub>
          <m:e>
            <m:r>
              <m:t>s</m:t>
            </m:r>
          </m:e>
          <m:sub>
            <m:r>
              <m:t>2</m:t>
            </m:r>
          </m:sub>
        </m:sSub>
      </m:oMath>
      <w:r>
        <w:t xml:space="preserve"> </w:t>
      </w:r>
      <w:r>
        <w:t xml:space="preserve">is the probability any test returns a positive result;</w:t>
      </w:r>
      <w:r>
        <w:t xml:space="preserve"> </w:t>
      </w:r>
      <m:oMath>
        <m:sSub>
          <m:e>
            <m:r>
              <m:rPr>
                <m:sty m:val="b"/>
              </m:rPr>
              <m:t>v</m:t>
            </m:r>
          </m:e>
          <m:sub>
            <m:r>
              <m:t>1</m:t>
            </m:r>
          </m:sub>
        </m:sSub>
      </m:oMath>
      <w:r>
        <w:t xml:space="preserve"> </w:t>
      </w:r>
      <w:r>
        <w:t xml:space="preserve">is a vector of the per-donation reduction in risk for each TTI</w:t>
      </w:r>
      <w:r>
        <w:t xml:space="preserve"> </w:t>
      </w:r>
      <m:oMath>
        <m:r>
          <m:t>k</m:t>
        </m:r>
      </m:oMath>
      <w:r>
        <w:t xml:space="preserve"> </w:t>
      </w:r>
      <w:r>
        <w:t xml:space="preserve">from testing, and</w:t>
      </w:r>
      <w:r>
        <w:t xml:space="preserve"> </w:t>
      </w:r>
      <m:oMath>
        <m:sSub>
          <m:e>
            <m:r>
              <m:rPr>
                <m:sty m:val="b"/>
              </m:rPr>
              <m:t>v</m:t>
            </m:r>
          </m:e>
          <m:sub>
            <m:r>
              <m:t>3</m:t>
            </m:r>
          </m:sub>
        </m:sSub>
      </m:oMath>
      <w:r>
        <w:t xml:space="preserve"> </w:t>
      </w:r>
      <w:r>
        <w:t xml:space="preserve">is a vector of the per-donation reduction in risk for each TTI</w:t>
      </w:r>
      <w:r>
        <w:t xml:space="preserve"> </w:t>
      </w:r>
      <m:oMath>
        <m:r>
          <m:t>k</m:t>
        </m:r>
      </m:oMath>
      <w:r>
        <w:t xml:space="preserve"> </w:t>
      </w:r>
      <w:r>
        <w:t xml:space="preserve">from modifications. These quantities are given by:</w:t>
      </w:r>
    </w:p>
    <w:p>
      <w:pPr>
        <w:pStyle w:val="BodyText"/>
      </w:pPr>
      <m:oMathPara>
        <m:oMathParaPr>
          <m:jc m:val="center"/>
        </m:oMathParaPr>
        <m:oMath>
          <m:sSub>
            <m:e>
              <m:r>
                <m:t>s</m:t>
              </m:r>
            </m:e>
            <m:sub>
              <m:r>
                <m:t>2</m:t>
              </m:r>
            </m:sub>
          </m:sSub>
          <m:r>
            <m:t>=</m:t>
          </m:r>
          <m:r>
            <m:t>1</m:t>
          </m:r>
          <m:r>
            <m:t>−</m:t>
          </m:r>
          <m:nary>
            <m:naryPr>
              <m:chr m:val="∏"/>
              <m:limLoc m:val="undOvr"/>
              <m:subHide m:val="0"/>
              <m:supHide m:val="0"/>
            </m:naryPr>
            <m:sub>
              <m:r>
                <m:t>k</m:t>
              </m:r>
              <m:r>
                <m:t>=</m:t>
              </m:r>
              <m:r>
                <m:t>1</m:t>
              </m:r>
            </m:sub>
            <m:sup>
              <m:r>
                <m:t>K</m:t>
              </m:r>
            </m:sup>
            <m:e>
              <m:nary>
                <m:naryPr>
                  <m:chr m:val="∏"/>
                  <m:limLoc m:val="undOvr"/>
                  <m:subHide m:val="0"/>
                  <m:supHide m:val="0"/>
                </m:naryPr>
                <m:sub>
                  <m:r>
                    <m:t>j</m:t>
                  </m:r>
                  <m:r>
                    <m:t>=</m:t>
                  </m:r>
                  <m:r>
                    <m:t>1</m:t>
                  </m:r>
                </m:sub>
                <m:sup>
                  <m:r>
                    <m:t>J</m:t>
                  </m:r>
                </m:sup>
                <m:e>
                  <m:r>
                    <m:t>[</m:t>
                  </m:r>
                </m:e>
              </m:nary>
            </m:e>
          </m:nary>
          <m:r>
            <m:t>(</m:t>
          </m:r>
          <m:r>
            <m:t>1</m:t>
          </m:r>
          <m:r>
            <m:t>−</m:t>
          </m:r>
          <m:sSub>
            <m:e>
              <m:r>
                <m:t>p</m:t>
              </m:r>
            </m:e>
            <m:sub>
              <m:r>
                <m:t>k</m:t>
              </m:r>
            </m:sub>
          </m:sSub>
          <m:r>
            <m:t>)</m:t>
          </m:r>
          <m:r>
            <m:t>(</m:t>
          </m:r>
          <m:r>
            <m:t>1</m:t>
          </m:r>
          <m:r>
            <m:t>+</m:t>
          </m:r>
          <m:sSub>
            <m:e>
              <m:r>
                <m:t>a</m:t>
              </m:r>
            </m:e>
            <m:sub>
              <m:r>
                <m:t>j</m:t>
              </m:r>
            </m:sub>
          </m:sSub>
          <m:r>
            <m:t>(</m:t>
          </m:r>
          <m:sSub>
            <m:e>
              <m:r>
                <m:t>q</m:t>
              </m:r>
            </m:e>
            <m:sub>
              <m:r>
                <m:t>j</m:t>
              </m:r>
              <m:r>
                <m:t>k</m:t>
              </m:r>
            </m:sub>
          </m:sSub>
          <m:r>
            <m:t>−</m:t>
          </m:r>
          <m:r>
            <m:t>1</m:t>
          </m:r>
          <m:r>
            <m:t>)</m:t>
          </m:r>
          <m:r>
            <m:t>)</m:t>
          </m:r>
          <m:r>
            <m:t>+</m:t>
          </m:r>
          <m:sSub>
            <m:e>
              <m:r>
                <m:t>p</m:t>
              </m:r>
            </m:e>
            <m:sub>
              <m:r>
                <m:t>k</m:t>
              </m:r>
            </m:sub>
          </m:sSub>
          <m:r>
            <m:t>(</m:t>
          </m:r>
          <m:r>
            <m:t>1</m:t>
          </m:r>
          <m:r>
            <m:t>−</m:t>
          </m:r>
          <m:sSub>
            <m:e>
              <m:r>
                <m:t>a</m:t>
              </m:r>
            </m:e>
            <m:sub>
              <m:r>
                <m:t>j</m:t>
              </m:r>
            </m:sub>
          </m:sSub>
          <m:sSub>
            <m:e>
              <m:r>
                <m:t>r</m:t>
              </m:r>
            </m:e>
            <m:sub>
              <m:r>
                <m:t>j</m:t>
              </m:r>
              <m:r>
                <m:t>k</m:t>
              </m:r>
            </m:sub>
          </m:sSub>
          <m:r>
            <m:t>)</m:t>
          </m:r>
          <m:r>
            <m:t>]</m:t>
          </m:r>
        </m:oMath>
      </m:oMathPara>
    </w:p>
    <w:p>
      <w:pPr>
        <w:pStyle w:val="FirstParagraph"/>
      </w:pPr>
      <m:oMathPara>
        <m:oMathParaPr>
          <m:jc m:val="center"/>
        </m:oMathParaPr>
        <m:oMath>
          <m:sSub>
            <m:e>
              <m:r>
                <m:rPr>
                  <m:sty m:val="b"/>
                </m:rPr>
                <m:t>v</m:t>
              </m:r>
            </m:e>
            <m:sub>
              <m:r>
                <m:t>1</m:t>
              </m:r>
            </m:sub>
          </m:sSub>
          <m:r>
            <m:t>=</m:t>
          </m:r>
          <m:d>
            <m:dPr>
              <m:begChr m:val="["/>
              <m:endChr m:val="]"/>
              <m:grow/>
            </m:dPr>
            <m:e>
              <m:m>
                <m:mPr>
                  <m:baseJc m:val="center"/>
                  <m:plcHide m:val="1"/>
                  <m:mcs>
                    <m:mc>
                      <m:mcPr>
                        <m:mcJc m:val="center"/>
                        <m:count m:val="1"/>
                      </m:mcPr>
                    </m:mc>
                  </m:mcs>
                </m:mPr>
                <m:mr>
                  <m:e>
                    <m:nary>
                      <m:naryPr>
                        <m:chr m:val="∏"/>
                        <m:limLoc m:val="undOvr"/>
                        <m:subHide m:val="0"/>
                        <m:supHide m:val="0"/>
                      </m:naryPr>
                      <m:sub>
                        <m:r>
                          <m:t>j</m:t>
                        </m:r>
                        <m:r>
                          <m:t>=</m:t>
                        </m:r>
                        <m:r>
                          <m:t>1</m:t>
                        </m:r>
                      </m:sub>
                      <m:sup>
                        <m:r>
                          <m:t>J</m:t>
                        </m:r>
                      </m:sup>
                      <m:e>
                        <m:r>
                          <m:t>1</m:t>
                        </m:r>
                      </m:e>
                    </m:nary>
                    <m:r>
                      <m:t>−</m:t>
                    </m:r>
                    <m:sSub>
                      <m:e>
                        <m:r>
                          <m:t>r</m:t>
                        </m:r>
                      </m:e>
                      <m:sub>
                        <m:r>
                          <m:t>j</m:t>
                        </m:r>
                        <m:r>
                          <m:t>1</m:t>
                        </m:r>
                      </m:sub>
                    </m:sSub>
                    <m:sSub>
                      <m:e>
                        <m:r>
                          <m:t>a</m:t>
                        </m:r>
                      </m:e>
                      <m:sub>
                        <m:r>
                          <m:t>j</m:t>
                        </m:r>
                      </m:sub>
                    </m:sSub>
                  </m:e>
                </m:mr>
                <m:mr>
                  <m:e>
                    <m:r>
                      <m:t>⋮</m:t>
                    </m:r>
                  </m:e>
                </m:mr>
                <m:mr>
                  <m:e>
                    <m:nary>
                      <m:naryPr>
                        <m:chr m:val="∏"/>
                        <m:limLoc m:val="undOvr"/>
                        <m:subHide m:val="0"/>
                        <m:supHide m:val="0"/>
                      </m:naryPr>
                      <m:sub>
                        <m:r>
                          <m:t>j</m:t>
                        </m:r>
                        <m:r>
                          <m:t>=</m:t>
                        </m:r>
                        <m:r>
                          <m:t>1</m:t>
                        </m:r>
                      </m:sub>
                      <m:sup>
                        <m:r>
                          <m:t>J</m:t>
                        </m:r>
                      </m:sup>
                      <m:e>
                        <m:r>
                          <m:t>1</m:t>
                        </m:r>
                      </m:e>
                    </m:nary>
                    <m:r>
                      <m:t>−</m:t>
                    </m:r>
                    <m:sSub>
                      <m:e>
                        <m:r>
                          <m:t>r</m:t>
                        </m:r>
                      </m:e>
                      <m:sub>
                        <m:r>
                          <m:t>j</m:t>
                        </m:r>
                        <m:r>
                          <m:t>k</m:t>
                        </m:r>
                      </m:sub>
                    </m:sSub>
                    <m:sSub>
                      <m:e>
                        <m:r>
                          <m:t>a</m:t>
                        </m:r>
                      </m:e>
                      <m:sub>
                        <m:r>
                          <m:t>j</m:t>
                        </m:r>
                      </m:sub>
                    </m:sSub>
                  </m:e>
                </m:mr>
                <m:mr>
                  <m:e>
                    <m:r>
                      <m:t>⋮</m:t>
                    </m:r>
                  </m:e>
                </m:mr>
                <m:mr>
                  <m:e>
                    <m:nary>
                      <m:naryPr>
                        <m:chr m:val="∏"/>
                        <m:limLoc m:val="undOvr"/>
                        <m:subHide m:val="0"/>
                        <m:supHide m:val="0"/>
                      </m:naryPr>
                      <m:sub>
                        <m:r>
                          <m:t>j</m:t>
                        </m:r>
                        <m:r>
                          <m:t>=</m:t>
                        </m:r>
                        <m:r>
                          <m:t>1</m:t>
                        </m:r>
                      </m:sub>
                      <m:sup>
                        <m:r>
                          <m:t>J</m:t>
                        </m:r>
                      </m:sup>
                      <m:e>
                        <m:r>
                          <m:t>1</m:t>
                        </m:r>
                      </m:e>
                    </m:nary>
                    <m:r>
                      <m:t>−</m:t>
                    </m:r>
                    <m:sSub>
                      <m:e>
                        <m:r>
                          <m:t>r</m:t>
                        </m:r>
                      </m:e>
                      <m:sub>
                        <m:r>
                          <m:t>j</m:t>
                        </m:r>
                        <m:r>
                          <m:t>K</m:t>
                        </m:r>
                      </m:sub>
                    </m:sSub>
                    <m:sSub>
                      <m:e>
                        <m:r>
                          <m:t>a</m:t>
                        </m:r>
                      </m:e>
                      <m:sub>
                        <m:r>
                          <m:t>j</m:t>
                        </m:r>
                      </m:sub>
                    </m:sSub>
                  </m:e>
                </m:mr>
              </m:m>
            </m:e>
          </m:d>
          <m:r>
            <m:t>,</m:t>
          </m:r>
          <m:r>
            <m:t> </m:t>
          </m:r>
          <m:sSub>
            <m:e>
              <m:r>
                <m:rPr>
                  <m:sty m:val="b"/>
                </m:rPr>
                <m:t>v</m:t>
              </m:r>
            </m:e>
            <m:sub>
              <m:r>
                <m:t>3</m:t>
              </m:r>
            </m:sub>
          </m:sSub>
          <m:r>
            <m:t>=</m:t>
          </m:r>
          <m:d>
            <m:dPr>
              <m:begChr m:val="["/>
              <m:endChr m:val="]"/>
              <m:grow/>
            </m:dPr>
            <m:e>
              <m:m>
                <m:mPr>
                  <m:baseJc m:val="center"/>
                  <m:plcHide m:val="1"/>
                  <m:mcs>
                    <m:mc>
                      <m:mcPr>
                        <m:mcJc m:val="center"/>
                        <m:count m:val="1"/>
                      </m:mcPr>
                    </m:mc>
                  </m:mcs>
                </m:mPr>
                <m:mr>
                  <m:e>
                    <m:nary>
                      <m:naryPr>
                        <m:chr m:val="∏"/>
                        <m:limLoc m:val="undOvr"/>
                        <m:subHide m:val="0"/>
                        <m:supHide m:val="0"/>
                      </m:naryPr>
                      <m:sub>
                        <m:r>
                          <m:t>l</m:t>
                        </m:r>
                        <m:r>
                          <m:t>=</m:t>
                        </m:r>
                        <m:r>
                          <m:t>1</m:t>
                        </m:r>
                      </m:sub>
                      <m:sup>
                        <m:r>
                          <m:t>L</m:t>
                        </m:r>
                      </m:sup>
                      <m:e>
                        <m:r>
                          <m:t>1</m:t>
                        </m:r>
                      </m:e>
                    </m:nary>
                    <m:r>
                      <m:t>+</m:t>
                    </m:r>
                    <m:sSub>
                      <m:e>
                        <m:r>
                          <m:t>m</m:t>
                        </m:r>
                      </m:e>
                      <m:sub>
                        <m:r>
                          <m:t>l</m:t>
                        </m:r>
                      </m:sub>
                    </m:sSub>
                    <m:r>
                      <m:t>(</m:t>
                    </m:r>
                    <m:sSub>
                      <m:e>
                        <m:r>
                          <m:t>h</m:t>
                        </m:r>
                      </m:e>
                      <m:sub>
                        <m:r>
                          <m:t>l</m:t>
                        </m:r>
                        <m:r>
                          <m:t>1</m:t>
                        </m:r>
                      </m:sub>
                    </m:sSub>
                    <m:r>
                      <m:t>−</m:t>
                    </m:r>
                    <m:r>
                      <m:t>1</m:t>
                    </m:r>
                    <m:r>
                      <m:t>)</m:t>
                    </m:r>
                  </m:e>
                </m:mr>
                <m:mr>
                  <m:e>
                    <m:r>
                      <m:t>⋮</m:t>
                    </m:r>
                  </m:e>
                </m:mr>
                <m:mr>
                  <m:e>
                    <m:nary>
                      <m:naryPr>
                        <m:chr m:val="∏"/>
                        <m:limLoc m:val="undOvr"/>
                        <m:subHide m:val="0"/>
                        <m:supHide m:val="0"/>
                      </m:naryPr>
                      <m:sub>
                        <m:r>
                          <m:t>l</m:t>
                        </m:r>
                        <m:r>
                          <m:t>=</m:t>
                        </m:r>
                        <m:r>
                          <m:t>1</m:t>
                        </m:r>
                      </m:sub>
                      <m:sup>
                        <m:r>
                          <m:t>L</m:t>
                        </m:r>
                      </m:sup>
                      <m:e>
                        <m:r>
                          <m:t>1</m:t>
                        </m:r>
                      </m:e>
                    </m:nary>
                    <m:r>
                      <m:t>+</m:t>
                    </m:r>
                    <m:sSub>
                      <m:e>
                        <m:r>
                          <m:t>m</m:t>
                        </m:r>
                      </m:e>
                      <m:sub>
                        <m:r>
                          <m:t>l</m:t>
                        </m:r>
                      </m:sub>
                    </m:sSub>
                    <m:r>
                      <m:t>(</m:t>
                    </m:r>
                    <m:sSub>
                      <m:e>
                        <m:r>
                          <m:t>h</m:t>
                        </m:r>
                      </m:e>
                      <m:sub>
                        <m:r>
                          <m:t>l</m:t>
                        </m:r>
                        <m:r>
                          <m:t>k</m:t>
                        </m:r>
                      </m:sub>
                    </m:sSub>
                    <m:r>
                      <m:t>−</m:t>
                    </m:r>
                    <m:r>
                      <m:t>1</m:t>
                    </m:r>
                    <m:r>
                      <m:t>)</m:t>
                    </m:r>
                  </m:e>
                </m:mr>
                <m:mr>
                  <m:e>
                    <m:r>
                      <m:t>⋮</m:t>
                    </m:r>
                  </m:e>
                </m:mr>
                <m:mr>
                  <m:e>
                    <m:nary>
                      <m:naryPr>
                        <m:chr m:val="∏"/>
                        <m:limLoc m:val="undOvr"/>
                        <m:subHide m:val="0"/>
                        <m:supHide m:val="0"/>
                      </m:naryPr>
                      <m:sub>
                        <m:r>
                          <m:t>l</m:t>
                        </m:r>
                        <m:r>
                          <m:t>=</m:t>
                        </m:r>
                        <m:r>
                          <m:t>1</m:t>
                        </m:r>
                      </m:sub>
                      <m:sup>
                        <m:r>
                          <m:t>L</m:t>
                        </m:r>
                      </m:sup>
                      <m:e>
                        <m:r>
                          <m:t>1</m:t>
                        </m:r>
                      </m:e>
                    </m:nary>
                    <m:r>
                      <m:t>+</m:t>
                    </m:r>
                    <m:sSub>
                      <m:e>
                        <m:r>
                          <m:t>m</m:t>
                        </m:r>
                      </m:e>
                      <m:sub>
                        <m:r>
                          <m:t>l</m:t>
                        </m:r>
                      </m:sub>
                    </m:sSub>
                    <m:r>
                      <m:t>(</m:t>
                    </m:r>
                    <m:sSub>
                      <m:e>
                        <m:r>
                          <m:t>h</m:t>
                        </m:r>
                      </m:e>
                      <m:sub>
                        <m:r>
                          <m:t>l</m:t>
                        </m:r>
                        <m:r>
                          <m:t>K</m:t>
                        </m:r>
                      </m:sub>
                    </m:sSub>
                    <m:r>
                      <m:t>−</m:t>
                    </m:r>
                    <m:r>
                      <m:t>1</m:t>
                    </m:r>
                    <m:r>
                      <m:t>)</m:t>
                    </m:r>
                  </m:e>
                </m:mr>
              </m:m>
            </m:e>
          </m:d>
          <m:r>
            <m:t>.</m:t>
          </m:r>
        </m:oMath>
      </m:oMathPara>
    </w:p>
    <w:p>
      <w:pPr>
        <w:pStyle w:val="FirstParagraph"/>
      </w:pPr>
      <w:r>
        <w:t xml:space="preserve">We define a policy</w:t>
      </w:r>
      <w:r>
        <w:t xml:space="preserve"> </w:t>
      </w:r>
      <m:oMath>
        <m:r>
          <m:t>π</m:t>
        </m:r>
      </m:oMath>
      <w:r>
        <w:t xml:space="preserve"> </w:t>
      </w:r>
      <w:r>
        <w:t xml:space="preserve">as a set of decision variables</w:t>
      </w:r>
      <w:r>
        <w:t xml:space="preserve"> </w:t>
      </w:r>
      <m:oMath>
        <m:r>
          <m:t>π</m:t>
        </m:r>
        <m:r>
          <m:t>=</m:t>
        </m:r>
        <m:r>
          <m:t>(</m:t>
        </m:r>
        <m:r>
          <m:t>z</m:t>
        </m:r>
        <m:r>
          <m:t>,</m:t>
        </m:r>
        <m:r>
          <m:rPr>
            <m:sty m:val="b"/>
          </m:rPr>
          <m:t>m</m:t>
        </m:r>
        <m:r>
          <m:t>,</m:t>
        </m:r>
        <m:r>
          <m:rPr>
            <m:sty m:val="b"/>
          </m:rPr>
          <m:t>a</m:t>
        </m:r>
        <m:r>
          <m:t>)</m:t>
        </m:r>
      </m:oMath>
      <w:r>
        <w:t xml:space="preserve">. For a given policy, this becomes</w:t>
      </w:r>
    </w:p>
    <w:p>
      <w:pPr>
        <w:pStyle w:val="BodyText"/>
      </w:pPr>
      <m:oMathPara>
        <m:oMathParaPr>
          <m:jc m:val="center"/>
        </m:oMathParaPr>
        <m:oMath>
          <m:r>
            <m:rPr>
              <m:sty m:val="p"/>
              <m:scr m:val="double-struck"/>
            </m:rPr>
            <m:t>E</m:t>
          </m:r>
          <m:r>
            <m:t>[</m:t>
          </m:r>
          <m:r>
            <m:rPr>
              <m:sty m:val="p"/>
              <m:scr m:val="script"/>
            </m:rPr>
            <m:t>C</m:t>
          </m:r>
          <m:r>
            <m:t>(</m:t>
          </m:r>
          <m:r>
            <m:rPr>
              <m:sty m:val="b"/>
            </m:rPr>
            <m:t>p</m:t>
          </m:r>
          <m:r>
            <m:t>)</m:t>
          </m:r>
          <m:r>
            <m:t>∣</m:t>
          </m:r>
          <m:r>
            <m:t>π</m:t>
          </m:r>
          <m:r>
            <m:t>]</m:t>
          </m:r>
          <m:r>
            <m:t>=</m:t>
          </m:r>
          <m:r>
            <m:t>(</m:t>
          </m:r>
          <m:r>
            <m:t>1</m:t>
          </m:r>
          <m:r>
            <m:t>−</m:t>
          </m:r>
          <m:r>
            <m:t>z</m:t>
          </m:r>
          <m:r>
            <m:t>)</m:t>
          </m:r>
          <m:r>
            <m:t>d</m:t>
          </m:r>
          <m:r>
            <m:t>+</m:t>
          </m:r>
          <m:r>
            <m:t>z</m:t>
          </m:r>
          <m:r>
            <m:t>[</m:t>
          </m:r>
          <m:r>
            <m:t>w</m:t>
          </m:r>
          <m:r>
            <m:t>+</m:t>
          </m:r>
          <m:sSup>
            <m:e>
              <m:r>
                <m:rPr>
                  <m:sty m:val="b"/>
                </m:rPr>
                <m:t>a</m:t>
              </m:r>
            </m:e>
            <m:sup>
              <m:r>
                <m:t>⊤</m:t>
              </m:r>
            </m:sup>
          </m:sSup>
          <m:r>
            <m:rPr>
              <m:sty m:val="b"/>
            </m:rPr>
            <m:t>ϕ</m:t>
          </m:r>
          <m:r>
            <m:t>+</m:t>
          </m:r>
          <m:sSup>
            <m:e>
              <m:r>
                <m:rPr>
                  <m:sty m:val="b"/>
                </m:rPr>
                <m:t>m</m:t>
              </m:r>
            </m:e>
            <m:sup>
              <m:r>
                <m:t>⊤</m:t>
              </m:r>
            </m:sup>
          </m:sSup>
          <m:r>
            <m:rPr>
              <m:sty m:val="b"/>
            </m:rPr>
            <m:t>ψ</m:t>
          </m:r>
          <m:r>
            <m:t>+</m:t>
          </m:r>
          <m:r>
            <m:t>(</m:t>
          </m:r>
          <m:r>
            <m:t>1</m:t>
          </m:r>
          <m:r>
            <m:t>−</m:t>
          </m:r>
          <m:sSub>
            <m:e>
              <m:r>
                <m:t>s</m:t>
              </m:r>
            </m:e>
            <m:sub>
              <m:r>
                <m:t>2</m:t>
              </m:r>
            </m:sub>
          </m:sSub>
          <m:r>
            <m:t>(</m:t>
          </m:r>
          <m:r>
            <m:rPr>
              <m:sty m:val="b"/>
            </m:rPr>
            <m:t>a</m:t>
          </m:r>
          <m:r>
            <m:t>,</m:t>
          </m:r>
          <m:r>
            <m:rPr>
              <m:sty m:val="b"/>
            </m:rPr>
            <m:t>p</m:t>
          </m:r>
          <m:r>
            <m:t>)</m:t>
          </m:r>
          <m:r>
            <m:t>)</m:t>
          </m:r>
          <m:r>
            <m:t>(</m:t>
          </m:r>
          <m:sSub>
            <m:e>
              <m:r>
                <m:rPr>
                  <m:sty m:val="b"/>
                </m:rPr>
                <m:t>v</m:t>
              </m:r>
            </m:e>
            <m:sub>
              <m:r>
                <m:t>1</m:t>
              </m:r>
            </m:sub>
          </m:sSub>
          <m:r>
            <m:t>(</m:t>
          </m:r>
          <m:r>
            <m:rPr>
              <m:sty m:val="b"/>
            </m:rPr>
            <m:t>a</m:t>
          </m:r>
          <m:r>
            <m:t>,</m:t>
          </m:r>
          <m:r>
            <m:rPr>
              <m:sty m:val="b"/>
            </m:rPr>
            <m:t>p</m:t>
          </m:r>
          <m:r>
            <m:t>)</m:t>
          </m:r>
          <m:r>
            <m:t>∘</m:t>
          </m:r>
          <m:sSub>
            <m:e>
              <m:r>
                <m:rPr>
                  <m:sty m:val="b"/>
                </m:rPr>
                <m:t>v</m:t>
              </m:r>
            </m:e>
            <m:sub>
              <m:r>
                <m:t>3</m:t>
              </m:r>
            </m:sub>
          </m:sSub>
          <m:r>
            <m:t>(</m:t>
          </m:r>
          <m:r>
            <m:rPr>
              <m:sty m:val="b"/>
            </m:rPr>
            <m:t>m</m:t>
          </m:r>
          <m:r>
            <m:t>,</m:t>
          </m:r>
          <m:r>
            <m:rPr>
              <m:sty m:val="b"/>
            </m:rPr>
            <m:t>p</m:t>
          </m:r>
          <m:r>
            <m:t>)</m:t>
          </m:r>
          <m:r>
            <m:t>∘</m:t>
          </m:r>
          <m:r>
            <m:rPr>
              <m:sty m:val="b"/>
            </m:rPr>
            <m:t>p</m:t>
          </m:r>
          <m:r>
            <m:t>)</m:t>
          </m:r>
          <m:r>
            <m:rPr>
              <m:sty m:val="b"/>
            </m:rPr>
            <m:t>c</m:t>
          </m:r>
          <m:r>
            <m:t>+</m:t>
          </m:r>
          <m:r>
            <m:t>g</m:t>
          </m:r>
          <m:sSub>
            <m:e>
              <m:r>
                <m:t>s</m:t>
              </m:r>
            </m:e>
            <m:sub>
              <m:r>
                <m:t>2</m:t>
              </m:r>
            </m:sub>
          </m:sSub>
          <m:r>
            <m:t>(</m:t>
          </m:r>
          <m:r>
            <m:rPr>
              <m:sty m:val="b"/>
            </m:rPr>
            <m:t>a</m:t>
          </m:r>
          <m:r>
            <m:t>,</m:t>
          </m:r>
          <m:r>
            <m:rPr>
              <m:sty m:val="b"/>
            </m:rPr>
            <m:t>p</m:t>
          </m:r>
          <m:r>
            <m:t>)</m:t>
          </m:r>
          <m:r>
            <m:t>]</m:t>
          </m:r>
          <m:r>
            <m:t>,</m:t>
          </m:r>
        </m:oMath>
      </m:oMathPara>
    </w:p>
    <w:p>
      <w:pPr>
        <w:pStyle w:val="FirstParagraph"/>
      </w:pPr>
      <w:r>
        <w:t xml:space="preserve">and by grouping terms that are constant in</w:t>
      </w:r>
      <w:r>
        <w:t xml:space="preserve"> </w:t>
      </w:r>
      <m:oMath>
        <m:r>
          <m:rPr>
            <m:sty m:val="b"/>
          </m:rPr>
          <m:t>p</m:t>
        </m:r>
      </m:oMath>
      <w:r>
        <w:t xml:space="preserve">, this can be rewritten as,</w:t>
      </w:r>
    </w:p>
    <w:p>
      <w:pPr>
        <w:pStyle w:val="BodyText"/>
      </w:pPr>
      <m:oMathPara>
        <m:oMathParaPr>
          <m:jc m:val="center"/>
        </m:oMathParaPr>
        <m:oMath>
          <m:r>
            <m:rPr>
              <m:sty m:val="p"/>
              <m:scr m:val="double-struck"/>
            </m:rPr>
            <m:t>E</m:t>
          </m:r>
          <m:r>
            <m:t>[</m:t>
          </m:r>
          <m:r>
            <m:rPr>
              <m:sty m:val="p"/>
              <m:scr m:val="script"/>
            </m:rPr>
            <m:t>C</m:t>
          </m:r>
          <m:r>
            <m:t>(</m:t>
          </m:r>
          <m:r>
            <m:rPr>
              <m:sty m:val="b"/>
            </m:rPr>
            <m:t>p</m:t>
          </m:r>
          <m:r>
            <m:t>)</m:t>
          </m:r>
          <m:r>
            <m:t>∣</m:t>
          </m:r>
          <m:r>
            <m:t>π</m:t>
          </m:r>
          <m:r>
            <m:t>]</m:t>
          </m:r>
          <m:r>
            <m:t>=</m:t>
          </m:r>
          <m:r>
            <m:t>α</m:t>
          </m:r>
          <m:r>
            <m:t>(</m:t>
          </m:r>
          <m:r>
            <m:t>π</m:t>
          </m:r>
          <m:r>
            <m:t>)</m:t>
          </m:r>
          <m:r>
            <m:t>+</m:t>
          </m:r>
          <m:r>
            <m:t>z</m:t>
          </m:r>
          <m:r>
            <m:t>[</m:t>
          </m:r>
          <m:r>
            <m:t>(</m:t>
          </m:r>
          <m:r>
            <m:t>1</m:t>
          </m:r>
          <m:r>
            <m:t>−</m:t>
          </m:r>
          <m:sSub>
            <m:e>
              <m:r>
                <m:t>s</m:t>
              </m:r>
            </m:e>
            <m:sub>
              <m:r>
                <m:t>2</m:t>
              </m:r>
            </m:sub>
          </m:sSub>
          <m:r>
            <m:t>(</m:t>
          </m:r>
          <m:r>
            <m:rPr>
              <m:sty m:val="b"/>
            </m:rPr>
            <m:t>a</m:t>
          </m:r>
          <m:r>
            <m:t>,</m:t>
          </m:r>
          <m:r>
            <m:rPr>
              <m:sty m:val="b"/>
            </m:rPr>
            <m:t>p</m:t>
          </m:r>
          <m:r>
            <m:t>)</m:t>
          </m:r>
          <m:r>
            <m:t>)</m:t>
          </m:r>
          <m:r>
            <m:t>(</m:t>
          </m:r>
          <m:sSub>
            <m:e>
              <m:r>
                <m:rPr>
                  <m:sty m:val="b"/>
                </m:rPr>
                <m:t>v</m:t>
              </m:r>
            </m:e>
            <m:sub>
              <m:r>
                <m:t>1</m:t>
              </m:r>
            </m:sub>
          </m:sSub>
          <m:r>
            <m:t>(</m:t>
          </m:r>
          <m:r>
            <m:rPr>
              <m:sty m:val="b"/>
            </m:rPr>
            <m:t>a</m:t>
          </m:r>
          <m:r>
            <m:t>,</m:t>
          </m:r>
          <m:r>
            <m:rPr>
              <m:sty m:val="b"/>
            </m:rPr>
            <m:t>p</m:t>
          </m:r>
          <m:r>
            <m:t>)</m:t>
          </m:r>
          <m:r>
            <m:t>∘</m:t>
          </m:r>
          <m:sSub>
            <m:e>
              <m:r>
                <m:rPr>
                  <m:sty m:val="b"/>
                </m:rPr>
                <m:t>v</m:t>
              </m:r>
            </m:e>
            <m:sub>
              <m:r>
                <m:t>3</m:t>
              </m:r>
            </m:sub>
          </m:sSub>
          <m:r>
            <m:t>(</m:t>
          </m:r>
          <m:r>
            <m:rPr>
              <m:sty m:val="b"/>
            </m:rPr>
            <m:t>m</m:t>
          </m:r>
          <m:r>
            <m:t>,</m:t>
          </m:r>
          <m:r>
            <m:rPr>
              <m:sty m:val="b"/>
            </m:rPr>
            <m:t>p</m:t>
          </m:r>
          <m:r>
            <m:t>)</m:t>
          </m:r>
          <m:r>
            <m:t>∘</m:t>
          </m:r>
          <m:r>
            <m:rPr>
              <m:sty m:val="b"/>
            </m:rPr>
            <m:t>p</m:t>
          </m:r>
          <m:r>
            <m:t>)</m:t>
          </m:r>
          <m:r>
            <m:rPr>
              <m:sty m:val="b"/>
            </m:rPr>
            <m:t>c</m:t>
          </m:r>
          <m:r>
            <m:t>+</m:t>
          </m:r>
          <m:r>
            <m:t>g</m:t>
          </m:r>
          <m:sSub>
            <m:e>
              <m:r>
                <m:t>s</m:t>
              </m:r>
            </m:e>
            <m:sub>
              <m:r>
                <m:t>2</m:t>
              </m:r>
            </m:sub>
          </m:sSub>
          <m:r>
            <m:t>(</m:t>
          </m:r>
          <m:r>
            <m:rPr>
              <m:sty m:val="b"/>
            </m:rPr>
            <m:t>a</m:t>
          </m:r>
          <m:r>
            <m:t>,</m:t>
          </m:r>
          <m:r>
            <m:rPr>
              <m:sty m:val="b"/>
            </m:rPr>
            <m:t>p</m:t>
          </m:r>
          <m:r>
            <m:t>)</m:t>
          </m:r>
          <m:r>
            <m:t>]</m:t>
          </m:r>
          <m:r>
            <m:t>.</m:t>
          </m:r>
        </m:oMath>
      </m:oMathPara>
    </w:p>
    <w:p>
      <w:pPr>
        <w:pStyle w:val="FirstParagraph"/>
      </w:pPr>
      <w:r>
        <w:t xml:space="preserve">We define a</w:t>
      </w:r>
      <w:r>
        <w:t xml:space="preserve"> </w:t>
      </w:r>
      <w:r>
        <w:t xml:space="preserve">‘</w:t>
      </w:r>
      <w:r>
        <w:t xml:space="preserve">policy region</w:t>
      </w:r>
      <w:r>
        <w:t xml:space="preserve">’</w:t>
      </w:r>
      <w:r>
        <w:t xml:space="preserve"> </w:t>
      </w:r>
      <w:r>
        <w:t xml:space="preserve">corresponding to</w:t>
      </w:r>
      <w:r>
        <w:t xml:space="preserve"> </w:t>
      </w:r>
      <m:oMath>
        <m:r>
          <m:t>π</m:t>
        </m:r>
      </m:oMath>
      <w:r>
        <w:t xml:space="preserve"> </w:t>
      </w:r>
      <w:r>
        <w:t xml:space="preserve">in prevalence space as the</w:t>
      </w:r>
      <w:r>
        <w:t xml:space="preserve"> </w:t>
      </w:r>
      <m:oMath>
        <m:r>
          <m:t>k</m:t>
        </m:r>
      </m:oMath>
      <w:r>
        <w:t xml:space="preserve">-dimensional region for which</w:t>
      </w:r>
      <w:r>
        <w:t xml:space="preserve"> </w:t>
      </w:r>
      <m:oMath>
        <m:r>
          <m:rPr>
            <m:sty m:val="p"/>
            <m:scr m:val="double-struck"/>
          </m:rPr>
          <m:t>E</m:t>
        </m:r>
        <m:r>
          <m:t>[</m:t>
        </m:r>
        <m:r>
          <m:rPr>
            <m:sty m:val="p"/>
            <m:scr m:val="script"/>
          </m:rPr>
          <m:t>C</m:t>
        </m:r>
        <m:r>
          <m:t>(</m:t>
        </m:r>
        <m:r>
          <m:rPr>
            <m:sty m:val="b"/>
          </m:rPr>
          <m:t>p</m:t>
        </m:r>
        <m:r>
          <m:t>)</m:t>
        </m:r>
        <m:r>
          <m:t>∣</m:t>
        </m:r>
        <m:r>
          <m:t>π</m:t>
        </m:r>
        <m:r>
          <m:t>]</m:t>
        </m:r>
        <m:r>
          <m:t>=</m:t>
        </m:r>
        <m:sSub>
          <m:e>
            <m:r>
              <m:rPr>
                <m:sty m:val="p"/>
              </m:rPr>
              <m:t>min</m:t>
            </m:r>
          </m:e>
          <m:sub>
            <m:r>
              <m:t>π</m:t>
            </m:r>
            <m:r>
              <m:t>′</m:t>
            </m:r>
          </m:sub>
        </m:sSub>
        <m:r>
          <m:rPr>
            <m:sty m:val="p"/>
            <m:scr m:val="double-struck"/>
          </m:rPr>
          <m:t>E</m:t>
        </m:r>
        <m:r>
          <m:t>[</m:t>
        </m:r>
        <m:r>
          <m:rPr>
            <m:sty m:val="p"/>
            <m:scr m:val="script"/>
          </m:rPr>
          <m:t>C</m:t>
        </m:r>
        <m:r>
          <m:t>(</m:t>
        </m:r>
        <m:r>
          <m:rPr>
            <m:sty m:val="b"/>
          </m:rPr>
          <m:t>p</m:t>
        </m:r>
        <m:r>
          <m:t>)</m:t>
        </m:r>
        <m:r>
          <m:t>∣</m:t>
        </m:r>
        <m:r>
          <m:t>π</m:t>
        </m:r>
        <m:r>
          <m:t>′</m:t>
        </m:r>
        <m:r>
          <m:t>]</m:t>
        </m:r>
      </m:oMath>
      <w:r>
        <w:t xml:space="preserve">. For two policies</w:t>
      </w:r>
      <w:r>
        <w:t xml:space="preserve"> </w:t>
      </w:r>
      <m:oMath>
        <m:sSub>
          <m:e>
            <m:r>
              <m:t>π</m:t>
            </m:r>
          </m:e>
          <m:sub>
            <m:r>
              <m:t>1</m:t>
            </m:r>
          </m:sub>
        </m:sSub>
      </m:oMath>
      <w:r>
        <w:t xml:space="preserve"> </w:t>
      </w:r>
      <w:r>
        <w:t xml:space="preserve">and</w:t>
      </w:r>
      <w:r>
        <w:t xml:space="preserve"> </w:t>
      </w:r>
      <m:oMath>
        <m:sSub>
          <m:e>
            <m:r>
              <m:t>π</m:t>
            </m:r>
          </m:e>
          <m:sub>
            <m:r>
              <m:t>2</m:t>
            </m:r>
          </m:sub>
        </m:sSub>
      </m:oMath>
      <w:r>
        <w:t xml:space="preserve">, the</w:t>
      </w:r>
      <w:r>
        <w:t xml:space="preserve"> </w:t>
      </w:r>
      <m:oMath>
        <m:r>
          <m:t>k</m:t>
        </m:r>
      </m:oMath>
      <w:r>
        <w:t xml:space="preserve">-dimensional</w:t>
      </w:r>
      <w:r>
        <w:t xml:space="preserve"> </w:t>
      </w:r>
      <w:r>
        <w:t xml:space="preserve">‘</w:t>
      </w:r>
      <w:r>
        <w:t xml:space="preserve">pairwise decision boundary</w:t>
      </w:r>
      <w:r>
        <w:t xml:space="preserve">’</w:t>
      </w:r>
      <w:r>
        <w:t xml:space="preserve"> </w:t>
      </w:r>
      <w:r>
        <w:t xml:space="preserve">(PDB) between their respective policy regions is the solution to</w:t>
      </w:r>
      <w:r>
        <w:t xml:space="preserve"> </w:t>
      </w:r>
      <m:oMath>
        <m:r>
          <m:rPr>
            <m:sty m:val="p"/>
            <m:scr m:val="double-struck"/>
          </m:rPr>
          <m:t>E</m:t>
        </m:r>
        <m:r>
          <m:t>[</m:t>
        </m:r>
        <m:r>
          <m:rPr>
            <m:sty m:val="p"/>
            <m:scr m:val="script"/>
          </m:rPr>
          <m:t>C</m:t>
        </m:r>
        <m:r>
          <m:t>(</m:t>
        </m:r>
        <m:r>
          <m:rPr>
            <m:sty m:val="b"/>
          </m:rPr>
          <m:t>p</m:t>
        </m:r>
        <m:r>
          <m:t>)</m:t>
        </m:r>
        <m:r>
          <m:t>∣</m:t>
        </m:r>
        <m:sSub>
          <m:e>
            <m:r>
              <m:t>π</m:t>
            </m:r>
          </m:e>
          <m:sub>
            <m:r>
              <m:t>1</m:t>
            </m:r>
          </m:sub>
        </m:sSub>
        <m:r>
          <m:t>]</m:t>
        </m:r>
        <m:r>
          <m:t>=</m:t>
        </m:r>
        <m:r>
          <m:rPr>
            <m:sty m:val="p"/>
            <m:scr m:val="double-struck"/>
          </m:rPr>
          <m:t>E</m:t>
        </m:r>
        <m:r>
          <m:t>[</m:t>
        </m:r>
        <m:r>
          <m:rPr>
            <m:sty m:val="p"/>
            <m:scr m:val="script"/>
          </m:rPr>
          <m:t>C</m:t>
        </m:r>
        <m:r>
          <m:t>(</m:t>
        </m:r>
        <m:r>
          <m:rPr>
            <m:sty m:val="b"/>
          </m:rPr>
          <m:t>p</m:t>
        </m:r>
        <m:r>
          <m:t>)</m:t>
        </m:r>
        <m:r>
          <m:t>∣</m:t>
        </m:r>
        <m:sSub>
          <m:e>
            <m:r>
              <m:t>π</m:t>
            </m:r>
          </m:e>
          <m:sub>
            <m:r>
              <m:t>2</m:t>
            </m:r>
          </m:sub>
        </m:sSub>
        <m:r>
          <m:t>]</m:t>
        </m:r>
      </m:oMath>
      <w:r>
        <w:t xml:space="preserve">.</w:t>
      </w:r>
    </w:p>
    <w:p>
      <w:pPr>
        <w:pStyle w:val="BodyText"/>
      </w:pPr>
      <w:r>
        <w:t xml:space="preserve">Policy regions can be identified through the following procedure:</w:t>
      </w:r>
    </w:p>
    <w:p>
      <w:pPr>
        <w:numPr>
          <w:numId w:val="1001"/>
          <w:ilvl w:val="0"/>
        </w:numPr>
      </w:pPr>
      <w:r>
        <w:t xml:space="preserve">Solve for the PDB for each unique pairing of policies (</w:t>
      </w:r>
      <m:oMath>
        <m:r>
          <m:t>0.5</m:t>
        </m:r>
        <m:r>
          <m:t>T</m:t>
        </m:r>
        <m:r>
          <m:t>(</m:t>
        </m:r>
        <m:r>
          <m:t>T</m:t>
        </m:r>
        <m:r>
          <m:t>−</m:t>
        </m:r>
        <m:r>
          <m:t>1</m:t>
        </m:r>
        <m:r>
          <m:t>)</m:t>
        </m:r>
      </m:oMath>
      <w:r>
        <w:t xml:space="preserve"> </w:t>
      </w:r>
      <w:r>
        <w:t xml:space="preserve">pairs)</w:t>
      </w:r>
    </w:p>
    <w:p>
      <w:pPr>
        <w:numPr>
          <w:numId w:val="1001"/>
          <w:ilvl w:val="0"/>
        </w:numPr>
      </w:pPr>
      <w:r>
        <w:t xml:space="preserve">Divide the prevalence space into mutually exclusive and exhaustive PBD-regions, indexed by</w:t>
      </w:r>
      <w:r>
        <w:t xml:space="preserve"> </w:t>
      </w:r>
      <m:oMath>
        <m:r>
          <m:t>g</m:t>
        </m:r>
      </m:oMath>
      <w:r>
        <w:t xml:space="preserve">, and identify</w:t>
      </w:r>
      <w:r>
        <w:t xml:space="preserve"> </w:t>
      </w:r>
      <m:oMath>
        <m:sSub>
          <m:e>
            <m:r>
              <m:t>Λ</m:t>
            </m:r>
          </m:e>
          <m:sub>
            <m:r>
              <m:t>g</m:t>
            </m:r>
          </m:sub>
        </m:sSub>
      </m:oMath>
      <w:r>
        <w:t xml:space="preserve">, the optimal policy for each region, by evaluating any point in the region (</w:t>
      </w:r>
      <m:oMath>
        <m:sSub>
          <m:e>
            <m:r>
              <m:t>Λ</m:t>
            </m:r>
          </m:e>
          <m:sub>
            <m:r>
              <m:t>g</m:t>
            </m:r>
          </m:sub>
        </m:sSub>
        <m:r>
          <m:t>=</m:t>
        </m:r>
        <m:sSub>
          <m:e>
            <m:r>
              <m:rPr>
                <m:sty m:val="p"/>
              </m:rPr>
              <m:t>arg</m:t>
            </m:r>
            <m:r>
              <m:rPr>
                <m:sty m:val="p"/>
              </m:rPr>
              <m:t>min</m:t>
            </m:r>
          </m:e>
          <m:sub>
            <m:r>
              <m:t>Λ</m:t>
            </m:r>
          </m:sub>
        </m:sSub>
        <m:r>
          <m:rPr>
            <m:sty m:val="p"/>
            <m:scr m:val="double-struck"/>
          </m:rPr>
          <m:t>E</m:t>
        </m:r>
        <m:r>
          <m:t>[</m:t>
        </m:r>
        <m:r>
          <m:rPr>
            <m:sty m:val="p"/>
            <m:scr m:val="script"/>
          </m:rPr>
          <m:t>C</m:t>
        </m:r>
        <m:r>
          <m:t>(</m:t>
        </m:r>
        <m:r>
          <m:rPr>
            <m:sty m:val="b"/>
          </m:rPr>
          <m:t>p</m:t>
        </m:r>
        <m:r>
          <m:t>∣</m:t>
        </m:r>
        <m:r>
          <m:t>Λ</m:t>
        </m:r>
        <m:r>
          <m:t>)</m:t>
        </m:r>
        <m:r>
          <m:t>]</m:t>
        </m:r>
      </m:oMath>
      <w:r>
        <w:t xml:space="preserve"> </w:t>
      </w:r>
      <w:r>
        <w:t xml:space="preserve">for any</w:t>
      </w:r>
      <w:r>
        <w:t xml:space="preserve"> </w:t>
      </w:r>
      <m:oMath>
        <m:r>
          <m:rPr>
            <m:sty m:val="b"/>
          </m:rPr>
          <m:t>p</m:t>
        </m:r>
      </m:oMath>
      <w:r>
        <w:t xml:space="preserve"> </w:t>
      </w:r>
      <w:r>
        <w:t xml:space="preserve">in PDB region</w:t>
      </w:r>
      <w:r>
        <w:t xml:space="preserve"> </w:t>
      </w:r>
      <m:oMath>
        <m:r>
          <m:t>g</m:t>
        </m:r>
      </m:oMath>
      <w:r>
        <w:t xml:space="preserve">).</w:t>
      </w:r>
    </w:p>
    <w:p>
      <w:pPr>
        <w:numPr>
          <w:numId w:val="1001"/>
          <w:ilvl w:val="0"/>
        </w:numPr>
      </w:pPr>
      <w:r>
        <w:t xml:space="preserve">Aggregate PBDs for which</w:t>
      </w:r>
      <w:r>
        <w:t xml:space="preserve"> </w:t>
      </w:r>
      <m:oMath>
        <m:sSub>
          <m:e>
            <m:r>
              <m:t>Λ</m:t>
            </m:r>
          </m:e>
          <m:sub>
            <m:r>
              <m:t>g</m:t>
            </m:r>
          </m:sub>
        </m:sSub>
        <m:r>
          <m:t>=</m:t>
        </m:r>
        <m:sSub>
          <m:e>
            <m:r>
              <m:t>Λ</m:t>
            </m:r>
          </m:e>
          <m:sub>
            <m:r>
              <m:t>t</m:t>
            </m:r>
          </m:sub>
        </m:sSub>
      </m:oMath>
      <w:r>
        <w:t xml:space="preserve"> </w:t>
      </w:r>
      <w:r>
        <w:t xml:space="preserve">into policy region</w:t>
      </w:r>
      <w:r>
        <w:t xml:space="preserve"> </w:t>
      </w:r>
      <m:oMath>
        <m:sSub>
          <m:e>
            <m:r>
              <m:t>Λ</m:t>
            </m:r>
          </m:e>
          <m:sub>
            <m:r>
              <m:t>t</m:t>
            </m:r>
          </m:sub>
        </m:sSub>
      </m:oMath>
      <w:r>
        <w:t xml:space="preserve">.</w:t>
      </w:r>
    </w:p>
    <w:p>
      <w:pPr>
        <w:pStyle w:val="FirstParagraph"/>
      </w:pPr>
      <w:r>
        <w:t xml:space="preserve">The term</w:t>
      </w:r>
      <w:r>
        <w:t xml:space="preserve"> </w:t>
      </w:r>
      <m:oMath>
        <m:sSub>
          <m:e>
            <m:r>
              <m:t>s</m:t>
            </m:r>
          </m:e>
          <m:sub>
            <m:r>
              <m:t>2</m:t>
            </m:r>
          </m:sub>
        </m:sSub>
        <m:r>
          <m:t>(</m:t>
        </m:r>
        <m:r>
          <m:rPr>
            <m:sty m:val="b"/>
          </m:rPr>
          <m:t>a</m:t>
        </m:r>
        <m:r>
          <m:t>,</m:t>
        </m:r>
        <m:r>
          <m:rPr>
            <m:sty m:val="b"/>
          </m:rPr>
          <m:t>p</m:t>
        </m:r>
        <m:r>
          <m:t>)</m:t>
        </m:r>
      </m:oMath>
      <w:r>
        <w:t xml:space="preserve"> </w:t>
      </w:r>
      <w:r>
        <w:t xml:space="preserve">is a nonlinear function of</w:t>
      </w:r>
      <w:r>
        <w:t xml:space="preserve"> </w:t>
      </w:r>
      <m:oMath>
        <m:r>
          <m:rPr>
            <m:sty m:val="b"/>
          </m:rPr>
          <m:t>p</m:t>
        </m:r>
      </m:oMath>
      <w:r>
        <w:t xml:space="preserve"> </w:t>
      </w:r>
      <w:r>
        <w:t xml:space="preserve">in which each element of</w:t>
      </w:r>
      <w:r>
        <w:t xml:space="preserve"> </w:t>
      </w:r>
      <m:oMath>
        <m:r>
          <m:rPr>
            <m:sty m:val="b"/>
          </m:rPr>
          <m:t>p</m:t>
        </m:r>
      </m:oMath>
      <w:r>
        <w:t xml:space="preserve"> </w:t>
      </w:r>
      <w:r>
        <w:t xml:space="preserve">is multiplied up</w:t>
      </w:r>
      <w:r>
        <w:t xml:space="preserve"> </w:t>
      </w:r>
      <m:oMath>
        <m:r>
          <m:t>j</m:t>
        </m:r>
        <m:r>
          <m:t>×</m:t>
        </m:r>
        <m:r>
          <m:t>k</m:t>
        </m:r>
      </m:oMath>
      <w:r>
        <w:t xml:space="preserve"> </w:t>
      </w:r>
      <w:r>
        <w:t xml:space="preserve">times. As a result,</w:t>
      </w:r>
      <w:r>
        <w:t xml:space="preserve"> </w:t>
      </w:r>
      <m:oMath>
        <m:r>
          <m:rPr>
            <m:sty m:val="p"/>
            <m:scr m:val="double-struck"/>
          </m:rPr>
          <m:t>E</m:t>
        </m:r>
        <m:r>
          <m:t>[</m:t>
        </m:r>
        <m:r>
          <m:rPr>
            <m:sty m:val="p"/>
            <m:scr m:val="script"/>
          </m:rPr>
          <m:t>C</m:t>
        </m:r>
        <m:r>
          <m:t>(</m:t>
        </m:r>
        <m:r>
          <m:rPr>
            <m:sty m:val="b"/>
          </m:rPr>
          <m:t>p</m:t>
        </m:r>
        <m:r>
          <m:t>)</m:t>
        </m:r>
        <m:r>
          <m:t>∣</m:t>
        </m:r>
        <m:r>
          <m:t>π</m:t>
        </m:r>
        <m:r>
          <m:t>]</m:t>
        </m:r>
      </m:oMath>
      <w:r>
        <w:t xml:space="preserve"> </w:t>
      </w:r>
      <w:r>
        <w:t xml:space="preserve">can be a high-order polynomial function of</w:t>
      </w:r>
      <w:r>
        <w:t xml:space="preserve"> </w:t>
      </w:r>
      <m:oMath>
        <m:r>
          <m:rPr>
            <m:sty m:val="b"/>
          </m:rPr>
          <m:t>p</m:t>
        </m:r>
      </m:oMath>
      <w:r>
        <w:t xml:space="preserve">, and solving for each PDB requires solving the polynomial system (</w:t>
      </w:r>
      <m:oMath>
        <m:r>
          <m:rPr>
            <m:sty m:val="p"/>
            <m:scr m:val="double-struck"/>
          </m:rPr>
          <m:t>E</m:t>
        </m:r>
        <m:r>
          <m:t>[</m:t>
        </m:r>
        <m:r>
          <m:rPr>
            <m:sty m:val="p"/>
            <m:scr m:val="script"/>
          </m:rPr>
          <m:t>C</m:t>
        </m:r>
        <m:r>
          <m:t>(</m:t>
        </m:r>
        <m:r>
          <m:rPr>
            <m:sty m:val="b"/>
          </m:rPr>
          <m:t>p</m:t>
        </m:r>
        <m:r>
          <m:t>)</m:t>
        </m:r>
        <m:r>
          <m:t>∣</m:t>
        </m:r>
        <m:sSub>
          <m:e>
            <m:r>
              <m:t>π</m:t>
            </m:r>
          </m:e>
          <m:sub>
            <m:r>
              <m:t>1</m:t>
            </m:r>
          </m:sub>
        </m:sSub>
        <m:r>
          <m:t>]</m:t>
        </m:r>
        <m:r>
          <m:t>−</m:t>
        </m:r>
        <m:r>
          <m:rPr>
            <m:sty m:val="p"/>
            <m:scr m:val="double-struck"/>
          </m:rPr>
          <m:t>E</m:t>
        </m:r>
        <m:r>
          <m:t>[</m:t>
        </m:r>
        <m:r>
          <m:rPr>
            <m:sty m:val="p"/>
            <m:scr m:val="script"/>
          </m:rPr>
          <m:t>C</m:t>
        </m:r>
        <m:r>
          <m:t>(</m:t>
        </m:r>
        <m:r>
          <m:rPr>
            <m:sty m:val="b"/>
          </m:rPr>
          <m:t>p</m:t>
        </m:r>
        <m:r>
          <m:t>)</m:t>
        </m:r>
        <m:r>
          <m:t>∣</m:t>
        </m:r>
        <m:sSub>
          <m:e>
            <m:r>
              <m:t>π</m:t>
            </m:r>
          </m:e>
          <m:sub>
            <m:r>
              <m:t>2</m:t>
            </m:r>
          </m:sub>
        </m:sSub>
        <m:r>
          <m:t>]</m:t>
        </m:r>
        <m:r>
          <m:t>=</m:t>
        </m:r>
        <m:r>
          <m:t>0</m:t>
        </m:r>
      </m:oMath>
      <w:r>
        <w:t xml:space="preserve">).</w:t>
      </w:r>
    </w:p>
    <w:p>
      <w:pPr>
        <w:pStyle w:val="BodyText"/>
      </w:pPr>
      <w:r>
        <w:t xml:space="preserve">We can approximate the cost function</w:t>
      </w:r>
      <w:r>
        <w:t xml:space="preserve"> </w:t>
      </w:r>
      <m:oMath>
        <m:r>
          <m:rPr>
            <m:sty m:val="p"/>
            <m:scr m:val="double-struck"/>
          </m:rPr>
          <m:t>E</m:t>
        </m:r>
        <m:r>
          <m:t>[</m:t>
        </m:r>
        <m:r>
          <m:rPr>
            <m:sty m:val="p"/>
            <m:scr m:val="script"/>
          </m:rPr>
          <m:t>C</m:t>
        </m:r>
        <m:r>
          <m:t>(</m:t>
        </m:r>
        <m:r>
          <m:rPr>
            <m:sty m:val="b"/>
          </m:rPr>
          <m:t>p</m:t>
        </m:r>
        <m:r>
          <m:t>)</m:t>
        </m:r>
        <m:r>
          <m:t>∣</m:t>
        </m:r>
        <m:r>
          <m:t>π</m:t>
        </m:r>
        <m:r>
          <m:t>]</m:t>
        </m:r>
      </m:oMath>
      <w:r>
        <w:t xml:space="preserve">by ignoring the cost of removing donations testing positive (</w:t>
      </w:r>
      <m:oMath>
        <m:r>
          <m:t>g</m:t>
        </m:r>
        <m:sSub>
          <m:e>
            <m:r>
              <m:t>s</m:t>
            </m:r>
          </m:e>
          <m:sub>
            <m:r>
              <m:t>2</m:t>
            </m:r>
          </m:sub>
        </m:sSub>
        <m:r>
          <m:t>(</m:t>
        </m:r>
        <m:r>
          <m:rPr>
            <m:sty m:val="b"/>
          </m:rPr>
          <m:t>a</m:t>
        </m:r>
        <m:r>
          <m:t>,</m:t>
        </m:r>
        <m:r>
          <m:rPr>
            <m:sty m:val="b"/>
          </m:rPr>
          <m:t>p</m:t>
        </m:r>
        <m:r>
          <m:t>)</m:t>
        </m:r>
      </m:oMath>
      <w:r>
        <w:t xml:space="preserve">) and the impact of removing donations testing positive on the per-donation risk of releasing an infectious donation (the multiplier</w:t>
      </w:r>
      <w:r>
        <w:t xml:space="preserve"> </w:t>
      </w:r>
      <m:oMath>
        <m:r>
          <m:t>1</m:t>
        </m:r>
        <m:r>
          <m:t>−</m:t>
        </m:r>
        <m:sSub>
          <m:e>
            <m:r>
              <m:t>s</m:t>
            </m:r>
          </m:e>
          <m:sub>
            <m:r>
              <m:t>2</m:t>
            </m:r>
          </m:sub>
        </m:sSub>
        <m:r>
          <m:t>(</m:t>
        </m:r>
        <m:r>
          <m:rPr>
            <m:sty m:val="b"/>
          </m:rPr>
          <m:t>a</m:t>
        </m:r>
        <m:r>
          <m:t>,</m:t>
        </m:r>
        <m:r>
          <m:rPr>
            <m:sty m:val="b"/>
          </m:rPr>
          <m:t>p</m:t>
        </m:r>
        <m:r>
          <m:t>)</m:t>
        </m:r>
      </m:oMath>
      <w:r>
        <w:t xml:space="preserve">). The resulting cost function is linear in</w:t>
      </w:r>
      <w:r>
        <w:t xml:space="preserve"> </w:t>
      </w:r>
      <m:oMath>
        <m:r>
          <m:rPr>
            <m:sty m:val="b"/>
          </m:rPr>
          <m:t>p</m:t>
        </m:r>
      </m:oMath>
      <w:r>
        <w:t xml:space="preserve">:</w:t>
      </w:r>
    </w:p>
    <w:p>
      <w:pPr>
        <w:pStyle w:val="BodyText"/>
      </w:pPr>
      <m:oMathPara>
        <m:oMathParaPr>
          <m:jc m:val="center"/>
        </m:oMathParaPr>
        <m:oMath>
          <m:acc>
            <m:accPr>
              <m:chr m:val="̃"/>
            </m:accPr>
            <m:e>
              <m:r>
                <m:rPr>
                  <m:sty m:val="p"/>
                  <m:scr m:val="double-struck"/>
                </m:rPr>
                <m:t>E</m:t>
              </m:r>
            </m:e>
          </m:acc>
          <m:r>
            <m:t>[</m:t>
          </m:r>
          <m:r>
            <m:rPr>
              <m:sty m:val="p"/>
              <m:scr m:val="script"/>
            </m:rPr>
            <m:t>C</m:t>
          </m:r>
          <m:r>
            <m:t>(</m:t>
          </m:r>
          <m:r>
            <m:rPr>
              <m:sty m:val="b"/>
            </m:rPr>
            <m:t>p</m:t>
          </m:r>
          <m:r>
            <m:t>)</m:t>
          </m:r>
          <m:r>
            <m:t>∣</m:t>
          </m:r>
          <m:r>
            <m:t>π</m:t>
          </m:r>
          <m:r>
            <m:t>]</m:t>
          </m:r>
          <m:r>
            <m:t>=</m:t>
          </m:r>
          <m:r>
            <m:t>α</m:t>
          </m:r>
          <m:r>
            <m:t>(</m:t>
          </m:r>
          <m:r>
            <m:t>π</m:t>
          </m:r>
          <m:r>
            <m:t>)</m:t>
          </m:r>
          <m:r>
            <m:t>+</m:t>
          </m:r>
          <m:r>
            <m:t>z</m:t>
          </m:r>
          <m:r>
            <m:t>(</m:t>
          </m:r>
          <m:sSub>
            <m:e>
              <m:r>
                <m:rPr>
                  <m:sty m:val="b"/>
                </m:rPr>
                <m:t>v</m:t>
              </m:r>
            </m:e>
            <m:sub>
              <m:r>
                <m:t>1</m:t>
              </m:r>
            </m:sub>
          </m:sSub>
          <m:r>
            <m:t>(</m:t>
          </m:r>
          <m:r>
            <m:rPr>
              <m:sty m:val="b"/>
            </m:rPr>
            <m:t>a</m:t>
          </m:r>
          <m:r>
            <m:t>,</m:t>
          </m:r>
          <m:r>
            <m:rPr>
              <m:sty m:val="b"/>
            </m:rPr>
            <m:t>p</m:t>
          </m:r>
          <m:r>
            <m:t>)</m:t>
          </m:r>
          <m:r>
            <m:t>∘</m:t>
          </m:r>
          <m:sSub>
            <m:e>
              <m:r>
                <m:rPr>
                  <m:sty m:val="b"/>
                </m:rPr>
                <m:t>v</m:t>
              </m:r>
            </m:e>
            <m:sub>
              <m:r>
                <m:t>3</m:t>
              </m:r>
            </m:sub>
          </m:sSub>
          <m:r>
            <m:t>(</m:t>
          </m:r>
          <m:r>
            <m:rPr>
              <m:sty m:val="b"/>
            </m:rPr>
            <m:t>m</m:t>
          </m:r>
          <m:r>
            <m:t>,</m:t>
          </m:r>
          <m:r>
            <m:rPr>
              <m:sty m:val="b"/>
            </m:rPr>
            <m:t>p</m:t>
          </m:r>
          <m:r>
            <m:t>)</m:t>
          </m:r>
          <m:r>
            <m:t>∘</m:t>
          </m:r>
          <m:r>
            <m:rPr>
              <m:sty m:val="b"/>
            </m:rPr>
            <m:t>p</m:t>
          </m:r>
          <m:r>
            <m:t>)</m:t>
          </m:r>
          <m:r>
            <m:rPr>
              <m:sty m:val="b"/>
            </m:rPr>
            <m:t>c</m:t>
          </m:r>
          <m:r>
            <m:t>.</m:t>
          </m:r>
        </m:oMath>
      </m:oMathPara>
    </w:p>
    <w:p>
      <w:pPr>
        <w:pStyle w:val="FirstParagraph"/>
      </w:pPr>
      <w:r>
        <w:t xml:space="preserve">While</w:t>
      </w:r>
      <w:r>
        <w:t xml:space="preserve"> </w:t>
      </w:r>
      <m:oMath>
        <m:acc>
          <m:accPr>
            <m:chr m:val="̃"/>
          </m:accPr>
          <m:e>
            <m:r>
              <m:rPr>
                <m:sty m:val="p"/>
                <m:scr m:val="double-struck"/>
              </m:rPr>
              <m:t>E</m:t>
            </m:r>
          </m:e>
        </m:acc>
        <m:r>
          <m:t>[</m:t>
        </m:r>
        <m:r>
          <m:rPr>
            <m:sty m:val="p"/>
            <m:scr m:val="script"/>
          </m:rPr>
          <m:t>C</m:t>
        </m:r>
        <m:r>
          <m:t>(</m:t>
        </m:r>
        <m:r>
          <m:rPr>
            <m:sty m:val="b"/>
          </m:rPr>
          <m:t>p</m:t>
        </m:r>
        <m:r>
          <m:t>)</m:t>
        </m:r>
        <m:r>
          <m:t>∣</m:t>
        </m:r>
        <m:r>
          <m:t>π</m:t>
        </m:r>
        <m:r>
          <m:t>]</m:t>
        </m:r>
      </m:oMath>
      <w:r>
        <w:t xml:space="preserve"> </w:t>
      </w:r>
      <w:r>
        <w:t xml:space="preserve">is equavilent to</w:t>
      </w:r>
      <w:r>
        <w:t xml:space="preserve"> </w:t>
      </w:r>
      <m:oMath>
        <m:r>
          <m:rPr>
            <m:sty m:val="p"/>
            <m:scr m:val="double-struck"/>
          </m:rPr>
          <m:t>E</m:t>
        </m:r>
        <m:r>
          <m:t>[</m:t>
        </m:r>
        <m:r>
          <m:rPr>
            <m:sty m:val="p"/>
            <m:scr m:val="script"/>
          </m:rPr>
          <m:t>C</m:t>
        </m:r>
        <m:r>
          <m:t>(</m:t>
        </m:r>
        <m:r>
          <m:rPr>
            <m:sty m:val="b"/>
          </m:rPr>
          <m:t>p</m:t>
        </m:r>
        <m:r>
          <m:t>)</m:t>
        </m:r>
        <m:r>
          <m:t>∣</m:t>
        </m:r>
        <m:r>
          <m:t>π</m:t>
        </m:r>
        <m:r>
          <m:t>]</m:t>
        </m:r>
      </m:oMath>
      <w:r>
        <w:t xml:space="preserve"> </w:t>
      </w:r>
      <w:r>
        <w:t xml:space="preserve">for policies that exclude all tests, it will differ for policies that include testing, particularly when donations are likely to be removed by testing, which occurs when prevalence for a TTIs detected by a test is high or when a test has poor specificity. However, because this cost function is linear in</w:t>
      </w:r>
      <w:r>
        <w:t xml:space="preserve"> </w:t>
      </w:r>
      <m:oMath>
        <m:r>
          <m:rPr>
            <m:sty m:val="b"/>
          </m:rPr>
          <m:t>p</m:t>
        </m:r>
      </m:oMath>
      <w:r>
        <w:t xml:space="preserve">, it can be solved by the procedure above much more efficiently.</w:t>
      </w:r>
    </w:p>
    <w:sectPr w:rsidR="00BE0790" w:rsidSect="00A42BFA">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2329784"/>
      <w:docPartObj>
        <w:docPartGallery w:val="Page Numbers (Bottom of Page)"/>
        <w:docPartUnique/>
      </w:docPartObj>
    </w:sdtPr>
    <w:sdtEndPr>
      <w:rPr>
        <w:noProof/>
      </w:rPr>
    </w:sdtEndPr>
    <w:sdtContent>
      <w:p w14:paraId="40F17B75" w14:textId="03C47B60" w:rsidR="003B2F2D" w:rsidRDefault="003B2F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6B981A" w14:textId="77777777" w:rsidR="003B2F2D" w:rsidRDefault="003B2F2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0FE0B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0D4DC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C40F3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E1A0CF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F1238C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956C3A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E2E9C1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B62E6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94ECE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4E836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14267C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3AC4025"/>
    <w:multiLevelType w:val="hybridMultilevel"/>
    <w:tmpl w:val="EDB03E1C"/>
    <w:lvl w:ilvl="0" w:tplc="28AC975A">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1AE401"/>
    <w:multiLevelType w:val="multilevel"/>
    <w:tmpl w:val="12406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5FFD2A3C"/>
    <w:multiLevelType w:val="hybridMultilevel"/>
    <w:tmpl w:val="C910249A"/>
    <w:lvl w:ilvl="0" w:tplc="27AEA6C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D6EB1"/>
    <w:pPr>
      <w:keepNext/>
      <w:keepLines/>
      <w:spacing w:after="0" w:line="480" w:lineRule="auto"/>
      <w:contextualSpacing/>
      <w:outlineLvl w:val="0"/>
    </w:pPr>
    <w:rPr>
      <w:rFonts w:eastAsiaTheme="majorEastAsia" w:cstheme="majorBidi"/>
      <w:b/>
      <w:bCs/>
      <w:caps/>
      <w:sz w:val="22"/>
      <w:szCs w:val="32"/>
    </w:rPr>
  </w:style>
  <w:style w:type="paragraph" w:styleId="Heading2">
    <w:name w:val="heading 2"/>
    <w:basedOn w:val="Normal"/>
    <w:next w:val="BodyText"/>
    <w:uiPriority w:val="9"/>
    <w:unhideWhenUsed/>
    <w:qFormat/>
    <w:rsid w:val="001D6EB1"/>
    <w:pPr>
      <w:keepNext/>
      <w:keepLines/>
      <w:spacing w:after="0" w:line="480" w:lineRule="auto"/>
      <w:contextualSpacing/>
      <w:outlineLvl w:val="1"/>
    </w:pPr>
    <w:rPr>
      <w:rFonts w:eastAsiaTheme="majorEastAsia" w:cstheme="majorBidi"/>
      <w:b/>
      <w:bCs/>
      <w:sz w:val="22"/>
      <w:szCs w:val="32"/>
    </w:rPr>
  </w:style>
  <w:style w:type="paragraph" w:styleId="Heading3">
    <w:name w:val="heading 3"/>
    <w:basedOn w:val="Normal"/>
    <w:next w:val="BodyText"/>
    <w:uiPriority w:val="9"/>
    <w:unhideWhenUsed/>
    <w:qFormat/>
    <w:rsid w:val="004F67C7"/>
    <w:pPr>
      <w:keepNext/>
      <w:keepLines/>
      <w:spacing w:after="0" w:line="480" w:lineRule="auto"/>
      <w:contextualSpacing/>
      <w:outlineLvl w:val="2"/>
    </w:pPr>
    <w:rPr>
      <w:rFonts w:eastAsiaTheme="majorEastAsia" w:cstheme="majorBidi"/>
      <w:bCs/>
      <w:i/>
      <w:sz w:val="22"/>
      <w:szCs w:val="28"/>
    </w:rPr>
  </w:style>
  <w:style w:type="paragraph" w:styleId="Heading4">
    <w:name w:val="heading 4"/>
    <w:basedOn w:val="Normal"/>
    <w:next w:val="BodyText"/>
    <w:uiPriority w:val="9"/>
    <w:unhideWhenUsed/>
    <w:qFormat/>
    <w:rsid w:val="001D6EB1"/>
    <w:pPr>
      <w:keepNext/>
      <w:keepLines/>
      <w:spacing w:after="0" w:line="480" w:lineRule="auto"/>
      <w:contextualSpacing/>
      <w:jc w:val="center"/>
      <w:outlineLvl w:val="3"/>
    </w:pPr>
    <w:rPr>
      <w:rFonts w:eastAsiaTheme="majorEastAsia" w:cstheme="majorBidi"/>
      <w:bCs/>
      <w:sz w:val="22"/>
    </w:rPr>
  </w:style>
  <w:style w:type="paragraph" w:styleId="Heading5">
    <w:name w:val="heading 5"/>
    <w:basedOn w:val="Normal"/>
    <w:next w:val="BodyText"/>
    <w:uiPriority w:val="9"/>
    <w:unhideWhenUsed/>
    <w:qFormat/>
    <w:rsid w:val="00DD2FC5"/>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776866"/>
    <w:pPr>
      <w:keepNext/>
      <w:keepLines/>
      <w:spacing w:before="200" w:after="0"/>
      <w:outlineLvl w:val="5"/>
    </w:pPr>
    <w:rPr>
      <w:rFonts w:eastAsiaTheme="majorEastAsia" w:cstheme="majorBidi"/>
      <w:b/>
      <w:sz w:val="22"/>
    </w:rPr>
  </w:style>
  <w:style w:type="paragraph" w:styleId="Heading7">
    <w:name w:val="heading 7"/>
    <w:basedOn w:val="Normal"/>
    <w:next w:val="BodyText"/>
    <w:uiPriority w:val="9"/>
    <w:unhideWhenUsed/>
    <w:qFormat/>
    <w:rsid w:val="008967DE"/>
    <w:pPr>
      <w:keepNext/>
      <w:keepLines/>
      <w:spacing w:before="200" w:after="120"/>
      <w:outlineLvl w:val="6"/>
    </w:pPr>
    <w:rPr>
      <w:rFonts w:eastAsiaTheme="majorEastAsia" w:cstheme="majorBidi"/>
      <w:b/>
      <w:sz w:val="22"/>
      <w:u w:val="single"/>
    </w:rPr>
  </w:style>
  <w:style w:type="paragraph" w:styleId="Heading8">
    <w:name w:val="heading 8"/>
    <w:basedOn w:val="Normal"/>
    <w:next w:val="BodyText"/>
    <w:uiPriority w:val="9"/>
    <w:unhideWhenUsed/>
    <w:qFormat/>
    <w:rsid w:val="00FD4880"/>
    <w:pPr>
      <w:keepNext/>
      <w:keepLines/>
      <w:spacing w:before="200" w:after="0" w:line="480" w:lineRule="auto"/>
      <w:jc w:val="center"/>
      <w:outlineLvl w:val="7"/>
    </w:pPr>
    <w:rPr>
      <w:rFonts w:eastAsiaTheme="majorEastAsia" w:cstheme="majorBidi"/>
      <w:b/>
      <w:smallCaps/>
      <w:sz w:val="28"/>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84CFB"/>
    <w:pPr>
      <w:spacing w:after="0" w:line="480" w:lineRule="auto"/>
      <w:contextualSpacing/>
    </w:pPr>
    <w:rPr>
      <w:sz w:val="22"/>
    </w:rPr>
  </w:style>
  <w:style w:type="paragraph" w:customStyle="1" w:styleId="FirstParagraph">
    <w:name w:val="First Paragraph"/>
    <w:basedOn w:val="BodyText"/>
    <w:next w:val="BodyText"/>
    <w:qFormat/>
    <w:rsid w:val="00A66956"/>
  </w:style>
  <w:style w:type="paragraph" w:customStyle="1" w:styleId="Compact">
    <w:name w:val="Compact"/>
    <w:basedOn w:val="BodyText"/>
    <w:qFormat/>
    <w:rsid w:val="00EB3470"/>
    <w:pPr>
      <w:spacing w:after="120" w:line="240" w:lineRule="auto"/>
    </w:pPr>
  </w:style>
  <w:style w:type="paragraph" w:styleId="Title">
    <w:name w:val="Title"/>
    <w:basedOn w:val="Normal"/>
    <w:next w:val="BodyText"/>
    <w:qFormat/>
    <w:rsid w:val="00CE750A"/>
    <w:pPr>
      <w:keepNext/>
      <w:keepLines/>
      <w:spacing w:before="480" w:after="240" w:line="480" w:lineRule="auto"/>
      <w:jc w:val="center"/>
    </w:pPr>
    <w:rPr>
      <w:rFonts w:eastAsiaTheme="majorEastAsia" w:cstheme="majorBidi"/>
      <w:b/>
      <w:bCs/>
      <w:smallCaps/>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6F4E78"/>
    <w:pPr>
      <w:ind w:left="360" w:hanging="360"/>
    </w:pPr>
    <w:rPr>
      <w:rFonts w:ascii="Times New Roman" w:hAnsi="Times New Roman"/>
      <w:sz w:val="22"/>
    </w:rPr>
  </w:style>
  <w:style w:type="paragraph" w:styleId="BlockText">
    <w:name w:val="Block Text"/>
    <w:basedOn w:val="BodyText"/>
    <w:next w:val="BodyText"/>
    <w:uiPriority w:val="9"/>
    <w:unhideWhenUsed/>
    <w:qFormat/>
    <w:rsid w:val="00C53802"/>
    <w:pPr>
      <w:ind w:firstLine="72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EB3A58"/>
    <w:pPr>
      <w:jc w:val="center"/>
    </w:p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484CFB"/>
    <w:rPr>
      <w:sz w:val="22"/>
    </w:rPr>
  </w:style>
  <w:style w:type="paragraph" w:styleId="Header">
    <w:name w:val="header"/>
    <w:basedOn w:val="Normal"/>
    <w:link w:val="HeaderChar"/>
    <w:unhideWhenUsed/>
    <w:rsid w:val="003B2F2D"/>
    <w:pPr>
      <w:tabs>
        <w:tab w:val="center" w:pos="4680"/>
        <w:tab w:val="right" w:pos="9360"/>
      </w:tabs>
      <w:spacing w:after="0"/>
    </w:pPr>
  </w:style>
  <w:style w:type="character" w:customStyle="1" w:styleId="HeaderChar">
    <w:name w:val="Header Char"/>
    <w:basedOn w:val="DefaultParagraphFont"/>
    <w:link w:val="Header"/>
    <w:rsid w:val="003B2F2D"/>
  </w:style>
  <w:style w:type="paragraph" w:styleId="Footer">
    <w:name w:val="footer"/>
    <w:basedOn w:val="Normal"/>
    <w:link w:val="FooterChar"/>
    <w:uiPriority w:val="99"/>
    <w:unhideWhenUsed/>
    <w:rsid w:val="003B2F2D"/>
    <w:pPr>
      <w:tabs>
        <w:tab w:val="center" w:pos="4680"/>
        <w:tab w:val="right" w:pos="9360"/>
      </w:tabs>
      <w:spacing w:after="0"/>
    </w:pPr>
  </w:style>
  <w:style w:type="character" w:customStyle="1" w:styleId="FooterChar">
    <w:name w:val="Footer Char"/>
    <w:basedOn w:val="DefaultParagraphFont"/>
    <w:link w:val="Footer"/>
    <w:uiPriority w:val="99"/>
    <w:rsid w:val="003B2F2D"/>
  </w:style>
  <w:style w:type="paragraph" w:styleId="BalloonText">
    <w:name w:val="Balloon Text"/>
    <w:basedOn w:val="Normal"/>
    <w:link w:val="BalloonTextChar"/>
    <w:semiHidden/>
    <w:unhideWhenUsed/>
    <w:rsid w:val="00846B2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46B2C"/>
    <w:rPr>
      <w:rFonts w:ascii="Segoe UI" w:hAnsi="Segoe UI" w:cs="Segoe UI"/>
      <w:sz w:val="18"/>
      <w:szCs w:val="18"/>
    </w:rPr>
  </w:style>
  <w:style w:type="paragraph" w:customStyle="1" w:styleId="hiddenline">
    <w:name w:val="hidden_line"/>
    <w:basedOn w:val="Heading2"/>
    <w:qFormat/>
    <w:rsid w:val="00AD30A6"/>
    <w:pPr>
      <w:spacing w:line="240" w:lineRule="auto"/>
    </w:pPr>
    <w:rPr>
      <w:color w:val="FFFFFF" w:themeColor="background1"/>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1123</TotalTime>
  <Pages>2</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WIP sections for optimal portfolio paper</dc:title>
  <dc:creator/>
  <cp:keywords/>
  <dcterms:created xsi:type="dcterms:W3CDTF">2020-06-15T12:32:05Z</dcterms:created>
  <dcterms:modified xsi:type="dcterms:W3CDTF">2020-06-15T12:32:05Z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Blood_safety_portfolio.bib</vt:lpwstr>
  </property>
  <property fmtid="{D5CDD505-2E9C-101B-9397-08002B2CF9AE}" pid="3" name="csl">
    <vt:lpwstr>american-medical-association-brackets.csl</vt:lpwstr>
  </property>
  <property fmtid="{D5CDD505-2E9C-101B-9397-08002B2CF9AE}" pid="4" name="header-includes">
    <vt:lpwstr/>
  </property>
  <property fmtid="{D5CDD505-2E9C-101B-9397-08002B2CF9AE}" pid="5" name="output">
    <vt:lpwstr/>
  </property>
</Properties>
</file>