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63A19" w14:textId="77777777" w:rsidR="00CA6B58" w:rsidRPr="00C52B0E" w:rsidRDefault="00CA6B58">
      <w:pPr>
        <w:spacing w:before="3"/>
        <w:rPr>
          <w:rFonts w:ascii="Times New Roman" w:eastAsia="Times New Roman" w:hAnsi="Times New Roman" w:cs="Times New Roman"/>
        </w:rPr>
      </w:pPr>
    </w:p>
    <w:p w14:paraId="54DCF78E" w14:textId="77777777" w:rsidR="00CA6B58" w:rsidRPr="00C52B0E" w:rsidRDefault="00CA6B58">
      <w:pPr>
        <w:rPr>
          <w:rFonts w:ascii="Times New Roman" w:eastAsia="Times New Roman" w:hAnsi="Times New Roman" w:cs="Times New Roman"/>
        </w:rPr>
        <w:sectPr w:rsidR="00CA6B58" w:rsidRPr="00C52B0E" w:rsidSect="00792586">
          <w:headerReference w:type="default" r:id="rId8"/>
          <w:footerReference w:type="default" r:id="rId9"/>
          <w:type w:val="continuous"/>
          <w:pgSz w:w="12240" w:h="15860"/>
          <w:pgMar w:top="1440" w:right="1440" w:bottom="1440" w:left="1440" w:header="720" w:footer="432" w:gutter="0"/>
          <w:cols w:space="720"/>
          <w:docGrid w:linePitch="299"/>
        </w:sectPr>
      </w:pPr>
    </w:p>
    <w:p w14:paraId="3FADAD7C" w14:textId="77777777" w:rsidR="00AF2064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</w:p>
    <w:p w14:paraId="2C0BB1BD" w14:textId="769483AB" w:rsidR="007E09D6" w:rsidRPr="00C52B0E" w:rsidRDefault="007E09D6" w:rsidP="007E09D6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Robert T. Schooley, M.D.</w:t>
      </w:r>
    </w:p>
    <w:p w14:paraId="0517BE6E" w14:textId="431587E8" w:rsidR="007E09D6" w:rsidRPr="00C52B0E" w:rsidRDefault="007E09D6" w:rsidP="007E09D6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Clinical Infectious Diseases</w:t>
      </w:r>
    </w:p>
    <w:p w14:paraId="7AF1397B" w14:textId="77777777" w:rsidR="007E09D6" w:rsidRPr="00C52B0E" w:rsidRDefault="007E09D6" w:rsidP="007E09D6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198 Madison Ave.</w:t>
      </w:r>
    </w:p>
    <w:p w14:paraId="2256AB0F" w14:textId="13371461" w:rsidR="002B77EA" w:rsidRPr="00C52B0E" w:rsidRDefault="007E09D6" w:rsidP="007E09D6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New York, NY 10016</w:t>
      </w:r>
    </w:p>
    <w:p w14:paraId="4551D1B5" w14:textId="491A60BF" w:rsidR="00F21A56" w:rsidRPr="00C52B0E" w:rsidRDefault="00F21A56" w:rsidP="00792586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fldChar w:fldCharType="begin"/>
      </w:r>
      <w:r w:rsidRPr="00C52B0E">
        <w:rPr>
          <w:rFonts w:ascii="Times New Roman" w:hAnsi="Times New Roman" w:cs="Times New Roman"/>
        </w:rPr>
        <w:instrText xml:space="preserve"> DATE \@ "MMMM d, yyyy" </w:instrText>
      </w:r>
      <w:r w:rsidRPr="00C52B0E">
        <w:rPr>
          <w:rFonts w:ascii="Times New Roman" w:hAnsi="Times New Roman" w:cs="Times New Roman"/>
        </w:rPr>
        <w:fldChar w:fldCharType="separate"/>
      </w:r>
      <w:r w:rsidR="007C675A">
        <w:rPr>
          <w:rFonts w:ascii="Times New Roman" w:hAnsi="Times New Roman" w:cs="Times New Roman"/>
          <w:noProof/>
        </w:rPr>
        <w:t>March 29, 2021</w:t>
      </w:r>
      <w:r w:rsidRPr="00C52B0E">
        <w:rPr>
          <w:rFonts w:ascii="Times New Roman" w:hAnsi="Times New Roman" w:cs="Times New Roman"/>
        </w:rPr>
        <w:fldChar w:fldCharType="end"/>
      </w:r>
    </w:p>
    <w:p w14:paraId="6629AFD3" w14:textId="77777777" w:rsidR="00F21A56" w:rsidRPr="00C52B0E" w:rsidRDefault="00F21A56" w:rsidP="00806B3D">
      <w:pPr>
        <w:spacing w:line="276" w:lineRule="auto"/>
        <w:rPr>
          <w:rFonts w:ascii="Times New Roman" w:hAnsi="Times New Roman" w:cs="Times New Roman"/>
        </w:rPr>
      </w:pPr>
    </w:p>
    <w:p w14:paraId="501B63B9" w14:textId="68B91213" w:rsidR="00AF2064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 xml:space="preserve">Dr. </w:t>
      </w:r>
      <w:r w:rsidR="007E09D6" w:rsidRPr="00C52B0E">
        <w:rPr>
          <w:rFonts w:ascii="Times New Roman" w:hAnsi="Times New Roman" w:cs="Times New Roman"/>
        </w:rPr>
        <w:t>Schooley</w:t>
      </w:r>
      <w:r w:rsidRPr="00C52B0E">
        <w:rPr>
          <w:rFonts w:ascii="Times New Roman" w:hAnsi="Times New Roman" w:cs="Times New Roman"/>
        </w:rPr>
        <w:t>:</w:t>
      </w:r>
    </w:p>
    <w:p w14:paraId="45CD82DA" w14:textId="77777777" w:rsidR="00AF2064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</w:p>
    <w:p w14:paraId="3D304879" w14:textId="2EBBE17C" w:rsidR="002B77EA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My co-author</w:t>
      </w:r>
      <w:r w:rsidR="00CA6C85" w:rsidRPr="00C52B0E">
        <w:rPr>
          <w:rFonts w:ascii="Times New Roman" w:hAnsi="Times New Roman" w:cs="Times New Roman"/>
        </w:rPr>
        <w:t>s</w:t>
      </w:r>
      <w:r w:rsidRPr="00C52B0E">
        <w:rPr>
          <w:rFonts w:ascii="Times New Roman" w:hAnsi="Times New Roman" w:cs="Times New Roman"/>
        </w:rPr>
        <w:t xml:space="preserve"> and I are pleased to submit our </w:t>
      </w:r>
      <w:r w:rsidR="007E09D6" w:rsidRPr="00C52B0E">
        <w:rPr>
          <w:rFonts w:ascii="Times New Roman" w:hAnsi="Times New Roman" w:cs="Times New Roman"/>
        </w:rPr>
        <w:t xml:space="preserve">manuscript </w:t>
      </w:r>
      <w:r w:rsidRPr="00C52B0E">
        <w:rPr>
          <w:rFonts w:ascii="Times New Roman" w:hAnsi="Times New Roman" w:cs="Times New Roman"/>
        </w:rPr>
        <w:t>titled, “</w:t>
      </w:r>
      <w:r w:rsidR="007E09D6" w:rsidRPr="00C52B0E">
        <w:rPr>
          <w:rFonts w:ascii="Times New Roman" w:hAnsi="Times New Roman" w:cs="Times New Roman"/>
          <w:b/>
          <w:bCs/>
        </w:rPr>
        <w:t>Cost-effectiveness and budget impact of whole blood pathogen inactivation in Ghana</w:t>
      </w:r>
      <w:r w:rsidR="002D6FDD">
        <w:rPr>
          <w:rFonts w:ascii="Times New Roman" w:hAnsi="Times New Roman" w:cs="Times New Roman"/>
        </w:rPr>
        <w:t>.</w:t>
      </w:r>
      <w:r w:rsidRPr="00C52B0E">
        <w:rPr>
          <w:rFonts w:ascii="Times New Roman" w:hAnsi="Times New Roman" w:cs="Times New Roman"/>
        </w:rPr>
        <w:t xml:space="preserve">” </w:t>
      </w:r>
      <w:r w:rsidR="002D6FDD">
        <w:rPr>
          <w:rFonts w:ascii="Times New Roman" w:hAnsi="Times New Roman" w:cs="Times New Roman"/>
        </w:rPr>
        <w:t>This paper is the</w:t>
      </w:r>
      <w:r w:rsidR="00CA6C85" w:rsidRPr="00C52B0E">
        <w:rPr>
          <w:rFonts w:ascii="Times New Roman" w:hAnsi="Times New Roman" w:cs="Times New Roman"/>
        </w:rPr>
        <w:t xml:space="preserve"> first </w:t>
      </w:r>
      <w:r w:rsidR="00183475">
        <w:rPr>
          <w:rFonts w:ascii="Times New Roman" w:hAnsi="Times New Roman" w:cs="Times New Roman"/>
        </w:rPr>
        <w:t xml:space="preserve">health-economic </w:t>
      </w:r>
      <w:r w:rsidR="002D6FDD">
        <w:rPr>
          <w:rFonts w:ascii="Times New Roman" w:hAnsi="Times New Roman" w:cs="Times New Roman"/>
        </w:rPr>
        <w:t>assessment</w:t>
      </w:r>
      <w:r w:rsidR="00CA6C85" w:rsidRPr="00C52B0E">
        <w:rPr>
          <w:rFonts w:ascii="Times New Roman" w:hAnsi="Times New Roman" w:cs="Times New Roman"/>
        </w:rPr>
        <w:t xml:space="preserve"> of pathogen reduction for sub-Saharan Africa</w:t>
      </w:r>
      <w:r w:rsidR="00183475">
        <w:rPr>
          <w:rFonts w:ascii="Times New Roman" w:hAnsi="Times New Roman" w:cs="Times New Roman"/>
        </w:rPr>
        <w:t xml:space="preserve"> (and the first </w:t>
      </w:r>
      <w:r w:rsidR="002D6FDD">
        <w:rPr>
          <w:rFonts w:ascii="Times New Roman" w:hAnsi="Times New Roman" w:cs="Times New Roman"/>
        </w:rPr>
        <w:t>assessment</w:t>
      </w:r>
      <w:r w:rsidR="00183475">
        <w:rPr>
          <w:rFonts w:ascii="Times New Roman" w:hAnsi="Times New Roman" w:cs="Times New Roman"/>
        </w:rPr>
        <w:t xml:space="preserve"> of whole blood pathogen reduction</w:t>
      </w:r>
      <w:r w:rsidR="002D6FDD">
        <w:rPr>
          <w:rFonts w:ascii="Times New Roman" w:hAnsi="Times New Roman" w:cs="Times New Roman"/>
        </w:rPr>
        <w:t xml:space="preserve"> for any jurisdiction</w:t>
      </w:r>
      <w:r w:rsidR="00183475">
        <w:rPr>
          <w:rFonts w:ascii="Times New Roman" w:hAnsi="Times New Roman" w:cs="Times New Roman"/>
        </w:rPr>
        <w:t>)</w:t>
      </w:r>
      <w:r w:rsidR="00CA6C85" w:rsidRPr="00C52B0E">
        <w:rPr>
          <w:rFonts w:ascii="Times New Roman" w:hAnsi="Times New Roman" w:cs="Times New Roman"/>
        </w:rPr>
        <w:t xml:space="preserve">. </w:t>
      </w:r>
      <w:r w:rsidR="00445E20">
        <w:rPr>
          <w:rFonts w:ascii="Times New Roman" w:hAnsi="Times New Roman" w:cs="Times New Roman"/>
        </w:rPr>
        <w:t xml:space="preserve">Our analysis </w:t>
      </w:r>
      <w:r w:rsidR="00183475">
        <w:rPr>
          <w:rFonts w:ascii="Times New Roman" w:hAnsi="Times New Roman" w:cs="Times New Roman"/>
        </w:rPr>
        <w:t xml:space="preserve">is also </w:t>
      </w:r>
      <w:r w:rsidR="00445E20">
        <w:rPr>
          <w:rFonts w:ascii="Times New Roman" w:hAnsi="Times New Roman" w:cs="Times New Roman"/>
        </w:rPr>
        <w:t>the most</w:t>
      </w:r>
      <w:r w:rsidR="00445E20" w:rsidRPr="00C52B0E">
        <w:rPr>
          <w:rFonts w:ascii="Times New Roman" w:hAnsi="Times New Roman" w:cs="Times New Roman"/>
        </w:rPr>
        <w:t xml:space="preserve"> comprehensive</w:t>
      </w:r>
      <w:r w:rsidR="00445E20">
        <w:rPr>
          <w:rFonts w:ascii="Times New Roman" w:hAnsi="Times New Roman" w:cs="Times New Roman"/>
        </w:rPr>
        <w:t xml:space="preserve"> model-based estimation of the</w:t>
      </w:r>
      <w:r w:rsidR="00445E20" w:rsidRPr="00C52B0E">
        <w:rPr>
          <w:rFonts w:ascii="Times New Roman" w:hAnsi="Times New Roman" w:cs="Times New Roman"/>
        </w:rPr>
        <w:t xml:space="preserve"> health-economic </w:t>
      </w:r>
      <w:r w:rsidR="00445E20">
        <w:rPr>
          <w:rFonts w:ascii="Times New Roman" w:hAnsi="Times New Roman" w:cs="Times New Roman"/>
        </w:rPr>
        <w:t>burden of transfusion-associated</w:t>
      </w:r>
      <w:r w:rsidR="00445E20" w:rsidRPr="00C52B0E">
        <w:rPr>
          <w:rFonts w:ascii="Times New Roman" w:hAnsi="Times New Roman" w:cs="Times New Roman"/>
        </w:rPr>
        <w:t xml:space="preserve"> </w:t>
      </w:r>
      <w:r w:rsidR="00445E20">
        <w:rPr>
          <w:rFonts w:ascii="Times New Roman" w:hAnsi="Times New Roman" w:cs="Times New Roman"/>
        </w:rPr>
        <w:t xml:space="preserve">adverse events </w:t>
      </w:r>
      <w:r w:rsidR="00183475">
        <w:rPr>
          <w:rFonts w:ascii="Times New Roman" w:hAnsi="Times New Roman" w:cs="Times New Roman"/>
        </w:rPr>
        <w:t>for a sub-Saharan</w:t>
      </w:r>
      <w:r w:rsidR="00445E20" w:rsidRPr="00C52B0E">
        <w:rPr>
          <w:rFonts w:ascii="Times New Roman" w:hAnsi="Times New Roman" w:cs="Times New Roman"/>
        </w:rPr>
        <w:t xml:space="preserve"> African setting</w:t>
      </w:r>
      <w:r w:rsidR="00445E20">
        <w:rPr>
          <w:rFonts w:ascii="Times New Roman" w:hAnsi="Times New Roman" w:cs="Times New Roman"/>
        </w:rPr>
        <w:t>. We considered</w:t>
      </w:r>
      <w:r w:rsidR="00CA6C85" w:rsidRPr="00C52B0E">
        <w:rPr>
          <w:rFonts w:ascii="Times New Roman" w:hAnsi="Times New Roman" w:cs="Times New Roman"/>
        </w:rPr>
        <w:t xml:space="preserve"> six transfusion-transmitted infections and one non-infectious </w:t>
      </w:r>
      <w:r w:rsidR="00C52B0E">
        <w:rPr>
          <w:rFonts w:ascii="Times New Roman" w:hAnsi="Times New Roman" w:cs="Times New Roman"/>
        </w:rPr>
        <w:t>transfusion reaction</w:t>
      </w:r>
      <w:r w:rsidR="00445E20">
        <w:rPr>
          <w:rFonts w:ascii="Times New Roman" w:hAnsi="Times New Roman" w:cs="Times New Roman"/>
        </w:rPr>
        <w:t xml:space="preserve">, utilized </w:t>
      </w:r>
      <w:r w:rsidR="00C52B0E">
        <w:rPr>
          <w:rFonts w:ascii="Times New Roman" w:hAnsi="Times New Roman" w:cs="Times New Roman"/>
        </w:rPr>
        <w:t>local clinical expertise</w:t>
      </w:r>
      <w:r w:rsidR="00445E20">
        <w:rPr>
          <w:rFonts w:ascii="Times New Roman" w:hAnsi="Times New Roman" w:cs="Times New Roman"/>
        </w:rPr>
        <w:t xml:space="preserve"> to estimate clinical resource utilization and costs, and accounted </w:t>
      </w:r>
      <w:r w:rsidR="00C52B0E" w:rsidRPr="00C52B0E">
        <w:rPr>
          <w:rFonts w:ascii="Times New Roman" w:hAnsi="Times New Roman" w:cs="Times New Roman"/>
        </w:rPr>
        <w:t xml:space="preserve">for the likelihood and timing of clinical </w:t>
      </w:r>
      <w:r w:rsidR="002D6FDD">
        <w:rPr>
          <w:rFonts w:ascii="Times New Roman" w:hAnsi="Times New Roman" w:cs="Times New Roman"/>
        </w:rPr>
        <w:t>detection</w:t>
      </w:r>
      <w:r w:rsidR="00C52B0E" w:rsidRPr="00C52B0E">
        <w:rPr>
          <w:rFonts w:ascii="Times New Roman" w:hAnsi="Times New Roman" w:cs="Times New Roman"/>
        </w:rPr>
        <w:t xml:space="preserve"> </w:t>
      </w:r>
      <w:r w:rsidR="00C52B0E">
        <w:rPr>
          <w:rFonts w:ascii="Times New Roman" w:hAnsi="Times New Roman" w:cs="Times New Roman"/>
        </w:rPr>
        <w:t xml:space="preserve">of transfusion-associated adverse events. We </w:t>
      </w:r>
      <w:r w:rsidR="007C675A">
        <w:rPr>
          <w:rFonts w:ascii="Times New Roman" w:hAnsi="Times New Roman" w:cs="Times New Roman"/>
        </w:rPr>
        <w:t>estimate</w:t>
      </w:r>
      <w:r w:rsidR="00C52B0E">
        <w:rPr>
          <w:rFonts w:ascii="Times New Roman" w:hAnsi="Times New Roman" w:cs="Times New Roman"/>
        </w:rPr>
        <w:t xml:space="preserve"> that whole blood pathogen inactivation is cost-effective </w:t>
      </w:r>
      <w:r w:rsidR="002D6FDD">
        <w:rPr>
          <w:rFonts w:ascii="Times New Roman" w:hAnsi="Times New Roman" w:cs="Times New Roman"/>
        </w:rPr>
        <w:t xml:space="preserve">and </w:t>
      </w:r>
      <w:r w:rsidR="00C52B0E">
        <w:rPr>
          <w:rFonts w:ascii="Times New Roman" w:hAnsi="Times New Roman" w:cs="Times New Roman"/>
        </w:rPr>
        <w:t>transfusion-transmitted sepsis is an underappreciated blood safety threat</w:t>
      </w:r>
      <w:r w:rsidR="009625C4">
        <w:rPr>
          <w:rFonts w:ascii="Times New Roman" w:hAnsi="Times New Roman" w:cs="Times New Roman"/>
        </w:rPr>
        <w:t xml:space="preserve"> in Ghana</w:t>
      </w:r>
      <w:r w:rsidR="00C52B0E">
        <w:rPr>
          <w:rFonts w:ascii="Times New Roman" w:hAnsi="Times New Roman" w:cs="Times New Roman"/>
        </w:rPr>
        <w:t>. These findings</w:t>
      </w:r>
      <w:r w:rsidR="00CA6C85" w:rsidRPr="00C52B0E">
        <w:rPr>
          <w:rFonts w:ascii="Times New Roman" w:hAnsi="Times New Roman" w:cs="Times New Roman"/>
        </w:rPr>
        <w:t xml:space="preserve"> will be of great interest to infectious disease researchers and </w:t>
      </w:r>
      <w:r w:rsidR="00C52B0E">
        <w:rPr>
          <w:rFonts w:ascii="Times New Roman" w:hAnsi="Times New Roman" w:cs="Times New Roman"/>
        </w:rPr>
        <w:t>global</w:t>
      </w:r>
      <w:r w:rsidR="00CA6C85" w:rsidRPr="00C52B0E">
        <w:rPr>
          <w:rFonts w:ascii="Times New Roman" w:hAnsi="Times New Roman" w:cs="Times New Roman"/>
        </w:rPr>
        <w:t xml:space="preserve"> health policymakers</w:t>
      </w:r>
      <w:r w:rsidR="00C52B0E">
        <w:rPr>
          <w:rFonts w:ascii="Times New Roman" w:hAnsi="Times New Roman" w:cs="Times New Roman"/>
        </w:rPr>
        <w:t xml:space="preserve">. </w:t>
      </w:r>
    </w:p>
    <w:p w14:paraId="2986CFB6" w14:textId="33DB5535" w:rsidR="00CA6C85" w:rsidRPr="00C52B0E" w:rsidRDefault="00CA6C85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</w:p>
    <w:p w14:paraId="00608ECD" w14:textId="6D9486B6" w:rsidR="00CA6C85" w:rsidRPr="00C52B0E" w:rsidRDefault="00CA6C85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 xml:space="preserve">All authors have seen and approved the manuscript and contributed significantly to the work. The manuscript has not been published and is not being considered for publication elsewhere. </w:t>
      </w:r>
      <w:r w:rsidR="00A548DC" w:rsidRPr="00C52B0E">
        <w:rPr>
          <w:rFonts w:ascii="Times New Roman" w:hAnsi="Times New Roman" w:cs="Times New Roman"/>
        </w:rPr>
        <w:t>We prefer for figures to be printed greyscale.</w:t>
      </w:r>
    </w:p>
    <w:p w14:paraId="20CF84CB" w14:textId="77777777" w:rsidR="00AF2064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</w:p>
    <w:p w14:paraId="54263324" w14:textId="123413E3" w:rsidR="00AF2064" w:rsidRPr="00C52B0E" w:rsidRDefault="00AF2064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 xml:space="preserve">Thank you for considering </w:t>
      </w:r>
      <w:r w:rsidR="002B77EA" w:rsidRPr="00C52B0E">
        <w:rPr>
          <w:rFonts w:ascii="Times New Roman" w:hAnsi="Times New Roman" w:cs="Times New Roman"/>
        </w:rPr>
        <w:t>our submission.</w:t>
      </w:r>
    </w:p>
    <w:p w14:paraId="44F24321" w14:textId="1D063377" w:rsidR="00AF2064" w:rsidRPr="00C52B0E" w:rsidRDefault="00AF2064" w:rsidP="0007572E">
      <w:pPr>
        <w:spacing w:line="276" w:lineRule="auto"/>
        <w:rPr>
          <w:rFonts w:ascii="Times New Roman" w:hAnsi="Times New Roman" w:cs="Times New Roman"/>
        </w:rPr>
      </w:pPr>
    </w:p>
    <w:p w14:paraId="1F0FF867" w14:textId="77777777" w:rsidR="00AF2064" w:rsidRPr="00C52B0E" w:rsidRDefault="00AF2064" w:rsidP="00AF2064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Sincerely,</w:t>
      </w:r>
    </w:p>
    <w:p w14:paraId="42B941A3" w14:textId="4AB12C96" w:rsidR="00AF2064" w:rsidRPr="00C52B0E" w:rsidRDefault="00AF2064" w:rsidP="00AF2064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 xml:space="preserve"> </w:t>
      </w:r>
      <w:r w:rsidRPr="00C52B0E">
        <w:rPr>
          <w:rFonts w:ascii="Times New Roman" w:hAnsi="Times New Roman" w:cs="Times New Roman"/>
          <w:noProof/>
        </w:rPr>
        <w:drawing>
          <wp:inline distT="0" distB="0" distL="0" distR="0" wp14:anchorId="0A086683" wp14:editId="24B6D489">
            <wp:extent cx="1772702" cy="478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845" cy="5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13FB" w14:textId="04766516" w:rsidR="00AF2064" w:rsidRPr="00C52B0E" w:rsidRDefault="00AF2064" w:rsidP="00AF2064">
      <w:pPr>
        <w:spacing w:line="276" w:lineRule="auto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W. Alton Russell</w:t>
      </w:r>
      <w:r w:rsidR="00C52B0E" w:rsidRPr="00C52B0E">
        <w:rPr>
          <w:rFonts w:ascii="Times New Roman" w:hAnsi="Times New Roman" w:cs="Times New Roman"/>
        </w:rPr>
        <w:t>, PhD</w:t>
      </w:r>
    </w:p>
    <w:p w14:paraId="64680316" w14:textId="35ED4093" w:rsidR="00212A3C" w:rsidRPr="00C52B0E" w:rsidRDefault="00212A3C" w:rsidP="00212A3C">
      <w:pPr>
        <w:rPr>
          <w:rFonts w:ascii="Times New Roman" w:hAnsi="Times New Roman" w:cs="Times New Roman"/>
          <w:bCs/>
          <w:spacing w:val="-1"/>
          <w:w w:val="99"/>
        </w:rPr>
      </w:pPr>
      <w:r w:rsidRPr="00C52B0E">
        <w:rPr>
          <w:rFonts w:ascii="Times New Roman" w:hAnsi="Times New Roman" w:cs="Times New Roman"/>
          <w:bCs/>
        </w:rPr>
        <w:t>Harvard Medical School</w:t>
      </w:r>
    </w:p>
    <w:p w14:paraId="2E54CDB2" w14:textId="5BEDFAD5" w:rsidR="00AF2064" w:rsidRPr="00C52B0E" w:rsidRDefault="00AF2064" w:rsidP="00AF2064">
      <w:pPr>
        <w:rPr>
          <w:rFonts w:ascii="Times New Roman" w:hAnsi="Times New Roman" w:cs="Times New Roman"/>
          <w:bCs/>
          <w:spacing w:val="-1"/>
          <w:w w:val="99"/>
        </w:rPr>
      </w:pPr>
      <w:r w:rsidRPr="00C52B0E">
        <w:rPr>
          <w:rFonts w:ascii="Times New Roman" w:hAnsi="Times New Roman" w:cs="Times New Roman"/>
          <w:bCs/>
        </w:rPr>
        <w:t xml:space="preserve">Institute for </w:t>
      </w:r>
      <w:r w:rsidRPr="00C52B0E">
        <w:rPr>
          <w:rFonts w:ascii="Times New Roman" w:hAnsi="Times New Roman" w:cs="Times New Roman"/>
          <w:bCs/>
          <w:spacing w:val="-3"/>
        </w:rPr>
        <w:t>Technology</w:t>
      </w:r>
      <w:r w:rsidRPr="00C52B0E">
        <w:rPr>
          <w:rFonts w:ascii="Times New Roman" w:hAnsi="Times New Roman" w:cs="Times New Roman"/>
          <w:bCs/>
          <w:spacing w:val="8"/>
        </w:rPr>
        <w:t xml:space="preserve"> </w:t>
      </w:r>
      <w:r w:rsidRPr="00C52B0E">
        <w:rPr>
          <w:rFonts w:ascii="Times New Roman" w:hAnsi="Times New Roman" w:cs="Times New Roman"/>
          <w:bCs/>
        </w:rPr>
        <w:t>Assessment</w:t>
      </w:r>
      <w:r w:rsidRPr="00C52B0E">
        <w:rPr>
          <w:rFonts w:ascii="Times New Roman" w:hAnsi="Times New Roman" w:cs="Times New Roman"/>
          <w:bCs/>
          <w:spacing w:val="-1"/>
          <w:w w:val="99"/>
        </w:rPr>
        <w:t xml:space="preserve"> </w:t>
      </w:r>
    </w:p>
    <w:p w14:paraId="53BC9F89" w14:textId="3591298E" w:rsidR="00212A3C" w:rsidRPr="00C52B0E" w:rsidRDefault="00212A3C" w:rsidP="00AF2064">
      <w:pPr>
        <w:rPr>
          <w:rFonts w:ascii="Times New Roman" w:hAnsi="Times New Roman" w:cs="Times New Roman"/>
          <w:bCs/>
          <w:spacing w:val="-1"/>
          <w:w w:val="99"/>
        </w:rPr>
      </w:pPr>
      <w:r w:rsidRPr="00C52B0E">
        <w:rPr>
          <w:rFonts w:ascii="Times New Roman" w:hAnsi="Times New Roman" w:cs="Times New Roman"/>
          <w:bCs/>
          <w:spacing w:val="-1"/>
          <w:w w:val="99"/>
        </w:rPr>
        <w:t>Massachusetts General Hospital</w:t>
      </w:r>
    </w:p>
    <w:p w14:paraId="0663E881" w14:textId="77777777" w:rsidR="00AF2064" w:rsidRPr="00C52B0E" w:rsidRDefault="00AF2064" w:rsidP="00AF2064">
      <w:pPr>
        <w:rPr>
          <w:rFonts w:ascii="Times New Roman" w:hAnsi="Times New Roman" w:cs="Times New Roman"/>
          <w:w w:val="102"/>
        </w:rPr>
      </w:pPr>
      <w:r w:rsidRPr="00C52B0E">
        <w:rPr>
          <w:rFonts w:ascii="Times New Roman" w:hAnsi="Times New Roman" w:cs="Times New Roman"/>
        </w:rPr>
        <w:t>101 Merrimac Street, 10th</w:t>
      </w:r>
      <w:r w:rsidRPr="00C52B0E">
        <w:rPr>
          <w:rFonts w:ascii="Times New Roman" w:hAnsi="Times New Roman" w:cs="Times New Roman"/>
          <w:spacing w:val="20"/>
        </w:rPr>
        <w:t xml:space="preserve"> </w:t>
      </w:r>
      <w:r w:rsidRPr="00C52B0E">
        <w:rPr>
          <w:rFonts w:ascii="Times New Roman" w:hAnsi="Times New Roman" w:cs="Times New Roman"/>
        </w:rPr>
        <w:t>floor</w:t>
      </w:r>
      <w:r w:rsidRPr="00C52B0E">
        <w:rPr>
          <w:rFonts w:ascii="Times New Roman" w:hAnsi="Times New Roman" w:cs="Times New Roman"/>
          <w:w w:val="102"/>
        </w:rPr>
        <w:t xml:space="preserve"> </w:t>
      </w:r>
    </w:p>
    <w:p w14:paraId="41DB513D" w14:textId="77777777" w:rsidR="00AF2064" w:rsidRPr="00C52B0E" w:rsidRDefault="00AF2064" w:rsidP="00AF2064">
      <w:pPr>
        <w:rPr>
          <w:rFonts w:ascii="Times New Roman" w:eastAsia="Book Antiqua" w:hAnsi="Times New Roman" w:cs="Times New Roman"/>
        </w:rPr>
      </w:pPr>
      <w:r w:rsidRPr="00C52B0E">
        <w:rPr>
          <w:rFonts w:ascii="Times New Roman" w:hAnsi="Times New Roman" w:cs="Times New Roman"/>
        </w:rPr>
        <w:t>Boston, MA</w:t>
      </w:r>
      <w:r w:rsidRPr="00C52B0E">
        <w:rPr>
          <w:rFonts w:ascii="Times New Roman" w:hAnsi="Times New Roman" w:cs="Times New Roman"/>
          <w:spacing w:val="22"/>
        </w:rPr>
        <w:t xml:space="preserve"> </w:t>
      </w:r>
      <w:r w:rsidRPr="00C52B0E">
        <w:rPr>
          <w:rFonts w:ascii="Times New Roman" w:hAnsi="Times New Roman" w:cs="Times New Roman"/>
        </w:rPr>
        <w:t>02114-4724</w:t>
      </w:r>
    </w:p>
    <w:p w14:paraId="336B16C2" w14:textId="1352F8F6" w:rsidR="00AF2064" w:rsidRPr="00C52B0E" w:rsidRDefault="00F730B2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hyperlink r:id="rId11" w:history="1">
        <w:r w:rsidR="00AF2064" w:rsidRPr="00C52B0E">
          <w:rPr>
            <w:rStyle w:val="Hyperlink"/>
            <w:rFonts w:ascii="Times New Roman" w:hAnsi="Times New Roman" w:cs="Times New Roman"/>
            <w:color w:val="auto"/>
          </w:rPr>
          <w:t>altonr@stanford.edu</w:t>
        </w:r>
      </w:hyperlink>
      <w:r w:rsidR="00AF2064" w:rsidRPr="00C52B0E">
        <w:rPr>
          <w:rFonts w:ascii="Times New Roman" w:hAnsi="Times New Roman" w:cs="Times New Roman"/>
        </w:rPr>
        <w:t xml:space="preserve">  (438) 408-7290</w:t>
      </w:r>
    </w:p>
    <w:p w14:paraId="7125A878" w14:textId="4CBCE727" w:rsidR="00CA6C85" w:rsidRPr="00C52B0E" w:rsidRDefault="00CA6C85" w:rsidP="00AF2064">
      <w:pPr>
        <w:tabs>
          <w:tab w:val="right" w:pos="8460"/>
        </w:tabs>
        <w:ind w:right="-104"/>
        <w:rPr>
          <w:rFonts w:ascii="Times New Roman" w:hAnsi="Times New Roman" w:cs="Times New Roman"/>
        </w:rPr>
      </w:pPr>
    </w:p>
    <w:p w14:paraId="40B42143" w14:textId="77777777" w:rsidR="00C52B0E" w:rsidRPr="00C52B0E" w:rsidRDefault="00CA6C85" w:rsidP="00AF2064">
      <w:pPr>
        <w:tabs>
          <w:tab w:val="right" w:pos="8460"/>
        </w:tabs>
        <w:ind w:right="-104"/>
        <w:rPr>
          <w:rFonts w:ascii="Times New Roman" w:hAnsi="Times New Roman" w:cs="Times New Roman"/>
          <w:b/>
          <w:bCs/>
        </w:rPr>
      </w:pPr>
      <w:r w:rsidRPr="00C52B0E">
        <w:rPr>
          <w:rFonts w:ascii="Times New Roman" w:hAnsi="Times New Roman" w:cs="Times New Roman"/>
          <w:b/>
          <w:bCs/>
        </w:rPr>
        <w:t xml:space="preserve">Alternative contact: </w:t>
      </w:r>
    </w:p>
    <w:p w14:paraId="05FCB43D" w14:textId="595DC438" w:rsidR="00CA6C85" w:rsidRPr="00C52B0E" w:rsidRDefault="00C52B0E" w:rsidP="00C52B0E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Brian Custer, PhD, MPH</w:t>
      </w:r>
    </w:p>
    <w:p w14:paraId="7D3D6C69" w14:textId="1B676A50" w:rsidR="00C52B0E" w:rsidRPr="00C52B0E" w:rsidRDefault="00C52B0E" w:rsidP="00C52B0E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Vitalant Research Institute</w:t>
      </w:r>
    </w:p>
    <w:p w14:paraId="1481DDB5" w14:textId="77777777" w:rsidR="00C52B0E" w:rsidRPr="00C52B0E" w:rsidRDefault="00C52B0E" w:rsidP="00C52B0E">
      <w:pPr>
        <w:rPr>
          <w:rFonts w:ascii="Times New Roman" w:hAnsi="Times New Roman" w:cs="Times New Roman"/>
        </w:rPr>
      </w:pPr>
      <w:r w:rsidRPr="00C52B0E">
        <w:rPr>
          <w:rFonts w:ascii="Times New Roman" w:hAnsi="Times New Roman" w:cs="Times New Roman"/>
        </w:rPr>
        <w:t>University of California San Francisco</w:t>
      </w:r>
    </w:p>
    <w:p w14:paraId="69664C16" w14:textId="521935DC" w:rsidR="00C52B0E" w:rsidRPr="00C52B0E" w:rsidRDefault="00F730B2" w:rsidP="00C52B0E">
      <w:pPr>
        <w:tabs>
          <w:tab w:val="right" w:pos="8460"/>
        </w:tabs>
        <w:ind w:right="-104"/>
        <w:rPr>
          <w:rFonts w:ascii="Times New Roman" w:hAnsi="Times New Roman" w:cs="Times New Roman"/>
        </w:rPr>
      </w:pPr>
      <w:hyperlink r:id="rId12" w:history="1">
        <w:r w:rsidR="00C52B0E" w:rsidRPr="00C52B0E">
          <w:rPr>
            <w:rStyle w:val="Hyperlink"/>
            <w:rFonts w:ascii="Times New Roman" w:hAnsi="Times New Roman" w:cs="Times New Roman"/>
          </w:rPr>
          <w:t>bcuster@vitalant.org</w:t>
        </w:r>
      </w:hyperlink>
    </w:p>
    <w:sectPr w:rsidR="00C52B0E" w:rsidRPr="00C52B0E" w:rsidSect="00686E89">
      <w:type w:val="continuous"/>
      <w:pgSz w:w="12240" w:h="15860"/>
      <w:pgMar w:top="2250" w:right="1440" w:bottom="1440" w:left="1440" w:header="720" w:footer="468" w:gutter="0"/>
      <w:cols w:space="4293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AB248" w14:textId="77777777" w:rsidR="00F730B2" w:rsidRDefault="00F730B2" w:rsidP="00DA4C25">
      <w:r>
        <w:separator/>
      </w:r>
    </w:p>
  </w:endnote>
  <w:endnote w:type="continuationSeparator" w:id="0">
    <w:p w14:paraId="3BBBEDD7" w14:textId="77777777" w:rsidR="00F730B2" w:rsidRDefault="00F730B2" w:rsidP="00DA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14F5" w14:textId="5088E8BA" w:rsidR="00792586" w:rsidRDefault="00792586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F5500F6" wp14:editId="0A2593DA">
          <wp:simplePos x="0" y="0"/>
          <wp:positionH relativeFrom="column">
            <wp:posOffset>0</wp:posOffset>
          </wp:positionH>
          <wp:positionV relativeFrom="paragraph">
            <wp:posOffset>-91098</wp:posOffset>
          </wp:positionV>
          <wp:extent cx="811987" cy="205998"/>
          <wp:effectExtent l="0" t="0" r="7620" b="3810"/>
          <wp:wrapNone/>
          <wp:docPr id="7" name="Picture 7" descr="Grey sca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ey scal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987" cy="205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7440" w14:textId="77777777" w:rsidR="00F730B2" w:rsidRDefault="00F730B2" w:rsidP="00DA4C25">
      <w:r>
        <w:separator/>
      </w:r>
    </w:p>
  </w:footnote>
  <w:footnote w:type="continuationSeparator" w:id="0">
    <w:p w14:paraId="7B43AEB5" w14:textId="77777777" w:rsidR="00F730B2" w:rsidRDefault="00F730B2" w:rsidP="00DA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E0838" w14:textId="2648EEAE" w:rsidR="0007572E" w:rsidRDefault="00686E8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64E2EDC" wp14:editId="174C9274">
              <wp:simplePos x="0" y="0"/>
              <wp:positionH relativeFrom="page">
                <wp:posOffset>-237850</wp:posOffset>
              </wp:positionH>
              <wp:positionV relativeFrom="page">
                <wp:posOffset>5286</wp:posOffset>
              </wp:positionV>
              <wp:extent cx="8003540" cy="10058400"/>
              <wp:effectExtent l="0" t="0" r="16510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03540" cy="10058400"/>
                        <a:chOff x="0" y="20"/>
                        <a:chExt cx="12240" cy="15840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0" y="20"/>
                          <a:ext cx="12240" cy="15840"/>
                        </a:xfrm>
                        <a:custGeom>
                          <a:avLst/>
                          <a:gdLst>
                            <a:gd name="T0" fmla="*/ 0 w 12240"/>
                            <a:gd name="T1" fmla="+- 0 20 20"/>
                            <a:gd name="T2" fmla="*/ 20 h 15840"/>
                            <a:gd name="T3" fmla="*/ 12240 w 12240"/>
                            <a:gd name="T4" fmla="+- 0 20 20"/>
                            <a:gd name="T5" fmla="*/ 20 h 15840"/>
                            <a:gd name="T6" fmla="*/ 12240 w 12240"/>
                            <a:gd name="T7" fmla="+- 0 15860 20"/>
                            <a:gd name="T8" fmla="*/ 15860 h 15840"/>
                            <a:gd name="T9" fmla="*/ 0 w 12240"/>
                            <a:gd name="T10" fmla="+- 0 15860 20"/>
                            <a:gd name="T11" fmla="*/ 15860 h 15840"/>
                            <a:gd name="T12" fmla="*/ 0 w 12240"/>
                            <a:gd name="T13" fmla="+- 0 20 20"/>
                            <a:gd name="T14" fmla="*/ 20 h 158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  <a:lnTo>
                                <a:pt x="0" y="158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711" y="1641"/>
                          <a:ext cx="9369" cy="2"/>
                        </a:xfrm>
                        <a:custGeom>
                          <a:avLst/>
                          <a:gdLst>
                            <a:gd name="T0" fmla="+- 0 1400 1400"/>
                            <a:gd name="T1" fmla="*/ T0 w 10080"/>
                            <a:gd name="T2" fmla="+- 0 11480 140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8AB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3A98F" id="Group 1" o:spid="_x0000_s1026" style="position:absolute;margin-left:-18.75pt;margin-top:.4pt;width:630.2pt;height:11in;z-index:-251658240;mso-position-horizontal-relative:page;mso-position-vertical-relative:page" coordorigin=",2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">
              <v:shape id="Freeform 3" o:spid="_x0000_s1027" style="position:absolute;top:20;width:12240;height:15840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" path="m,l12240,r,15840l,15840,,xe" filled="f" strokeweight="1pt">
                <v:path arrowok="t" o:connecttype="custom" o:connectlocs="0,20;12240,20;12240,15860;0,15860;0,20" o:connectangles="0,0,0,0,0"/>
              </v:shape>
              <v:shape id="Freeform 6" o:spid="_x0000_s1028" style="position:absolute;left:1711;top:1641;width:9369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" path="m,l10080,e" filled="f" strokecolor="#008ab0" strokeweight=".5pt">
                <v:path arrowok="t" o:connecttype="custom" o:connectlocs="0,0;9369,0" o:connectangles="0,0"/>
              </v:shape>
              <w10:wrap anchorx="page" anchory="page"/>
            </v:group>
          </w:pict>
        </mc:Fallback>
      </mc:AlternateContent>
    </w:r>
    <w:r w:rsidR="00792586">
      <w:rPr>
        <w:noProof/>
      </w:rPr>
      <w:drawing>
        <wp:anchor distT="0" distB="0" distL="114300" distR="114300" simplePos="0" relativeHeight="251661312" behindDoc="0" locked="0" layoutInCell="1" allowOverlap="1" wp14:anchorId="51EC5196" wp14:editId="20CD6068">
          <wp:simplePos x="0" y="0"/>
          <wp:positionH relativeFrom="column">
            <wp:posOffset>-76531</wp:posOffset>
          </wp:positionH>
          <wp:positionV relativeFrom="paragraph">
            <wp:posOffset>88900</wp:posOffset>
          </wp:positionV>
          <wp:extent cx="1941830" cy="400685"/>
          <wp:effectExtent l="0" t="0" r="1270" b="0"/>
          <wp:wrapNone/>
          <wp:docPr id="2" name="Picture 2" descr="Image result for mg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g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830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2586">
      <w:rPr>
        <w:noProof/>
      </w:rPr>
      <w:drawing>
        <wp:anchor distT="0" distB="0" distL="114300" distR="114300" simplePos="0" relativeHeight="251659264" behindDoc="0" locked="0" layoutInCell="1" allowOverlap="1" wp14:anchorId="5F1B6C3A" wp14:editId="56F941EE">
          <wp:simplePos x="0" y="0"/>
          <wp:positionH relativeFrom="column">
            <wp:posOffset>4518356</wp:posOffset>
          </wp:positionH>
          <wp:positionV relativeFrom="paragraph">
            <wp:posOffset>88900</wp:posOffset>
          </wp:positionV>
          <wp:extent cx="1579245" cy="400050"/>
          <wp:effectExtent l="0" t="0" r="1905" b="0"/>
          <wp:wrapNone/>
          <wp:docPr id="4" name="Picture 4" descr="HM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M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77CA3"/>
    <w:multiLevelType w:val="hybridMultilevel"/>
    <w:tmpl w:val="44469072"/>
    <w:lvl w:ilvl="0" w:tplc="186EA158">
      <w:start w:val="15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7M0M7CwMDOxNDBR0lEKTi0uzszPAymwqAUAIFwROCwAAAA="/>
  </w:docVars>
  <w:rsids>
    <w:rsidRoot w:val="00CA6B58"/>
    <w:rsid w:val="00002D77"/>
    <w:rsid w:val="00006621"/>
    <w:rsid w:val="00014B2B"/>
    <w:rsid w:val="00016212"/>
    <w:rsid w:val="000221FE"/>
    <w:rsid w:val="00037A2C"/>
    <w:rsid w:val="0004788A"/>
    <w:rsid w:val="00075243"/>
    <w:rsid w:val="0007572E"/>
    <w:rsid w:val="00092DA9"/>
    <w:rsid w:val="00094BD5"/>
    <w:rsid w:val="000A3983"/>
    <w:rsid w:val="000A6DCE"/>
    <w:rsid w:val="000B3C6E"/>
    <w:rsid w:val="000B79EC"/>
    <w:rsid w:val="000D0009"/>
    <w:rsid w:val="000E0A70"/>
    <w:rsid w:val="000F224C"/>
    <w:rsid w:val="001159FA"/>
    <w:rsid w:val="00120E13"/>
    <w:rsid w:val="00121B95"/>
    <w:rsid w:val="00137B78"/>
    <w:rsid w:val="00140618"/>
    <w:rsid w:val="00143D5A"/>
    <w:rsid w:val="00155FA9"/>
    <w:rsid w:val="00163A7D"/>
    <w:rsid w:val="0016504B"/>
    <w:rsid w:val="001713F5"/>
    <w:rsid w:val="00176BE1"/>
    <w:rsid w:val="00183475"/>
    <w:rsid w:val="00184B60"/>
    <w:rsid w:val="001850BC"/>
    <w:rsid w:val="001861B7"/>
    <w:rsid w:val="00190B12"/>
    <w:rsid w:val="0019363E"/>
    <w:rsid w:val="001A158F"/>
    <w:rsid w:val="001A5EF1"/>
    <w:rsid w:val="001D2D95"/>
    <w:rsid w:val="001D4133"/>
    <w:rsid w:val="001D55CA"/>
    <w:rsid w:val="001E0267"/>
    <w:rsid w:val="001E211B"/>
    <w:rsid w:val="001F5FBB"/>
    <w:rsid w:val="00204F74"/>
    <w:rsid w:val="00210F93"/>
    <w:rsid w:val="00211526"/>
    <w:rsid w:val="00211ACC"/>
    <w:rsid w:val="00212A3C"/>
    <w:rsid w:val="00215D9F"/>
    <w:rsid w:val="00220B1B"/>
    <w:rsid w:val="00225C18"/>
    <w:rsid w:val="002328EA"/>
    <w:rsid w:val="00233AF5"/>
    <w:rsid w:val="002346EF"/>
    <w:rsid w:val="002367D2"/>
    <w:rsid w:val="00240553"/>
    <w:rsid w:val="0025283A"/>
    <w:rsid w:val="002532D0"/>
    <w:rsid w:val="002563E8"/>
    <w:rsid w:val="002629C0"/>
    <w:rsid w:val="002771E6"/>
    <w:rsid w:val="00283605"/>
    <w:rsid w:val="00290D53"/>
    <w:rsid w:val="00294735"/>
    <w:rsid w:val="00296174"/>
    <w:rsid w:val="002A45B6"/>
    <w:rsid w:val="002A67E8"/>
    <w:rsid w:val="002B71AA"/>
    <w:rsid w:val="002B77EA"/>
    <w:rsid w:val="002C5EAF"/>
    <w:rsid w:val="002C6EF7"/>
    <w:rsid w:val="002D10BC"/>
    <w:rsid w:val="002D696E"/>
    <w:rsid w:val="002D6FDD"/>
    <w:rsid w:val="002E0340"/>
    <w:rsid w:val="002E1E5D"/>
    <w:rsid w:val="002E583F"/>
    <w:rsid w:val="002E776A"/>
    <w:rsid w:val="002F1E35"/>
    <w:rsid w:val="0030113D"/>
    <w:rsid w:val="0030337C"/>
    <w:rsid w:val="00304843"/>
    <w:rsid w:val="00311804"/>
    <w:rsid w:val="003243CB"/>
    <w:rsid w:val="0034147E"/>
    <w:rsid w:val="003416B4"/>
    <w:rsid w:val="00341B4E"/>
    <w:rsid w:val="00345630"/>
    <w:rsid w:val="0035121B"/>
    <w:rsid w:val="00372070"/>
    <w:rsid w:val="0039264E"/>
    <w:rsid w:val="003D4EE3"/>
    <w:rsid w:val="003D59C8"/>
    <w:rsid w:val="003D6298"/>
    <w:rsid w:val="003D7177"/>
    <w:rsid w:val="003E3178"/>
    <w:rsid w:val="003F5C9F"/>
    <w:rsid w:val="00404BD4"/>
    <w:rsid w:val="00406B7F"/>
    <w:rsid w:val="00411E28"/>
    <w:rsid w:val="00414D2A"/>
    <w:rsid w:val="00432994"/>
    <w:rsid w:val="0043332C"/>
    <w:rsid w:val="004336E6"/>
    <w:rsid w:val="0043523B"/>
    <w:rsid w:val="00444F60"/>
    <w:rsid w:val="00445E20"/>
    <w:rsid w:val="00451AB6"/>
    <w:rsid w:val="00451FF9"/>
    <w:rsid w:val="00475F99"/>
    <w:rsid w:val="00483261"/>
    <w:rsid w:val="00495B37"/>
    <w:rsid w:val="004A15BD"/>
    <w:rsid w:val="004A4F9E"/>
    <w:rsid w:val="004D456C"/>
    <w:rsid w:val="004E05CA"/>
    <w:rsid w:val="004E2552"/>
    <w:rsid w:val="004E4114"/>
    <w:rsid w:val="004E69EC"/>
    <w:rsid w:val="004F346E"/>
    <w:rsid w:val="004F6002"/>
    <w:rsid w:val="00500DD4"/>
    <w:rsid w:val="00507176"/>
    <w:rsid w:val="00507B0C"/>
    <w:rsid w:val="00513E06"/>
    <w:rsid w:val="005173E9"/>
    <w:rsid w:val="00517C56"/>
    <w:rsid w:val="00523F21"/>
    <w:rsid w:val="00524811"/>
    <w:rsid w:val="00540451"/>
    <w:rsid w:val="0054124B"/>
    <w:rsid w:val="00544834"/>
    <w:rsid w:val="00560F6E"/>
    <w:rsid w:val="005760BA"/>
    <w:rsid w:val="00587104"/>
    <w:rsid w:val="0059184E"/>
    <w:rsid w:val="005923F4"/>
    <w:rsid w:val="005955CC"/>
    <w:rsid w:val="005A0053"/>
    <w:rsid w:val="005A3258"/>
    <w:rsid w:val="005B3345"/>
    <w:rsid w:val="005B62E0"/>
    <w:rsid w:val="005E05BF"/>
    <w:rsid w:val="005F3A72"/>
    <w:rsid w:val="006072C1"/>
    <w:rsid w:val="00613906"/>
    <w:rsid w:val="00615243"/>
    <w:rsid w:val="0063468D"/>
    <w:rsid w:val="0064466C"/>
    <w:rsid w:val="00644740"/>
    <w:rsid w:val="006620DD"/>
    <w:rsid w:val="00686E89"/>
    <w:rsid w:val="006A76D9"/>
    <w:rsid w:val="006B04BF"/>
    <w:rsid w:val="006B1C99"/>
    <w:rsid w:val="006B37B8"/>
    <w:rsid w:val="006C0019"/>
    <w:rsid w:val="006C1885"/>
    <w:rsid w:val="006C4358"/>
    <w:rsid w:val="006D5D73"/>
    <w:rsid w:val="006E09BA"/>
    <w:rsid w:val="006E4252"/>
    <w:rsid w:val="006F002F"/>
    <w:rsid w:val="006F134D"/>
    <w:rsid w:val="006F4BE1"/>
    <w:rsid w:val="006F7D4A"/>
    <w:rsid w:val="0070121B"/>
    <w:rsid w:val="0070586A"/>
    <w:rsid w:val="00707C37"/>
    <w:rsid w:val="00727AA6"/>
    <w:rsid w:val="00735DF1"/>
    <w:rsid w:val="00741721"/>
    <w:rsid w:val="007479CC"/>
    <w:rsid w:val="00760E02"/>
    <w:rsid w:val="00763C57"/>
    <w:rsid w:val="0077648F"/>
    <w:rsid w:val="007777F6"/>
    <w:rsid w:val="0078368B"/>
    <w:rsid w:val="00787E27"/>
    <w:rsid w:val="00791590"/>
    <w:rsid w:val="00792586"/>
    <w:rsid w:val="007C2789"/>
    <w:rsid w:val="007C2BA1"/>
    <w:rsid w:val="007C5BD0"/>
    <w:rsid w:val="007C675A"/>
    <w:rsid w:val="007C6D34"/>
    <w:rsid w:val="007D3AE6"/>
    <w:rsid w:val="007E09D6"/>
    <w:rsid w:val="007E0BEA"/>
    <w:rsid w:val="007F38CA"/>
    <w:rsid w:val="00803638"/>
    <w:rsid w:val="0080630D"/>
    <w:rsid w:val="00806B3D"/>
    <w:rsid w:val="00811CC0"/>
    <w:rsid w:val="00817789"/>
    <w:rsid w:val="00817DF9"/>
    <w:rsid w:val="00835F6B"/>
    <w:rsid w:val="00841468"/>
    <w:rsid w:val="0085496D"/>
    <w:rsid w:val="00870149"/>
    <w:rsid w:val="00870F37"/>
    <w:rsid w:val="00877A08"/>
    <w:rsid w:val="00880C1E"/>
    <w:rsid w:val="008816DE"/>
    <w:rsid w:val="00883BA0"/>
    <w:rsid w:val="0089323B"/>
    <w:rsid w:val="00893B88"/>
    <w:rsid w:val="00897EB5"/>
    <w:rsid w:val="008A1223"/>
    <w:rsid w:val="008A13CB"/>
    <w:rsid w:val="008A1E3C"/>
    <w:rsid w:val="008B05D4"/>
    <w:rsid w:val="008B14BE"/>
    <w:rsid w:val="008B18B4"/>
    <w:rsid w:val="008B2722"/>
    <w:rsid w:val="008C52EA"/>
    <w:rsid w:val="008C6639"/>
    <w:rsid w:val="008D5E28"/>
    <w:rsid w:val="008D618F"/>
    <w:rsid w:val="008D6490"/>
    <w:rsid w:val="008E2CF6"/>
    <w:rsid w:val="008F1CAB"/>
    <w:rsid w:val="008F3C4A"/>
    <w:rsid w:val="008F532D"/>
    <w:rsid w:val="00914342"/>
    <w:rsid w:val="00917264"/>
    <w:rsid w:val="00925C24"/>
    <w:rsid w:val="00926BF5"/>
    <w:rsid w:val="00946240"/>
    <w:rsid w:val="009625C4"/>
    <w:rsid w:val="0098322F"/>
    <w:rsid w:val="00993484"/>
    <w:rsid w:val="00996352"/>
    <w:rsid w:val="009B3AF0"/>
    <w:rsid w:val="009C1831"/>
    <w:rsid w:val="009C2336"/>
    <w:rsid w:val="009D654F"/>
    <w:rsid w:val="009E169D"/>
    <w:rsid w:val="009E602A"/>
    <w:rsid w:val="009F08DE"/>
    <w:rsid w:val="00A13093"/>
    <w:rsid w:val="00A16DC5"/>
    <w:rsid w:val="00A2406F"/>
    <w:rsid w:val="00A26150"/>
    <w:rsid w:val="00A263DF"/>
    <w:rsid w:val="00A318C1"/>
    <w:rsid w:val="00A423F7"/>
    <w:rsid w:val="00A45D0C"/>
    <w:rsid w:val="00A548DC"/>
    <w:rsid w:val="00A614B6"/>
    <w:rsid w:val="00A8257B"/>
    <w:rsid w:val="00A914FA"/>
    <w:rsid w:val="00A921D8"/>
    <w:rsid w:val="00A9249D"/>
    <w:rsid w:val="00A93D08"/>
    <w:rsid w:val="00AA0165"/>
    <w:rsid w:val="00AA05E0"/>
    <w:rsid w:val="00AA2567"/>
    <w:rsid w:val="00AA4419"/>
    <w:rsid w:val="00AA562F"/>
    <w:rsid w:val="00AB686D"/>
    <w:rsid w:val="00AC3B09"/>
    <w:rsid w:val="00AC3F22"/>
    <w:rsid w:val="00AD3EF0"/>
    <w:rsid w:val="00AD47A3"/>
    <w:rsid w:val="00AE2744"/>
    <w:rsid w:val="00AE6835"/>
    <w:rsid w:val="00AF2064"/>
    <w:rsid w:val="00AF5787"/>
    <w:rsid w:val="00B024B9"/>
    <w:rsid w:val="00B26898"/>
    <w:rsid w:val="00B3043B"/>
    <w:rsid w:val="00B336F5"/>
    <w:rsid w:val="00B547E6"/>
    <w:rsid w:val="00B564B7"/>
    <w:rsid w:val="00B76EC7"/>
    <w:rsid w:val="00B938CA"/>
    <w:rsid w:val="00B97A8C"/>
    <w:rsid w:val="00BA3690"/>
    <w:rsid w:val="00BA5ADD"/>
    <w:rsid w:val="00BB37A3"/>
    <w:rsid w:val="00BC1928"/>
    <w:rsid w:val="00BC3139"/>
    <w:rsid w:val="00BD2B8A"/>
    <w:rsid w:val="00BD6647"/>
    <w:rsid w:val="00C07952"/>
    <w:rsid w:val="00C10C80"/>
    <w:rsid w:val="00C12D63"/>
    <w:rsid w:val="00C14601"/>
    <w:rsid w:val="00C14E26"/>
    <w:rsid w:val="00C164B9"/>
    <w:rsid w:val="00C246DD"/>
    <w:rsid w:val="00C32E74"/>
    <w:rsid w:val="00C466C5"/>
    <w:rsid w:val="00C47510"/>
    <w:rsid w:val="00C52B0E"/>
    <w:rsid w:val="00C670DB"/>
    <w:rsid w:val="00C77369"/>
    <w:rsid w:val="00C77709"/>
    <w:rsid w:val="00C856DC"/>
    <w:rsid w:val="00C906BC"/>
    <w:rsid w:val="00C934DF"/>
    <w:rsid w:val="00CA5D19"/>
    <w:rsid w:val="00CA6B58"/>
    <w:rsid w:val="00CA6C85"/>
    <w:rsid w:val="00CB228C"/>
    <w:rsid w:val="00CC1A47"/>
    <w:rsid w:val="00CD3C70"/>
    <w:rsid w:val="00CE26BD"/>
    <w:rsid w:val="00CE2D76"/>
    <w:rsid w:val="00CE6C45"/>
    <w:rsid w:val="00CE72F2"/>
    <w:rsid w:val="00CF14ED"/>
    <w:rsid w:val="00D0247D"/>
    <w:rsid w:val="00D1416E"/>
    <w:rsid w:val="00D254D5"/>
    <w:rsid w:val="00D32296"/>
    <w:rsid w:val="00D37AE0"/>
    <w:rsid w:val="00D4087A"/>
    <w:rsid w:val="00D53E46"/>
    <w:rsid w:val="00D61B9D"/>
    <w:rsid w:val="00D61C51"/>
    <w:rsid w:val="00D64A05"/>
    <w:rsid w:val="00D65C7B"/>
    <w:rsid w:val="00D71340"/>
    <w:rsid w:val="00D770B0"/>
    <w:rsid w:val="00D81D6B"/>
    <w:rsid w:val="00D90551"/>
    <w:rsid w:val="00D9112B"/>
    <w:rsid w:val="00DA3FCD"/>
    <w:rsid w:val="00DA4C25"/>
    <w:rsid w:val="00DA6E1A"/>
    <w:rsid w:val="00DB7D87"/>
    <w:rsid w:val="00DC1375"/>
    <w:rsid w:val="00DC23CA"/>
    <w:rsid w:val="00DD1852"/>
    <w:rsid w:val="00DD3523"/>
    <w:rsid w:val="00DD4E5C"/>
    <w:rsid w:val="00DE1300"/>
    <w:rsid w:val="00DF751C"/>
    <w:rsid w:val="00E0110F"/>
    <w:rsid w:val="00E05986"/>
    <w:rsid w:val="00E05F21"/>
    <w:rsid w:val="00E1289F"/>
    <w:rsid w:val="00E12F3E"/>
    <w:rsid w:val="00E15C36"/>
    <w:rsid w:val="00E22904"/>
    <w:rsid w:val="00E24D44"/>
    <w:rsid w:val="00E40C39"/>
    <w:rsid w:val="00E501AB"/>
    <w:rsid w:val="00E53C28"/>
    <w:rsid w:val="00E604EB"/>
    <w:rsid w:val="00E76BE2"/>
    <w:rsid w:val="00E77669"/>
    <w:rsid w:val="00E80C11"/>
    <w:rsid w:val="00E873B8"/>
    <w:rsid w:val="00E925EA"/>
    <w:rsid w:val="00EA63B7"/>
    <w:rsid w:val="00EA7390"/>
    <w:rsid w:val="00EC00E3"/>
    <w:rsid w:val="00EC4896"/>
    <w:rsid w:val="00ED2856"/>
    <w:rsid w:val="00ED5223"/>
    <w:rsid w:val="00ED5818"/>
    <w:rsid w:val="00EE27DB"/>
    <w:rsid w:val="00EE4DD7"/>
    <w:rsid w:val="00EF400F"/>
    <w:rsid w:val="00EF778C"/>
    <w:rsid w:val="00F21A56"/>
    <w:rsid w:val="00F408A4"/>
    <w:rsid w:val="00F41326"/>
    <w:rsid w:val="00F457A3"/>
    <w:rsid w:val="00F46667"/>
    <w:rsid w:val="00F524E3"/>
    <w:rsid w:val="00F54BF0"/>
    <w:rsid w:val="00F551BF"/>
    <w:rsid w:val="00F62A3E"/>
    <w:rsid w:val="00F730B2"/>
    <w:rsid w:val="00F91A16"/>
    <w:rsid w:val="00F93250"/>
    <w:rsid w:val="00F932E7"/>
    <w:rsid w:val="00F96889"/>
    <w:rsid w:val="00FA11B1"/>
    <w:rsid w:val="00FA7309"/>
    <w:rsid w:val="00FB09FB"/>
    <w:rsid w:val="00FB1325"/>
    <w:rsid w:val="00FC0186"/>
    <w:rsid w:val="00FC02F0"/>
    <w:rsid w:val="00FD7C27"/>
    <w:rsid w:val="00FE2D47"/>
    <w:rsid w:val="00FE7C47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5F7F5"/>
  <w15:docId w15:val="{8448EF19-D74E-4194-BC08-F8E2F0B6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Book Antiqua" w:eastAsia="Book Antiqua" w:hAnsi="Book Antiqu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Book Antiqua" w:eastAsia="Book Antiqua" w:hAnsi="Book Antiqua"/>
      <w:i/>
      <w:sz w:val="15"/>
      <w:szCs w:val="1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4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C25"/>
  </w:style>
  <w:style w:type="paragraph" w:styleId="Footer">
    <w:name w:val="footer"/>
    <w:basedOn w:val="Normal"/>
    <w:link w:val="FooterChar"/>
    <w:uiPriority w:val="99"/>
    <w:unhideWhenUsed/>
    <w:rsid w:val="00DA4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C25"/>
  </w:style>
  <w:style w:type="paragraph" w:styleId="BalloonText">
    <w:name w:val="Balloon Text"/>
    <w:basedOn w:val="Normal"/>
    <w:link w:val="BalloonTextChar"/>
    <w:uiPriority w:val="99"/>
    <w:semiHidden/>
    <w:unhideWhenUsed/>
    <w:rsid w:val="00DA4C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2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2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B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B8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D61C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21A56"/>
    <w:rPr>
      <w:rFonts w:ascii="Book Antiqua" w:eastAsia="Book Antiqua" w:hAnsi="Book Antiqua"/>
      <w:sz w:val="16"/>
      <w:szCs w:val="16"/>
    </w:rPr>
  </w:style>
  <w:style w:type="paragraph" w:customStyle="1" w:styleId="Default">
    <w:name w:val="Default"/>
    <w:rsid w:val="00792586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custer@vitalan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tonr@stanford.ed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6991-E7AF-4E7E-908D-B5273146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252</Words>
  <Characters>1677</Characters>
  <Application>Microsoft Office Word</Application>
  <DocSecurity>0</DocSecurity>
  <Lines>98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MJ</dc:creator>
  <cp:lastModifiedBy>Russell, Alton</cp:lastModifiedBy>
  <cp:revision>6</cp:revision>
  <cp:lastPrinted>2021-03-30T01:03:00Z</cp:lastPrinted>
  <dcterms:created xsi:type="dcterms:W3CDTF">2021-03-28T22:32:00Z</dcterms:created>
  <dcterms:modified xsi:type="dcterms:W3CDTF">2021-03-30T01:21:00Z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2015-10-29T00:00:00Z</vt:filetime>
  </property>
  <property fmtid="{D5CDD505-2E9C-101B-9397-08002B2CF9AE}" pid="3" name="LastSaved">
    <vt:filetime>2016-03-21T00:00:00Z</vt:filetime>
  </property>
  <property fmtid="{D5CDD505-2E9C-101B-9397-08002B2CF9AE}" pid="4" name="Mendeley Recent Style Id 0_1">
    <vt:lpwstr>http://csl.mendeley.com/styles/479581401/american-medical-association-brackets</vt:lpwstr>
  </property>
  <property fmtid="{D5CDD505-2E9C-101B-9397-08002B2CF9AE}" pid="5" name="Mendeley Recent Style Name 0_1">
    <vt:lpwstr>AMA with brackets citation - Alton Russell</vt:lpwstr>
  </property>
  <property fmtid="{D5CDD505-2E9C-101B-9397-08002B2CF9AE}" pid="6" name="Mendeley Recent Style Id 1_1">
    <vt:lpwstr>http://csl.mendeley.com/styles/479581401/american-medical-association-parentheses</vt:lpwstr>
  </property>
  <property fmtid="{D5CDD505-2E9C-101B-9397-08002B2CF9AE}" pid="7" name="Mendeley Recent Style Name 1_1">
    <vt:lpwstr>AMA with parentheses citation - Alton Russell</vt:lpwstr>
  </property>
  <property fmtid="{D5CDD505-2E9C-101B-9397-08002B2CF9AE}" pid="8" name="Mendeley Recent Style Id 2_1">
    <vt:lpwstr>http://www.zotero.org/styles/american-medical-association</vt:lpwstr>
  </property>
  <property fmtid="{D5CDD505-2E9C-101B-9397-08002B2CF9AE}" pid="9" name="Mendeley Recent Style Name 2_1">
    <vt:lpwstr>American Medical Association</vt:lpwstr>
  </property>
  <property fmtid="{D5CDD505-2E9C-101B-9397-08002B2CF9AE}" pid="10" name="Mendeley Recent Style Id 3_1">
    <vt:lpwstr>http://www.zotero.org/styles/american-political-science-association</vt:lpwstr>
  </property>
  <property fmtid="{D5CDD505-2E9C-101B-9397-08002B2CF9AE}" pid="11" name="Mendeley Recent Style Name 3_1">
    <vt:lpwstr>American Political Science Association</vt:lpwstr>
  </property>
  <property fmtid="{D5CDD505-2E9C-101B-9397-08002B2CF9AE}" pid="12" name="Mendeley Recent Style Id 4_1">
    <vt:lpwstr>http://www.zotero.org/styles/apa</vt:lpwstr>
  </property>
  <property fmtid="{D5CDD505-2E9C-101B-9397-08002B2CF9AE}" pid="13" name="Mendeley Recent Style Name 4_1">
    <vt:lpwstr>American Psychological Association 6th edition</vt:lpwstr>
  </property>
  <property fmtid="{D5CDD505-2E9C-101B-9397-08002B2CF9AE}" pid="14" name="Mendeley Recent Style Id 5_1">
    <vt:lpwstr>http://www.zotero.org/styles/american-sociological-association</vt:lpwstr>
  </property>
  <property fmtid="{D5CDD505-2E9C-101B-9397-08002B2CF9AE}" pid="15" name="Mendeley Recent Style Name 5_1">
    <vt:lpwstr>American Sociological Association</vt:lpwstr>
  </property>
  <property fmtid="{D5CDD505-2E9C-101B-9397-08002B2CF9AE}" pid="16" name="Mendeley Recent Style Id 6_1">
    <vt:lpwstr>http://www.zotero.org/styles/chicago-author-date</vt:lpwstr>
  </property>
  <property fmtid="{D5CDD505-2E9C-101B-9397-08002B2CF9AE}" pid="17" name="Mendeley Recent Style Name 6_1">
    <vt:lpwstr>Chicago Manual of Style 17th edition (author-date)</vt:lpwstr>
  </property>
  <property fmtid="{D5CDD505-2E9C-101B-9397-08002B2CF9AE}" pid="18" name="Mendeley Recent Style Id 7_1">
    <vt:lpwstr>http://www.zotero.org/styles/harvard1</vt:lpwstr>
  </property>
  <property fmtid="{D5CDD505-2E9C-101B-9397-08002B2CF9AE}" pid="19" name="Mendeley Recent Style Name 7_1">
    <vt:lpwstr>Harvard reference format 1 (deprecated)</vt:lpwstr>
  </property>
  <property fmtid="{D5CDD505-2E9C-101B-9397-08002B2CF9AE}" pid="20" name="Mendeley Recent Style Id 8_1">
    <vt:lpwstr>http://www.zotero.org/styles/ieee</vt:lpwstr>
  </property>
  <property fmtid="{D5CDD505-2E9C-101B-9397-08002B2CF9AE}" pid="21" name="Mendeley Recent Style Name 8_1">
    <vt:lpwstr>IEEE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