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7BFE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168874A5" wp14:editId="0BEFA294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:rsidRPr="006F0CB3" w14:paraId="32C18BC2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4C9D9C69" w14:textId="512243A9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ΕΛΛΗΝΙΚΗ ΔΗΜΟΚΡΑΤΙΑ</w:t>
            </w:r>
          </w:p>
          <w:p w14:paraId="55863984" w14:textId="2A8A9A6A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  <w:r w:rsidR="00FD5C03">
              <w:rPr>
                <w:rFonts w:asciiTheme="majorHAnsi" w:hAnsiTheme="majorHAnsi"/>
              </w:rPr>
              <w:t xml:space="preserve"> ΚΑΙ ΑΘΛΗΤΙΣΜΟΥ</w:t>
            </w:r>
          </w:p>
          <w:p w14:paraId="195960D6" w14:textId="22529D31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ΠΕΡΙΦΕΡΕΙΑΚΗ Δ/ΝΣΗ Α/ΘΜΙΑΣ &amp; 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14:paraId="14E4AA17" w14:textId="56651B9E" w:rsidR="003C3EA8" w:rsidRDefault="00487AB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Δ/ΝΣΗ {{ vathmida }} ΕΚΠ/ΣΗΣ {{ nomos_gen }}</w:t>
            </w:r>
          </w:p>
          <w:p w14:paraId="4373583E" w14:textId="77C4BA0C" w:rsidR="00FD5C03" w:rsidRPr="006F0CB3" w:rsidRDefault="00FD5C03" w:rsidP="00FD5C0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ΤΜΗΜΑ Γ ΠΡΟΣΩΠΙΚΟΥ</w:t>
            </w:r>
          </w:p>
          <w:p w14:paraId="235DFE9D" w14:textId="1B1B2AD9" w:rsidR="003C3EA8" w:rsidRPr="006F0CB3" w:rsidRDefault="003C3EA8" w:rsidP="00FD5C03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67FD80B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34092E1" w14:textId="4DC495EF"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14:paraId="5F4F6866" w14:textId="09B8DCD3"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Αριθμ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 </w:t>
            </w: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Πρωτ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14:paraId="046506C6" w14:textId="77777777"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14:paraId="4A4A7E5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461B634C" w14:textId="77777777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3BD41F0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2E975A2C" w14:textId="77777777"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6B167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14:paraId="26DDD401" w14:textId="6B354C6A"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  <w:t xml:space="preserve">        </w:t>
      </w:r>
    </w:p>
    <w:p w14:paraId="271B02A1" w14:textId="77777777"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6F0CB3" w14:paraId="56965C5B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B347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proofErr w:type="spellStart"/>
            <w:r w:rsidRPr="006F0CB3">
              <w:rPr>
                <w:rFonts w:asciiTheme="majorHAnsi" w:hAnsiTheme="majorHAnsi"/>
              </w:rPr>
              <w:t xml:space="preserve">Ταχ</w:t>
            </w:r>
            <w:proofErr w:type="spellEnd"/>
            <w:r w:rsidRPr="006F0CB3">
              <w:rPr>
                <w:rFonts w:asciiTheme="majorHAnsi" w:hAnsiTheme="majorHAnsi"/>
              </w:rPr>
              <w:t xml:space="preserve">. Δ/</w:t>
            </w:r>
            <w:proofErr w:type="spellStart"/>
            <w:r w:rsidRPr="006F0CB3">
              <w:rPr>
                <w:rFonts w:asciiTheme="majorHAnsi" w:hAnsiTheme="majorHAnsi"/>
              </w:rPr>
              <w:t xml:space="preserve">νση</w:t>
            </w:r>
            <w:proofErr w:type="spellEnd"/>
            <w:r w:rsidRPr="006F0CB3">
              <w:rPr>
                <w:rFonts w:asciiTheme="majorHAnsi" w:hAnsiTheme="majorHAnsi"/>
              </w:rPr>
              <w:t xml:space="preserve">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8E00" w14:textId="549748F1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14:paraId="7730EE14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E66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8C1D" w14:textId="4AD615F3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14:paraId="49055BF4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24A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F73" w14:textId="1214E14C"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14:paraId="71DCC46A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CED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  <w:r w:rsidRPr="006F0CB3">
              <w:rPr>
                <w:rFonts w:asciiTheme="majorHAnsi" w:hAnsiTheme="majorHAnsi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6F69" w14:textId="4613E82A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14:paraId="357871A8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55" w14:textId="77777777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B7A1" w14:textId="04BE7F02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14:paraId="52396B2F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68AD0F86" w14:textId="77777777"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14:paraId="7FD1CC4D" w14:textId="77777777"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14:paraId="2E97AB32" w14:textId="20B631D9"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14:paraId="0B8F7582" w14:textId="77777777" w:rsidR="002C1EED" w:rsidRPr="006F0CB3" w:rsidRDefault="002C1EED" w:rsidP="002C1EED">
      <w:pPr>
        <w:rPr>
          <w:rFonts w:asciiTheme="majorHAnsi" w:hAnsiTheme="majorHAnsi"/>
        </w:rPr>
      </w:pPr>
    </w:p>
    <w:p w14:paraId="199BB5A0" w14:textId="77777777"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14:paraId="2D8A5127" w14:textId="68511602"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τ.Α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                                                                                                                                                                   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14:paraId="247146A9" w14:textId="146F5E14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</w:t>
      </w:r>
      <w:r w:rsidR="002217FA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Pr="006F0CB3">
        <w:rPr>
          <w:rFonts w:asciiTheme="majorHAnsi" w:hAnsiTheme="majorHAnsi" w:cstheme="minorHAnsi"/>
          <w:sz w:val="24"/>
          <w:szCs w:val="24"/>
        </w:rPr>
        <w:t xml:space="preserve">Το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14:paraId="28B09863" w14:textId="2D1F402B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14:paraId="526A3117" w14:textId="65FDD4F0"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170405/ΓΓ1 28/12/21 απόφασης του ΥΠΑΙΘ για τον καθορισμό των ειδικότερων καθηκόντων και αρμοδιοτήτων των Διευθυντών Πρωτοβάθμιας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Εκπ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/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σης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763C6F66" w14:textId="21D70B01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14:paraId="51CDEA99" w14:textId="4CE40B05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14:paraId="059373DA" w14:textId="16BE7DBB"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ΔΙΔΑΔ/Φ.18.33/2632/οικ.7623 έγγραφο του Υπουργείου Εσωτερικών.</w:t>
      </w:r>
    </w:p>
    <w:p w14:paraId="2CF0B7F8" w14:textId="1539FA1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14:paraId="6ABCBDC7" w14:textId="79DEDAB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14:paraId="04D01291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14:paraId="3D650A23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14:paraId="6842A2CD" w14:textId="2C7B4F8B"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E40E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402E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30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C2026D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56F3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14:paraId="5F6C7441" w14:textId="77777777"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14:paraId="18061920" w14:textId="36775554"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sectPr w:rsidR="00914C59" w:rsidRPr="000746EF" w:rsidSect="005A17B3">
      <w:footerReference w:type="default" r:id="rId8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21161" w14:textId="77777777" w:rsidR="002638A3" w:rsidRDefault="002638A3" w:rsidP="00FD5C03">
      <w:r>
        <w:separator/>
      </w:r>
    </w:p>
  </w:endnote>
  <w:endnote w:type="continuationSeparator" w:id="0">
    <w:p w14:paraId="3366709B" w14:textId="77777777" w:rsidR="002638A3" w:rsidRDefault="002638A3" w:rsidP="00FD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D79" w14:textId="18E47E94" w:rsidR="00FD5C03" w:rsidRDefault="00FD5C03" w:rsidP="004D7F57">
    <w:pPr>
      <w:pStyle w:val="a6"/>
      <w:jc w:val="center"/>
    </w:pPr>
    <w:r w:rsidRPr="002B63D6">
      <w:rPr>
        <w:noProof/>
      </w:rPr>
      <w:drawing>
        <wp:inline distT="0" distB="0" distL="0" distR="0" wp14:anchorId="10D8A645" wp14:editId="626F68E0">
          <wp:extent cx="5274310" cy="397510"/>
          <wp:effectExtent l="0" t="0" r="2540" b="2540"/>
          <wp:docPr id="12" name="Εικόνα 12" descr="\\10.1.71.14\eggrafa\Μονάδα Β3\ΕΡΓΑ ΕΣΠΑ\38. ΕΚΟ (ΝΕΟ)\ΠΠ 2021-27\8. ΤΥ-ΔΥΕΠ 2023-24 MIS\8. Λογότυπα\Λογότυπο ΕΣΠΑ 2021-2027 &amp; ΕΠ Ανθρώπινο Δυναμικό και Κοινωνική Συνοχή 2021-2027_με ΥΠΑΙΘΑ_f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0.1.71.14\eggrafa\Μονάδα Β3\ΕΡΓΑ ΕΣΠΑ\38. ΕΚΟ (ΝΕΟ)\ΠΠ 2021-27\8. ΤΥ-ΔΥΕΠ 2023-24 MIS\8. Λογότυπα\Λογότυπο ΕΣΠΑ 2021-2027 &amp; ΕΠ Ανθρώπινο Δυναμικό και Κοινωνική Συνοχή 2021-2027_με ΥΠΑΙΘΑ_f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B7ACC" w14:textId="77777777" w:rsidR="002638A3" w:rsidRDefault="002638A3" w:rsidP="00FD5C03">
      <w:r>
        <w:separator/>
      </w:r>
    </w:p>
  </w:footnote>
  <w:footnote w:type="continuationSeparator" w:id="0">
    <w:p w14:paraId="59EECF0E" w14:textId="77777777" w:rsidR="002638A3" w:rsidRDefault="002638A3" w:rsidP="00FD5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38A3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D7F57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86C9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5C03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1B71D9"/>
  <w15:docId w15:val="{7E1208D9-4528-43F3-B598-DCC6366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7">
    <w:name w:val="header"/>
    <w:basedOn w:val="a"/>
    <w:link w:val="Char1"/>
    <w:unhideWhenUsed/>
    <w:rsid w:val="00FD5C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7"/>
    <w:rsid w:val="00F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2023-04-26T07:41:00Z</cp:lastPrinted>
  <dcterms:created xsi:type="dcterms:W3CDTF">2023-10-12T09:58:00Z</dcterms:created>
  <dcterms:modified xsi:type="dcterms:W3CDTF">2023-10-12T09:58:00Z</dcterms:modified>
</cp:coreProperties>
</file>