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7D3B1C" w:rsidRPr="00934A75" w:rsidRDefault="007D3B1C" w:rsidP="007D3B1C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261E34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261E34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261E34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3C3EA8"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261E34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261E34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 </w:t>
      </w:r>
      <w:r w:rsidR="00603704">
        <w:rPr>
          <w:rFonts w:asciiTheme="minorHAnsi" w:hAnsiTheme="minorHAnsi" w:cstheme="minorHAnsi"/>
          <w:bCs/>
          <w:sz w:val="28"/>
          <w:szCs w:val="28"/>
        </w:rPr>
        <w:t xml:space="preserve">λόγω θανάτου συγγενούς</w:t>
      </w:r>
      <w:r w:rsidR="00804E53" w:rsidRPr="00804E53">
        <w:rPr>
          <w:rFonts w:ascii="Verdana" w:hAnsi="Verdana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804E53">
      <w:pPr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804E53" w:rsidRPr="00804E53" w:rsidRDefault="00F12958" w:rsidP="00F12958">
      <w:pPr>
        <w:pStyle w:val="a3"/>
        <w:spacing w:line="312" w:lineRule="auto"/>
        <w:rPr>
          <w:rFonts w:ascii="Calibri" w:hAnsi="Calibri" w:cs="Calibri"/>
          <w:sz w:val="22"/>
          <w:szCs w:val="22"/>
        </w:rPr>
      </w:pPr>
      <w:r w:rsidRPr="00F12958">
        <w:rPr>
          <w:rFonts w:asciiTheme="minorHAnsi" w:hAnsiTheme="minorHAnsi" w:cstheme="minorHAnsi"/>
          <w:sz w:val="22"/>
          <w:szCs w:val="22"/>
        </w:rPr>
        <w:t xml:space="preserve">1.Την παρ.1, του άρθρου 50 του Ν.3528/2007 (ΦΕΚ 26/09-02-2007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όπως συμπληρώθηκε από την παρ.2 του άρθρου 18 του Ν. 3801/2009 (ΦΕΚ 163/04-09-2009) «Ρυθμίσεις θεμάτων προσωπικού με σύμβαση εργασίας ιδιωτικού δικαίου αορίστου χρόνου και άλλες διατάξεις οργάνωσης και λειτουργίας της Δημόσιας Διοίκησης» </w:t>
      </w:r>
      <w:r>
        <w:rPr>
          <w:rFonts w:asciiTheme="minorHAnsi" w:hAnsiTheme="minorHAnsi" w:cstheme="minorHAnsi"/>
          <w:sz w:val="22"/>
          <w:szCs w:val="22"/>
        </w:rPr>
        <w:t xml:space="preserve">         </w:t>
      </w:r>
      <w:r w:rsidRPr="00F12958">
        <w:rPr>
          <w:rFonts w:asciiTheme="minorHAnsi" w:hAnsiTheme="minorHAnsi" w:cstheme="minorHAnsi"/>
          <w:sz w:val="22"/>
          <w:szCs w:val="22"/>
        </w:rPr>
        <w:t xml:space="preserve">2.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</w:t>
      </w:r>
      <w:r w:rsidRPr="00F12958">
        <w:rPr>
          <w:rFonts w:asciiTheme="minorHAnsi" w:hAnsiTheme="minorHAnsi" w:cstheme="minorHAnsi"/>
          <w:sz w:val="22"/>
          <w:szCs w:val="22"/>
        </w:rPr>
        <w:t xml:space="preserve">3. Την με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</w:t>
      </w:r>
      <w:r w:rsidR="00804E53">
        <w:rPr>
          <w:rFonts w:asciiTheme="minorHAnsi" w:hAnsiTheme="minorHAnsi" w:cstheme="minorHAnsi"/>
          <w:sz w:val="24"/>
          <w:szCs w:val="24"/>
        </w:rPr>
        <w:t xml:space="preserve">4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5. </w:t>
      </w:r>
      <w:r w:rsidR="00804E53" w:rsidRPr="00804E53">
        <w:rPr>
          <w:rFonts w:ascii="Calibri" w:hAnsi="Calibri" w:cs="Calibri"/>
          <w:sz w:val="22"/>
          <w:szCs w:val="22"/>
        </w:rPr>
        <w:t xml:space="preserve">Την </w:t>
      </w:r>
      <w:r w:rsidRPr="00F12958">
        <w:rPr>
          <w:rFonts w:ascii="Calibri" w:hAnsi="Calibri" w:cs="Calibri"/>
          <w:b/>
          <w:bCs/>
          <w:sz w:val="22"/>
          <w:szCs w:val="22"/>
        </w:rPr>
        <w:t xml:space="preserve">ληξιαρχική πράξη </w:t>
      </w:r>
      <w:r w:rsidR="00603704">
        <w:rPr>
          <w:rFonts w:ascii="Calibri" w:hAnsi="Calibri" w:cs="Calibri"/>
          <w:b/>
          <w:bCs/>
          <w:sz w:val="22"/>
          <w:szCs w:val="22"/>
        </w:rPr>
        <w:t xml:space="preserve">θανάτου</w:t>
      </w:r>
      <w:r w:rsidRPr="00F12958">
        <w:rPr>
          <w:rFonts w:ascii="Calibri" w:hAnsi="Calibri" w:cs="Calibri"/>
          <w:b/>
          <w:bCs/>
          <w:sz w:val="22"/>
          <w:szCs w:val="22"/>
        </w:rPr>
        <w:t xml:space="preserve">.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{{ onomateponymo }} του {{ patronymo }}, εκπαιδευτικό κλάδου {{ klados }}-{{ klados_perigrafi }} του {{ sxoleio_gen }}, με ΑΜ: {{ am }} ειδική άδεια λόγω θανάτου συγγενούς {{ imeres_olografos }} ({{ imeres_arithmitika }}) ημερών 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261E34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261E34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F12958" w:rsidRPr="00F12958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sz w:val="24"/>
          <w:szCs w:val="24"/>
        </w:rPr>
        <w:t xml:space="preserve"/>
      </w:r>
      <w:r w:rsidR="00603704" w:rsidRPr="00603704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261E34">
        <w:rPr>
          <w:rFonts w:asciiTheme="minorHAnsi" w:hAnsiTheme="minorHAnsi" w:cstheme="minorHAnsi"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261E34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 w:rsidRPr="00F12958">
        <w:rPr>
          <w:rFonts w:asciiTheme="minorHAnsi" w:eastAsia="Calibri" w:hAnsiTheme="minorHAnsi" w:cstheme="minorHAnsi"/>
          <w:b/>
          <w:sz w:val="32"/>
          <w:szCs w:val="3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261E34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1E34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17140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3B1C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160A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4</TotalTime>
  <Pages>1</Pages>
  <Words>344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2022-04-07T10:34:00Z</dcterms:created>
  <dcterms:modified xsi:type="dcterms:W3CDTF">2023-09-08T09:24:00Z</dcterms:modified>
</cp:coreProperties>
</file>