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;Calibri" w:cs="Verdana" w:ascii="Verdana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Επώνυμο: {{ eponymo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Όνομα: {{ onoma }}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Όνομα πατέρα: {{ patronymo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Όνομα μητέρας: {{ mitronymo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Κλάδος: {{ klados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Δ/νση κατοικίας: {{ dieuthinsi_katoikias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Τηλ. κατοικίας: {{ tilefono_katoikias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Κινητό τηλ.: {{ kinito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ΑΦΜ: {{ afm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;Calibri" w:cs="Verdana" w:ascii="Verdana" w:hAnsi="Verdana"/>
                <w:b/>
                <w:sz w:val="20"/>
                <w:u w:val="single"/>
                <w:lang w:eastAsia="en-US"/>
              </w:rPr>
              <w:t xml:space="preserve">Α. ΓΙΑ ΣΧΕΣΗ ΕΡΓΑΣΙΑΣ : ΜΟΝΙΜΟΙ / ΙΔΑΧ</w:t>
            </w:r>
            <w:r>
              <w:rPr>
                <w:rFonts w:eastAsia="Calibri;Calibri" w:cs="Verdana" w:ascii="Verdana" w:hAnsi="Verdana"/>
                <w:b/>
                <w:sz w:val="20"/>
                <w:lang w:eastAsia="en-US"/>
              </w:rPr>
              <w:t xml:space="preserve">                                                               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Μόνιμος αποσπασμένος  {{ check_monimos_apospasmenos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Μόνιμος στη διάθεση  {{ check_monimos_diathesi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Μόνιμος σε οργανική  {{ check_monimos_organiki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Διάθεση από Δευτεροβάθμια (πλήρης {{ check_diathesi_plires }})-(μερική {{ check_diathesi_meriki }})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Σχολείο που έχει οργανική: {{ sxoleio_organikis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Σχολείο που υπηρετεί: {{ sxoleia_ypiresias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ΙΔΑΧ  {{ check_idax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;Calibri" w:cs="Verdana" w:ascii="Verdana" w:hAnsi="Verdana"/>
                <w:b/>
                <w:sz w:val="20"/>
                <w:u w:val="single"/>
                <w:lang w:eastAsia="en-US"/>
              </w:rPr>
              <w:t xml:space="preserve">Β. ΓΙΑ ΑΝΑΠΛΗΡΩΤΕΣ/ ΩΡΟΜΙΣΘΙΟΥΣ: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Αναπληρωτής ΠΛΗΡΟΥΣ  {{ check_plirous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u w:val="single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Αναπληρωτής ΕΣΠΑ-ΠΛΗΡΟΥΣ  {{ check_espa_plirous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Αναπληρωτής ΕΣΠΑ-ΑΜΩ  {{ check_espa_amo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Ωρομίσθιος  {{ check_oromisthios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  <w:t xml:space="preserve">Σχολείο/α που υπηρετεί: {{ sxoleia_ypiresias }}</w:t>
            </w:r>
          </w:p>
          <w:p>
            <w:pPr>
              <w:pStyle w:val="Normal"/>
              <w:ind w:right="317" w:hanging="0"/>
              <w:rPr>
                <w:rFonts w:ascii="Verdana" w:hAnsi="Verdana" w:eastAsia="Calibri;Calibri" w:cs="Verdana"/>
                <w:sz w:val="20"/>
                <w:lang w:eastAsia="en-US"/>
              </w:rPr>
            </w:pPr>
            <w:r>
              <w:rPr>
                <w:rFonts w:eastAsia="Calibri;Calibri" w:cs="Verdana" w:ascii="Verdana" w:hAnsi="Verdana"/>
                <w:sz w:val="20"/>
                <w:lang w:eastAsia="en-US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b/>
                <w:sz w:val="20"/>
              </w:rPr>
              <w:t xml:space="preserve">Θέμα: «Χορήγηση άδειας </w:t>
            </w:r>
            <w:r>
              <w:rPr>
                <w:rFonts w:cs="Verdana" w:ascii="Verdana" w:hAnsi="Verdana"/>
                <w:b/>
                <w:bCs/>
                <w:sz w:val="20"/>
              </w:rPr>
              <w:t xml:space="preserve">λοχείας</w:t>
            </w:r>
            <w:r>
              <w:rPr>
                <w:rFonts w:cs="Verdana" w:ascii="Verdana" w:hAnsi="Verdana"/>
                <w:b/>
                <w:sz w:val="20"/>
              </w:rPr>
              <w:t xml:space="preserve">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eastAsia="Verdana" w:cs="Verdana" w:ascii="Verdana" w:hAnsi="Verdana"/>
                <w:sz w:val="20"/>
                <w:lang w:val="en-US"/>
              </w:rPr>
              <w:t xml:space="preserve">{{ topos }}, {{ imerominia_egrafou }}</w:t>
            </w:r>
            <w:r>
              <w:rPr>
                <w:rFonts w:cs="Verdana" w:ascii="Verdana" w:hAnsi="Verdana"/>
                <w:sz w:val="20"/>
              </w:rPr>
              <w:t xml:space="preserve"/>
            </w:r>
            <w:r>
              <w:rPr>
                <w:rFonts w:cs="Verdana" w:ascii="Verdana" w:hAnsi="Verdana"/>
                <w:sz w:val="20"/>
                <w:lang w:val="en-US"/>
              </w:rPr>
              <w:t xml:space="preserve"/>
            </w:r>
            <w:r>
              <w:rPr>
                <w:rFonts w:cs="Verdana" w:ascii="Verdana" w:hAnsi="Verdana"/>
                <w:sz w:val="20"/>
              </w:rPr>
              <w:t xml:space="preserve"/>
            </w:r>
            <w:r>
              <w:rPr>
                <w:rFonts w:cs="Verdana"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cs="Verdana" w:ascii="Verdana" w:hAnsi="Verdana"/>
                <w:sz w:val="20"/>
                <w:lang w:val="en-US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Τη Διεύθυνση {{ vathmida_syntomo }} {{ nomos_gen }} 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sz w:val="20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του άρθρου 52 του Ν. 3528/2007 (Φ.Ε.Κ 26 Α’/9.2.2007) και της με αρ. πρωτ. Φ.351.5/43/67822/Δ1/5-5-2014 εγκυκλίου του Υ.ΠΑΙ.Θ., άδεια </w:t>
            </w:r>
            <w:r>
              <w:rPr>
                <w:rFonts w:cs="Verdana" w:ascii="Verdana" w:hAnsi="Verdana"/>
                <w:bCs/>
                <w:sz w:val="20"/>
              </w:rPr>
              <w:t xml:space="preserve">λοχείας</w:t>
            </w:r>
            <w:r>
              <w:rPr>
                <w:rFonts w:cs="Verdana" w:ascii="Verdana" w:hAnsi="Verdana"/>
                <w:sz w:val="20"/>
              </w:rPr>
              <w:t xml:space="preserve"> τριών (3) μηνών από {{ imerominia_apo }}</w:t>
            </w:r>
          </w:p>
          <w:p>
            <w:pPr>
              <w:pStyle w:val="2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Συνοδευτικά υποβάλλω εξιτήριο από το Νοσοκομείο.</w:t>
            </w:r>
          </w:p>
          <w:p>
            <w:pPr>
              <w:pStyle w:val="2"/>
              <w:jc w:val="both"/>
              <w:rPr>
                <w:rFonts w:ascii="Verdana" w:hAnsi="Verdana" w:cs="Verdana"/>
                <w:b/>
                <w:b/>
                <w:u w:val="single"/>
              </w:rPr>
            </w:pPr>
            <w:r>
              <w:rPr>
                <w:rFonts w:cs="Verdana" w:ascii="Verdana" w:hAnsi="Verdana"/>
                <w:b/>
                <w:u w:val="single"/>
              </w:rPr>
              <w:t xml:space="preserve">ΠΡΟΣΘΕΤΑ ΣΤΟΙΧΕΙΑ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Επώνυμο τέκνου: {{ tekno_eponymo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Κύριο όνομα τέκνου: {{ tekno_onoma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Πατρώνυμο: {{ tekno_patronymo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Μητρώνυμο: {{ tekno_mitronymo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Ακριβής χρονολογία γέννησης: 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ημέρα {{ tekno_imera }} μήνας {{ tekno_minas }} έτος {{ tekno_etos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Δήμος ή Κοινότητα γέννησης: {{ tekno_dimos }}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Η  Αιτούσα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character" w:styleId="CharChar">
    <w:name w:val=" Char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2">
    <w:name w:val="Σώμα κείμενου με εσοχή 2"/>
    <w:basedOn w:val="Normal"/>
    <w:qFormat/>
    <w:pPr>
      <w:overflowPunct w:val="true"/>
      <w:spacing w:lineRule="auto" w:line="360"/>
      <w:ind w:firstLine="720"/>
      <w:textAlignment w:val="auto"/>
    </w:pPr>
    <w:rPr>
      <w:rFonts w:cs="Arial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2012-06-12T09:57:00Z</dcterms:created>
  <dc:creator>ΠΑΝ. ΠΟΖΙΔΗΣ</dc:creator>
  <dc:description/>
  <cp:keywords/>
  <dc:language>en-US</dc:language>
  <cp:lastModifiedBy>426-Dnths</cp:lastModifiedBy>
  <cp:lastPrinted>2000-03-01T06:44:00Z</cp:lastPrinted>
  <dcterms:modified xsi:type="dcterms:W3CDTF">2015-02-11T10:55:00Z</dcterms:modified>
  <cp:revision>14</cp:revision>
  <dc:subject/>
  <dc:title>ΑΙΤΗΣΗ KANONΙΚΗΣ ΑΔΕΙΑΣ</dc:title>
</cp:coreProperties>
</file>