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7BFE" w14:textId="77777777"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 wp14:anchorId="168874A5" wp14:editId="0BEFA294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76"/>
        <w:gridCol w:w="913"/>
        <w:gridCol w:w="3623"/>
        <w:gridCol w:w="2491"/>
      </w:tblGrid>
      <w:tr w:rsidR="003C3EA8" w:rsidRPr="006F0CB3" w14:paraId="32C18BC2" w14:textId="77777777" w:rsidTr="00635D38">
        <w:trPr>
          <w:cantSplit/>
          <w:trHeight w:val="320"/>
        </w:trPr>
        <w:tc>
          <w:tcPr>
            <w:tcW w:w="5176" w:type="dxa"/>
            <w:vMerge w:val="restart"/>
          </w:tcPr>
          <w:p w14:paraId="4C9D9C69" w14:textId="512243A9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ΕΛΛΗΝΙΚΗ ΔΗΜΟΚΡΑΤΙΑ</w:t>
            </w:r>
          </w:p>
          <w:p w14:paraId="55863984" w14:textId="2A8A9A6A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ΥΠΟΥΡΓΕΙΟ ΠΑΙΔΕΙΑΣ ΘΡΗΣΚΕΥΜΑΤΩΝ</w:t>
            </w:r>
            <w:r w:rsidR="00FD5C03">
              <w:rPr>
                <w:rFonts w:asciiTheme="majorHAnsi" w:hAnsiTheme="majorHAnsi"/>
              </w:rPr>
              <w:t xml:space="preserve"> ΚΑΙ ΑΘΛΗΤΙΣΜΟΥ</w:t>
            </w:r>
          </w:p>
          <w:p w14:paraId="195960D6" w14:textId="22529D31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ΠΕΡΙΦΕΡΕΙΑΚΗ Δ/ΝΣΗ Α/ΘΜΙΑΣ &amp; </w:t>
            </w:r>
            <w:r w:rsidRPr="006F0CB3">
              <w:rPr>
                <w:rFonts w:asciiTheme="majorHAnsi" w:hAnsiTheme="majorHAnsi"/>
              </w:rPr>
              <w:br/>
              <w:t xml:space="preserve">    Β/ΘΜΙΑΣ ΕΚΠ/ΣΗΣ {{ perifereia }}</w:t>
            </w:r>
          </w:p>
          <w:p w14:paraId="14E4AA17" w14:textId="56651B9E" w:rsidR="003C3EA8" w:rsidRDefault="00487AB8" w:rsidP="00FD5C03">
            <w:pPr>
              <w:jc w:val="center"/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Δ/ΝΣΗ {{ vathmida }} ΕΚΠ/ΣΗΣ {{ nomos_gen }}</w:t>
            </w:r>
          </w:p>
          <w:p w14:paraId="4373583E" w14:textId="77C4BA0C" w:rsidR="00FD5C03" w:rsidRPr="006F0CB3" w:rsidRDefault="00FD5C03" w:rsidP="00FD5C0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ΤΜΗΜΑ Γ ΠΡΟΣΩΠΙΚΟΥ</w:t>
            </w:r>
          </w:p>
          <w:p w14:paraId="235DFE9D" w14:textId="1B1B2AD9" w:rsidR="003C3EA8" w:rsidRPr="006F0CB3" w:rsidRDefault="003C3EA8" w:rsidP="00FD5C03">
            <w:pPr>
              <w:jc w:val="center"/>
              <w:rPr>
                <w:rFonts w:asciiTheme="majorHAnsi" w:hAnsiTheme="majorHAnsi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14:paraId="67FD80B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034092E1" w14:textId="4DC495EF" w:rsidR="003C3EA8" w:rsidRPr="006F0CB3" w:rsidRDefault="00487AB8" w:rsidP="006F0CB3">
            <w:pPr>
              <w:jc w:val="center"/>
              <w:rPr>
                <w:rFonts w:asciiTheme="majorHAnsi" w:hAnsiTheme="majorHAnsi"/>
                <w:color w:val="000000" w:themeColor="text1"/>
                <w:position w:val="-46"/>
              </w:rPr>
            </w:pPr>
            <w:r w:rsidRPr="006F0CB3">
              <w:rPr>
                <w:rFonts w:asciiTheme="majorHAnsi" w:hAnsiTheme="majorHAnsi"/>
                <w:color w:val="000000" w:themeColor="text1"/>
                <w:position w:val="-46"/>
              </w:rPr>
              <w:t xml:space="preserve">{{ nomos_on }}: {{ imerominia_egrafou }}</w:t>
            </w:r>
          </w:p>
          <w:p w14:paraId="5F4F6866" w14:textId="09B8DCD3" w:rsidR="003C3EA8" w:rsidRPr="006F0CB3" w:rsidRDefault="003C3EA8" w:rsidP="006F0CB3">
            <w:pPr>
              <w:jc w:val="center"/>
              <w:rPr>
                <w:rFonts w:asciiTheme="majorHAnsi" w:hAnsiTheme="majorHAnsi"/>
                <w:position w:val="-46"/>
              </w:rPr>
            </w:pP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Αριθμ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 </w:t>
            </w:r>
            <w:proofErr w:type="spellStart"/>
            <w:r w:rsidRPr="006F0CB3">
              <w:rPr>
                <w:rFonts w:asciiTheme="majorHAnsi" w:hAnsiTheme="majorHAnsi"/>
                <w:position w:val="-46"/>
              </w:rPr>
              <w:t xml:space="preserve">Πρωτ</w:t>
            </w:r>
            <w:proofErr w:type="spellEnd"/>
            <w:r w:rsidRPr="006F0CB3">
              <w:rPr>
                <w:rFonts w:asciiTheme="majorHAnsi" w:hAnsiTheme="majorHAnsi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14:paraId="046506C6" w14:textId="77777777" w:rsidR="003C3EA8" w:rsidRPr="006F0CB3" w:rsidRDefault="003C3EA8" w:rsidP="000F3525">
            <w:pPr>
              <w:rPr>
                <w:rFonts w:asciiTheme="majorHAnsi" w:hAnsiTheme="majorHAnsi"/>
                <w:color w:val="FF0000"/>
                <w:position w:val="-46"/>
              </w:rPr>
            </w:pPr>
          </w:p>
        </w:tc>
      </w:tr>
      <w:tr w:rsidR="003C3EA8" w:rsidRPr="006F0CB3" w14:paraId="4A4A7E58" w14:textId="77777777" w:rsidTr="00635D38">
        <w:trPr>
          <w:cantSplit/>
          <w:trHeight w:val="320"/>
        </w:trPr>
        <w:tc>
          <w:tcPr>
            <w:tcW w:w="5176" w:type="dxa"/>
            <w:vMerge/>
          </w:tcPr>
          <w:p w14:paraId="461B634C" w14:textId="77777777" w:rsidR="003C3EA8" w:rsidRPr="006F0CB3" w:rsidRDefault="003C3EA8" w:rsidP="00FD5C03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14:paraId="23BD41F0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3623" w:type="dxa"/>
            <w:vAlign w:val="center"/>
          </w:tcPr>
          <w:p w14:paraId="2E975A2C" w14:textId="77777777" w:rsidR="003C3EA8" w:rsidRPr="006F0CB3" w:rsidRDefault="003C3EA8" w:rsidP="000F3525">
            <w:pPr>
              <w:jc w:val="right"/>
              <w:rPr>
                <w:rFonts w:asciiTheme="majorHAnsi" w:hAnsiTheme="majorHAnsi"/>
                <w:position w:val="-46"/>
              </w:rPr>
            </w:pPr>
          </w:p>
        </w:tc>
        <w:tc>
          <w:tcPr>
            <w:tcW w:w="2491" w:type="dxa"/>
            <w:vAlign w:val="center"/>
          </w:tcPr>
          <w:p w14:paraId="7F6B167C" w14:textId="77777777" w:rsidR="003C3EA8" w:rsidRPr="006F0CB3" w:rsidRDefault="003C3EA8" w:rsidP="000F3525">
            <w:pPr>
              <w:rPr>
                <w:rFonts w:asciiTheme="majorHAnsi" w:hAnsiTheme="majorHAnsi"/>
                <w:position w:val="-46"/>
              </w:rPr>
            </w:pPr>
          </w:p>
        </w:tc>
      </w:tr>
    </w:tbl>
    <w:p w14:paraId="26DDD401" w14:textId="6B354C6A" w:rsidR="00702887" w:rsidRPr="006F0CB3" w:rsidRDefault="003C3EA8" w:rsidP="003C3EA8">
      <w:pPr>
        <w:rPr>
          <w:rFonts w:asciiTheme="majorHAnsi" w:hAnsiTheme="majorHAnsi"/>
        </w:rPr>
      </w:pP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</w:r>
      <w:r w:rsidRPr="006F0CB3">
        <w:rPr>
          <w:rFonts w:asciiTheme="majorHAnsi" w:hAnsiTheme="majorHAnsi"/>
        </w:rPr>
        <w:tab/>
        <w:t xml:space="preserve">        </w:t>
      </w:r>
    </w:p>
    <w:p w14:paraId="271B02A1" w14:textId="77777777" w:rsidR="00C2026D" w:rsidRPr="006F0CB3" w:rsidRDefault="00C2026D" w:rsidP="003C3EA8">
      <w:pPr>
        <w:rPr>
          <w:rFonts w:asciiTheme="majorHAnsi" w:hAnsiTheme="majorHAnsi"/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85"/>
        <w:gridCol w:w="3046"/>
      </w:tblGrid>
      <w:tr w:rsidR="00914C59" w:rsidRPr="006F0CB3" w14:paraId="56965C5B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B347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proofErr w:type="spellStart"/>
            <w:r w:rsidRPr="006F0CB3">
              <w:rPr>
                <w:rFonts w:asciiTheme="majorHAnsi" w:hAnsiTheme="majorHAnsi"/>
              </w:rPr>
              <w:t xml:space="preserve">Ταχ</w:t>
            </w:r>
            <w:proofErr w:type="spellEnd"/>
            <w:r w:rsidRPr="006F0CB3">
              <w:rPr>
                <w:rFonts w:asciiTheme="majorHAnsi" w:hAnsiTheme="majorHAnsi"/>
              </w:rPr>
              <w:t xml:space="preserve">. Δ/</w:t>
            </w:r>
            <w:proofErr w:type="spellStart"/>
            <w:r w:rsidRPr="006F0CB3">
              <w:rPr>
                <w:rFonts w:asciiTheme="majorHAnsi" w:hAnsiTheme="majorHAnsi"/>
              </w:rPr>
              <w:t xml:space="preserve">νση</w:t>
            </w:r>
            <w:proofErr w:type="spellEnd"/>
            <w:r w:rsidRPr="006F0CB3">
              <w:rPr>
                <w:rFonts w:asciiTheme="majorHAnsi" w:hAnsiTheme="majorHAnsi"/>
              </w:rPr>
              <w:t xml:space="preserve">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8E00" w14:textId="549748F1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sxoleio_tax_dieuthinsi }}</w:t>
            </w:r>
          </w:p>
        </w:tc>
      </w:tr>
      <w:tr w:rsidR="00914C59" w:rsidRPr="006F0CB3" w14:paraId="7730EE14" w14:textId="77777777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FE66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8C1D" w14:textId="4AD615F3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sxoleio_plirofories }}</w:t>
            </w:r>
          </w:p>
        </w:tc>
      </w:tr>
      <w:tr w:rsidR="00914C59" w:rsidRPr="006F0CB3" w14:paraId="49055BF4" w14:textId="77777777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624A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96F73" w14:textId="1214E14C" w:rsidR="00914C59" w:rsidRPr="006F0CB3" w:rsidRDefault="00914C59" w:rsidP="000F3525">
            <w:pPr>
              <w:rPr>
                <w:rFonts w:asciiTheme="majorHAnsi" w:hAnsiTheme="majorHAnsi"/>
              </w:rPr>
            </w:pPr>
            <w:r>
              <w:t xml:space="preserve">{{ sxoleio_tilefono }}</w:t>
            </w:r>
          </w:p>
        </w:tc>
      </w:tr>
      <w:tr w:rsidR="00914C59" w:rsidRPr="006F0CB3" w14:paraId="71DCC46A" w14:textId="77777777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57CED" w14:textId="77777777" w:rsidR="00914C59" w:rsidRPr="006F0CB3" w:rsidRDefault="00914C59" w:rsidP="000F3525">
            <w:pPr>
              <w:rPr>
                <w:rFonts w:asciiTheme="majorHAnsi" w:hAnsiTheme="majorHAnsi"/>
              </w:rPr>
            </w:pPr>
            <w:r w:rsidRPr="006F0CB3">
              <w:rPr>
                <w:rFonts w:asciiTheme="majorHAnsi" w:hAnsiTheme="majorHAnsi"/>
                <w:lang w:val="en-US"/>
              </w:rPr>
              <w:t xml:space="preserve">e</w:t>
            </w:r>
            <w:r w:rsidRPr="006F0CB3">
              <w:rPr>
                <w:rFonts w:asciiTheme="majorHAnsi" w:hAnsiTheme="majorHAnsi"/>
              </w:rPr>
              <w:t xml:space="preserve">-</w:t>
            </w:r>
            <w:r w:rsidRPr="006F0CB3">
              <w:rPr>
                <w:rFonts w:asciiTheme="majorHAnsi" w:hAnsiTheme="majorHAnsi"/>
                <w:lang w:val="en-US"/>
              </w:rPr>
              <w:t xml:space="preserve">mail</w:t>
            </w:r>
            <w:r w:rsidRPr="006F0CB3">
              <w:rPr>
                <w:rFonts w:asciiTheme="majorHAnsi" w:hAnsiTheme="majorHAnsi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6F69" w14:textId="4613E82A" w:rsidR="00914C59" w:rsidRPr="006F0CB3" w:rsidRDefault="00914C59" w:rsidP="00914C59">
            <w:pPr>
              <w:rPr>
                <w:rFonts w:asciiTheme="majorHAnsi" w:hAnsiTheme="majorHAnsi"/>
              </w:rPr>
            </w:pPr>
            <w:r>
              <w:t xml:space="preserve">{{ sxoleio_email }}</w:t>
            </w:r>
          </w:p>
        </w:tc>
      </w:tr>
      <w:tr w:rsidR="00914C59" w:rsidRPr="006F0CB3" w14:paraId="357871A8" w14:textId="77777777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1C55" w14:textId="77777777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 w:rsidRPr="006F0CB3">
              <w:rPr>
                <w:rFonts w:asciiTheme="majorHAnsi" w:hAnsiTheme="majorHAnsi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B7A1" w14:textId="04BE7F02" w:rsidR="00914C59" w:rsidRPr="006F0CB3" w:rsidRDefault="00914C59" w:rsidP="00914C59">
            <w:pPr>
              <w:rPr>
                <w:rFonts w:asciiTheme="majorHAnsi" w:hAnsiTheme="majorHAnsi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RPr="006F0CB3" w14:paraId="52396B2F" w14:textId="77777777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14:paraId="68AD0F86" w14:textId="77777777" w:rsidR="00914C59" w:rsidRPr="006F0CB3" w:rsidRDefault="00914C59" w:rsidP="000F3525">
            <w:pPr>
              <w:rPr>
                <w:rFonts w:asciiTheme="majorHAnsi" w:hAnsiTheme="majorHAnsi"/>
                <w:lang w:val="en-US"/>
              </w:rPr>
            </w:pPr>
          </w:p>
        </w:tc>
      </w:tr>
    </w:tbl>
    <w:p w14:paraId="7FD1CC4D" w14:textId="77777777" w:rsidR="003C3EA8" w:rsidRPr="006F0CB3" w:rsidRDefault="003C3EA8" w:rsidP="003C3EA8">
      <w:pPr>
        <w:pStyle w:val="3"/>
        <w:spacing w:before="0" w:after="0" w:line="360" w:lineRule="auto"/>
        <w:jc w:val="both"/>
        <w:rPr>
          <w:rFonts w:asciiTheme="majorHAnsi" w:hAnsiTheme="majorHAnsi"/>
          <w:lang w:val="en-US"/>
        </w:rPr>
      </w:pPr>
    </w:p>
    <w:p w14:paraId="2E97AB32" w14:textId="20B631D9" w:rsidR="00774A12" w:rsidRPr="006F0CB3" w:rsidRDefault="00774A12" w:rsidP="003C3EA8">
      <w:pPr>
        <w:pStyle w:val="3"/>
        <w:spacing w:before="0" w:after="0" w:line="360" w:lineRule="auto"/>
        <w:jc w:val="both"/>
        <w:rPr>
          <w:rFonts w:asciiTheme="majorHAnsi" w:hAnsiTheme="majorHAnsi" w:cs="Calibri-Bold"/>
          <w:sz w:val="28"/>
          <w:szCs w:val="28"/>
        </w:rPr>
      </w:pPr>
      <w:r w:rsidRPr="006F0CB3">
        <w:rPr>
          <w:rFonts w:asciiTheme="majorHAnsi" w:hAnsiTheme="majorHAnsi"/>
        </w:rPr>
        <w:t xml:space="preserve">ΘΕΜΑ: 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Χορήγηση </w:t>
      </w:r>
      <w:r w:rsidR="006F0CB3" w:rsidRPr="006F0CB3">
        <w:rPr>
          <w:rFonts w:asciiTheme="majorHAnsi" w:hAnsiTheme="majorHAnsi" w:cs="Calibri-Bold"/>
          <w:sz w:val="28"/>
          <w:szCs w:val="28"/>
        </w:rPr>
        <w:t xml:space="preserve">εκλογικής άδειας</w:t>
      </w:r>
      <w:r w:rsidR="003C3EA8" w:rsidRPr="006F0CB3">
        <w:rPr>
          <w:rFonts w:asciiTheme="majorHAnsi" w:hAnsiTheme="majorHAnsi" w:cs="Calibri-Bold"/>
          <w:sz w:val="28"/>
          <w:szCs w:val="28"/>
        </w:rPr>
        <w:t xml:space="preserve">.</w:t>
      </w:r>
    </w:p>
    <w:p w14:paraId="0B8F7582" w14:textId="77777777" w:rsidR="002C1EED" w:rsidRPr="006F0CB3" w:rsidRDefault="002C1EED" w:rsidP="002C1EED">
      <w:pPr>
        <w:rPr>
          <w:rFonts w:asciiTheme="majorHAnsi" w:hAnsiTheme="majorHAnsi"/>
        </w:rPr>
      </w:pPr>
    </w:p>
    <w:p w14:paraId="199BB5A0" w14:textId="77777777" w:rsidR="008E068A" w:rsidRPr="006F0CB3" w:rsidRDefault="00774A12" w:rsidP="00774A12">
      <w:pPr>
        <w:jc w:val="center"/>
        <w:rPr>
          <w:rFonts w:asciiTheme="majorHAnsi" w:hAnsiTheme="majorHAnsi"/>
          <w:b/>
          <w:szCs w:val="16"/>
        </w:rPr>
      </w:pPr>
      <w:r w:rsidRPr="006F0CB3">
        <w:rPr>
          <w:rFonts w:asciiTheme="majorHAnsi" w:hAnsiTheme="majorHAnsi"/>
          <w:b/>
          <w:szCs w:val="16"/>
        </w:rPr>
        <w:t xml:space="preserve">Έχοντας υπόψη:</w:t>
      </w:r>
    </w:p>
    <w:p w14:paraId="2D8A5127" w14:textId="68511602" w:rsidR="00E77A19" w:rsidRPr="006F0CB3" w:rsidRDefault="002217FA" w:rsidP="002217FA">
      <w:pPr>
        <w:pStyle w:val="a3"/>
        <w:spacing w:line="312" w:lineRule="auto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1.Τις διατάξεις των άρθρων 48 και 49 του Ν.3528/2007 (ΦΕΚ 26/09-02-2007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τ.Α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΄) «Κύρωση του Κώδικα Κατάστασης Δημοσίων Πολιτικών Διοικητικών Υπαλλήλων και Υπαλλήλων Ν.Π.Δ.Δ.»</w:t>
        <w:br/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2</w:t>
      </w:r>
      <w:r w:rsidRPr="006F0CB3">
        <w:rPr>
          <w:rFonts w:asciiTheme="majorHAnsi" w:hAnsiTheme="majorHAnsi" w:cstheme="minorHAnsi"/>
          <w:sz w:val="24"/>
          <w:szCs w:val="24"/>
        </w:rPr>
        <w:t xml:space="preserve">. Την με αρίθμ.Φ.351.5/43/67822/Δ1/5-5-2014 του ΥΠΑΙΘ «Άδειες εκπαιδευτικών Πρωτοβάθμιας και Δευτεροβάθμιας Εκπαίδευσης»                                                                                                                                                           </w:t>
      </w:r>
    </w:p>
    <w:p w14:paraId="247146A9" w14:textId="146F5E14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3.</w:t>
      </w:r>
      <w:r w:rsidR="002217FA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Pr="006F0CB3">
        <w:rPr>
          <w:rFonts w:asciiTheme="majorHAnsi" w:hAnsiTheme="majorHAnsi" w:cstheme="minorHAnsi"/>
          <w:sz w:val="24"/>
          <w:szCs w:val="24"/>
        </w:rPr>
        <w:t xml:space="preserve">Το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Φ.1.4/8849</w:t>
      </w:r>
      <w:r w:rsidRPr="006F0CB3">
        <w:rPr>
          <w:rFonts w:asciiTheme="majorHAnsi" w:hAnsiTheme="majorHAnsi" w:cstheme="minorHAnsi"/>
          <w:sz w:val="24"/>
          <w:szCs w:val="24"/>
          <w:vertAlign w:val="superscript"/>
        </w:rPr>
        <w:t xml:space="preserve">Α</w:t>
      </w:r>
      <w:r w:rsidRPr="006F0CB3">
        <w:rPr>
          <w:rFonts w:asciiTheme="majorHAnsi" w:hAnsiTheme="majorHAnsi" w:cstheme="minorHAnsi"/>
          <w:sz w:val="24"/>
          <w:szCs w:val="24"/>
        </w:rPr>
        <w:t xml:space="preserve">/21-07-2022 έγγραφο της Περιφερειακής Διεύθυνσης Εκπαίδευσης {{ perifereia }} &lt;&lt;Διαβίβαση πράξης ανάληψης υπηρεσίας Διευθυντών Πρωτοβάθμιας Εκπαίδευσης {{ perifereia }}&gt;&gt;</w:t>
      </w:r>
    </w:p>
    <w:p w14:paraId="28B09863" w14:textId="2D1F402B" w:rsidR="00E77A19" w:rsidRPr="006F0CB3" w:rsidRDefault="00E77A19" w:rsidP="00E77A19">
      <w:pPr>
        <w:spacing w:line="276" w:lineRule="auto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4.Το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υπ’αριθμ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Φ.353.1/120/88595/Ε3/18-07-2022 έγγραφο του ΥΠΑΙΘ &lt;&lt;Τοποθέτηση Διευθυντών Πρωτοβάθμιας και Δευτεροβάθμιας Εκπαίδευσης&gt;&gt;.</w:t>
      </w:r>
    </w:p>
    <w:p w14:paraId="526A3117" w14:textId="65FDD4F0" w:rsidR="00E77A19" w:rsidRPr="006F0CB3" w:rsidRDefault="00E77A19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5. Τις διατάξεις του άρθρου 1 της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170405/ΓΓ1 28/12/21 απόφασης του ΥΠΑΙΘ για τον καθορισμό των ειδικότερων καθηκόντων και αρμοδιοτήτων των Διευθυντών Πρωτοβάθμιας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Εκπ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/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σης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 </w:t>
      </w:r>
    </w:p>
    <w:p w14:paraId="763C6F66" w14:textId="21D70B01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6.Το άρθρο 106 του Π.Δ 26/2012.</w:t>
      </w:r>
    </w:p>
    <w:p w14:paraId="51CDEA99" w14:textId="4CE40B05" w:rsidR="006F0CB3" w:rsidRPr="006F0CB3" w:rsidRDefault="006F0CB3" w:rsidP="00E77A19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7.Το άρθρο 50 του ν. 3528/2007.</w:t>
      </w:r>
    </w:p>
    <w:p w14:paraId="059373DA" w14:textId="16BE7DBB" w:rsidR="003C3EA8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8. Τ</w:t>
      </w:r>
      <w:r w:rsidR="006E5F5B">
        <w:rPr>
          <w:rFonts w:asciiTheme="majorHAnsi" w:hAnsiTheme="majorHAnsi" w:cstheme="minorHAnsi"/>
          <w:sz w:val="24"/>
          <w:szCs w:val="24"/>
        </w:rPr>
        <w:t xml:space="preserve">ο</w:t>
      </w:r>
      <w:r w:rsidRPr="006F0CB3">
        <w:rPr>
          <w:rFonts w:asciiTheme="majorHAnsi" w:hAnsiTheme="majorHAnsi" w:cstheme="minorHAnsi"/>
          <w:sz w:val="24"/>
          <w:szCs w:val="24"/>
        </w:rPr>
        <w:t xml:space="preserve"> υπ’ </w:t>
      </w:r>
      <w:proofErr w:type="spellStart"/>
      <w:r w:rsidRPr="006F0CB3">
        <w:rPr>
          <w:rFonts w:asciiTheme="majorHAnsi" w:hAnsiTheme="majorHAnsi" w:cstheme="minorHAnsi"/>
          <w:sz w:val="24"/>
          <w:szCs w:val="24"/>
        </w:rPr>
        <w:t xml:space="preserve">αριθμ</w:t>
      </w:r>
      <w:proofErr w:type="spellEnd"/>
      <w:r w:rsidRPr="006F0CB3">
        <w:rPr>
          <w:rFonts w:asciiTheme="majorHAnsi" w:hAnsiTheme="majorHAnsi" w:cstheme="minorHAnsi"/>
          <w:sz w:val="24"/>
          <w:szCs w:val="24"/>
        </w:rPr>
        <w:t xml:space="preserve">. ΔΙΔΑΔ/Φ.18.33/2632/οικ.7623 έγγραφο του Υπουργείου Εσωτερικών.</w:t>
      </w:r>
    </w:p>
    <w:p w14:paraId="2CF0B7F8" w14:textId="1539FA1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9.Την από {{ imerominia_aitisis }} αίτηση του ενδιαφερόμενου.</w:t>
      </w:r>
    </w:p>
    <w:p w14:paraId="6ABCBDC7" w14:textId="79DEDAB7" w:rsidR="006F0CB3" w:rsidRPr="006F0CB3" w:rsidRDefault="006F0CB3" w:rsidP="006F0CB3">
      <w:pPr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10.Την από {{ imerominia_apo }} βεβαίωση συμμετοχής στην εκλογική διαδικασία.</w:t>
      </w:r>
    </w:p>
    <w:p w14:paraId="04D01291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</w:p>
    <w:p w14:paraId="3D650A23" w14:textId="77777777" w:rsidR="003C3EA8" w:rsidRPr="006F0CB3" w:rsidRDefault="003C3EA8" w:rsidP="003C3EA8">
      <w:pPr>
        <w:spacing w:line="360" w:lineRule="auto"/>
        <w:ind w:left="360"/>
        <w:jc w:val="center"/>
        <w:rPr>
          <w:rFonts w:asciiTheme="majorHAnsi" w:hAnsiTheme="majorHAnsi" w:cs="Calibri-Bold"/>
          <w:b/>
          <w:bCs/>
          <w:sz w:val="24"/>
          <w:szCs w:val="24"/>
        </w:rPr>
      </w:pPr>
      <w:r w:rsidRPr="006F0CB3">
        <w:rPr>
          <w:rFonts w:asciiTheme="majorHAnsi" w:hAnsiTheme="majorHAnsi" w:cs="Calibri-Bold"/>
          <w:b/>
          <w:bCs/>
          <w:sz w:val="24"/>
          <w:szCs w:val="24"/>
        </w:rPr>
        <w:t xml:space="preserve">Αποφασίζουμε</w:t>
      </w:r>
    </w:p>
    <w:p w14:paraId="6842A2CD" w14:textId="2C7B4F8B" w:rsidR="008E068A" w:rsidRPr="006F0CB3" w:rsidRDefault="008E068A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  <w:r w:rsidRPr="006F0CB3">
        <w:rPr>
          <w:rFonts w:asciiTheme="majorHAnsi" w:hAnsiTheme="majorHAnsi" w:cstheme="minorHAnsi"/>
          <w:sz w:val="24"/>
          <w:szCs w:val="24"/>
        </w:rPr>
        <w:t xml:space="preserve">Χορηγούμε </w:t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{{ ston_stin }} κ. {{ onomateponymo_ait }}, εκπαιδευτικό κλάδου {{ klados }}-{{ klados_perigrafi }} του {{ sxoleio_gen }}, με ΑΜ: {{ am }} εκλογική άδεια {{ imeres_olografos }} ({{ imeres_arithmitika }}) {{ ergasimon }} {{ imeres_lexi }} από {{ imerominia_apo }} ως {{ imerominia_eos }}</w:t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2646A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16196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E40E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932F9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7085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96A4F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402E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B18C5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30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C2026D" w:rsidRPr="006F0CB3">
        <w:rPr>
          <w:rFonts w:asciiTheme="majorHAnsi" w:hAnsiTheme="majorHAnsi" w:cstheme="minorHAnsi"/>
          <w:b/>
          <w:bCs/>
          <w:sz w:val="24"/>
          <w:szCs w:val="24"/>
        </w:rPr>
        <w:t xml:space="preserve"/>
      </w:r>
      <w:r w:rsidR="0002126E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bCs/>
          <w:sz w:val="24"/>
          <w:szCs w:val="24"/>
        </w:rPr>
        <w:t xml:space="preserve"/>
      </w:r>
      <w:r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35D38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B27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70288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056F37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6F0CB3" w:rsidRPr="006F0CB3">
        <w:rPr>
          <w:rFonts w:asciiTheme="majorHAnsi" w:hAnsiTheme="majorHAnsi" w:cstheme="minorHAnsi"/>
          <w:sz w:val="24"/>
          <w:szCs w:val="24"/>
        </w:rPr>
        <w:t xml:space="preserve"/>
      </w:r>
      <w:r w:rsidR="00E77A19" w:rsidRPr="006F0CB3">
        <w:rPr>
          <w:rFonts w:asciiTheme="majorHAnsi" w:hAnsiTheme="majorHAnsi" w:cstheme="minorHAnsi"/>
          <w:sz w:val="24"/>
          <w:szCs w:val="24"/>
        </w:rPr>
        <w:t xml:space="preserve"> </w:t>
      </w:r>
      <w:r w:rsidR="003C3EA8" w:rsidRPr="006F0CB3">
        <w:rPr>
          <w:rFonts w:asciiTheme="majorHAnsi" w:hAnsiTheme="majorHAnsi" w:cstheme="minorHAnsi"/>
          <w:sz w:val="24"/>
          <w:szCs w:val="24"/>
        </w:rPr>
        <w:t xml:space="preserve">με αποδοχές.</w:t>
      </w:r>
    </w:p>
    <w:p w14:paraId="5F6C7441" w14:textId="77777777" w:rsidR="001B7C0B" w:rsidRPr="006F0CB3" w:rsidRDefault="001B7C0B" w:rsidP="003C3EA8">
      <w:pPr>
        <w:ind w:left="-142"/>
        <w:jc w:val="both"/>
        <w:rPr>
          <w:rFonts w:asciiTheme="majorHAnsi" w:hAnsiTheme="majorHAnsi" w:cstheme="minorHAnsi"/>
          <w:sz w:val="24"/>
          <w:szCs w:val="24"/>
        </w:rPr>
      </w:pPr>
    </w:p>
    <w:p w14:paraId="18061920" w14:textId="36775554" w:rsidR="00914C59" w:rsidRPr="006F0CB3" w:rsidRDefault="00914C59" w:rsidP="00914C59">
      <w:pPr>
        <w:ind w:left="2880" w:firstLine="720"/>
        <w:jc w:val="center"/>
        <w:rPr>
          <w:rFonts w:asciiTheme="majorHAnsi" w:hAnsiTheme="majorHAnsi"/>
          <w:sz w:val="24"/>
          <w:szCs w:val="24"/>
        </w:rPr>
      </w:pPr>
      <w:r w:rsidRPr="006F0CB3">
        <w:rPr>
          <w:rFonts w:asciiTheme="majorHAnsi" w:hAnsiTheme="majorHAnsi"/>
          <w:b/>
          <w:sz w:val="24"/>
          <w:szCs w:val="24"/>
        </w:rPr>
        <w:t xml:space="preserve">{{ dieuthintis_titlos }}</w:t>
      </w:r>
      <w:r w:rsidR="006F0CB3" w:rsidRPr="006F0CB3">
        <w:rPr>
          <w:rFonts w:asciiTheme="majorHAnsi" w:hAnsiTheme="majorHAnsi"/>
          <w:b/>
          <w:sz w:val="24"/>
          <w:szCs w:val="24"/>
        </w:rPr>
        <w:t xml:space="preserve"/>
      </w:r>
    </w:p>
    <w:sectPr w:rsidR="00914C59" w:rsidRPr="000746EF" w:rsidSect="005A17B3">
      <w:footerReference w:type="default" r:id="rId8"/>
      <w:pgSz w:w="11906" w:h="16838"/>
      <w:pgMar w:top="568" w:right="566" w:bottom="272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21161" w14:textId="77777777" w:rsidR="002638A3" w:rsidRDefault="002638A3" w:rsidP="00FD5C03">
      <w:r>
        <w:separator/>
      </w:r>
    </w:p>
  </w:endnote>
  <w:endnote w:type="continuationSeparator" w:id="0">
    <w:p w14:paraId="3366709B" w14:textId="77777777" w:rsidR="002638A3" w:rsidRDefault="002638A3" w:rsidP="00FD5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D79" w14:textId="18E47E94" w:rsidR="00FD5C03" w:rsidRDefault="00FD5C03" w:rsidP="004D7F57">
    <w:pPr>
      <w:pStyle w:val="a6"/>
      <w:jc w:val="center"/>
    </w:pPr>
    <w:r w:rsidRPr="002B63D6">
      <w:rPr>
        <w:noProof/>
      </w:rPr>
      <w:drawing>
        <wp:inline distT="0" distB="0" distL="0" distR="0" wp14:anchorId="10D8A645" wp14:editId="626F68E0">
          <wp:extent cx="5274310" cy="397510"/>
          <wp:effectExtent l="0" t="0" r="2540" b="2540"/>
          <wp:docPr id="12" name="Εικόνα 12" descr="\\10.1.71.14\eggrafa\Μονάδα Β3\ΕΡΓΑ ΕΣΠΑ\38. ΕΚΟ (ΝΕΟ)\ΠΠ 2021-27\8. ΤΥ-ΔΥΕΠ 2023-24 MIS\8. Λογότυπα\Λογότυπο ΕΣΠΑ 2021-2027 &amp; ΕΠ Ανθρώπινο Δυναμικό και Κοινωνική Συνοχή 2021-2027_με ΥΠΑΙΘΑ_f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10.1.71.14\eggrafa\Μονάδα Β3\ΕΡΓΑ ΕΣΠΑ\38. ΕΚΟ (ΝΕΟ)\ΠΠ 2021-27\8. ΤΥ-ΔΥΕΠ 2023-24 MIS\8. Λογότυπα\Λογότυπο ΕΣΠΑ 2021-2027 &amp; ΕΠ Ανθρώπινο Δυναμικό και Κοινωνική Συνοχή 2021-2027_με ΥΠΑΙΘΑ_f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B7ACC" w14:textId="77777777" w:rsidR="002638A3" w:rsidRDefault="002638A3" w:rsidP="00FD5C03">
      <w:r>
        <w:separator/>
      </w:r>
    </w:p>
  </w:footnote>
  <w:footnote w:type="continuationSeparator" w:id="0">
    <w:p w14:paraId="59EECF0E" w14:textId="77777777" w:rsidR="002638A3" w:rsidRDefault="002638A3" w:rsidP="00FD5C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615947"/>
    <w:multiLevelType w:val="hybridMultilevel"/>
    <w:tmpl w:val="9AA8C7C8"/>
    <w:lvl w:ilvl="0" w:tplc="DBE69A2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5" w15:restartNumberingAfterBreak="0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2"/>
    <w:lvlOverride w:ilvl="0">
      <w:startOverride w:val="1"/>
    </w:lvlOverride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38A3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D7F57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E5F5B"/>
    <w:rsid w:val="006F0CB3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20B0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5491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77A19"/>
    <w:rsid w:val="00E8030B"/>
    <w:rsid w:val="00E86C9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5C03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1B71D9"/>
  <w15:docId w15:val="{7E1208D9-4528-43F3-B598-DCC63667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a7">
    <w:name w:val="header"/>
    <w:basedOn w:val="a"/>
    <w:link w:val="Char1"/>
    <w:unhideWhenUsed/>
    <w:rsid w:val="00FD5C03"/>
    <w:pPr>
      <w:tabs>
        <w:tab w:val="center" w:pos="4153"/>
        <w:tab w:val="right" w:pos="8306"/>
      </w:tabs>
    </w:pPr>
  </w:style>
  <w:style w:type="character" w:customStyle="1" w:styleId="Char1">
    <w:name w:val="Κεφαλίδα Char"/>
    <w:basedOn w:val="a0"/>
    <w:link w:val="a7"/>
    <w:rsid w:val="00FD5C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ΚΑΝΟΝΙΚΕΣ</Template>
  <TotalTime>1</TotalTime>
  <Pages>1</Pages>
  <Words>316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ypaith</cp:lastModifiedBy>
  <cp:revision>2</cp:revision>
  <cp:lastPrinted>2023-04-26T07:41:00Z</cp:lastPrinted>
  <dcterms:created xsi:type="dcterms:W3CDTF">2023-10-12T09:58:00Z</dcterms:created>
  <dcterms:modified xsi:type="dcterms:W3CDTF">2023-10-12T09:58:00Z</dcterms:modified>
</cp:coreProperties>
</file>