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463142" w:rsidRPr="00934A75" w:rsidRDefault="00463142" w:rsidP="00463142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4306BB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</w:t>
            </w:r>
            <w:r w:rsidR="00C10595">
              <w:rPr>
                <w:rFonts w:ascii="Arial" w:hAnsi="Arial"/>
              </w:rPr>
              <w:t xml:space="preserve">{{ vathmida }} ΕΚΠ/ΣΗΣ {{ nomos_gen }}</w:t>
            </w:r>
            <w:r w:rsidR="008A762F">
              <w:rPr>
                <w:rFonts w:ascii="Arial" w:hAnsi="Arial"/>
              </w:rPr>
              <w:t xml:space="preserve"/>
            </w:r>
          </w:p>
          <w:p w:rsidR="003C3EA8" w:rsidRPr="00D16414" w:rsidRDefault="003C3EA8" w:rsidP="000F3525">
            <w:pPr>
              <w:jc w:val="center"/>
              <w:rPr>
                <w:rFonts w:ascii="Arial" w:hAnsi="Arial"/>
                <w:color w:val="FF0000"/>
              </w:rPr>
            </w:pP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8A762F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C2026D" w:rsidRPr="00615E7F" w:rsidRDefault="003C3EA8" w:rsidP="003C3EA8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8A762F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8A762F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463142" w:rsidRDefault="00914C59" w:rsidP="00914C59">
            <w:pPr>
              <w:rPr>
                <w:rFonts w:ascii="Arial" w:hAnsi="Arial"/>
              </w:rPr>
            </w:pP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463142" w:rsidRDefault="00914C59" w:rsidP="00914C59">
            <w:pPr>
              <w:rPr>
                <w:rFonts w:ascii="Arial" w:hAnsi="Arial"/>
              </w:rPr>
            </w:pPr>
          </w:p>
        </w:tc>
      </w:tr>
      <w:tr w:rsidR="00914C59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:rsidR="00914C59" w:rsidRPr="00463142" w:rsidRDefault="00914C59" w:rsidP="000F3525">
            <w:pPr>
              <w:rPr>
                <w:rFonts w:ascii="Arial" w:hAnsi="Arial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άδειας </w:t>
      </w:r>
      <w:r w:rsidR="008A762F">
        <w:rPr>
          <w:rFonts w:asciiTheme="minorHAnsi" w:hAnsiTheme="minorHAnsi" w:cstheme="minorHAnsi"/>
          <w:sz w:val="28"/>
          <w:szCs w:val="28"/>
        </w:rPr>
        <w:t xml:space="preserve">αιμοδοσί</w:t>
      </w:r>
      <w:r w:rsidR="00FF42F8">
        <w:rPr>
          <w:rFonts w:asciiTheme="minorHAnsi" w:hAnsiTheme="minorHAnsi" w:cstheme="minorHAnsi"/>
          <w:sz w:val="28"/>
          <w:szCs w:val="28"/>
        </w:rPr>
        <w:t xml:space="preserve">ας</w:t>
      </w:r>
      <w:r w:rsidR="00DF5BEC" w:rsidRPr="00DF5BEC">
        <w:rPr>
          <w:rFonts w:ascii="Calibri-Bold" w:hAnsi="Calibri-Bold" w:cs="Calibri-Bold"/>
          <w:sz w:val="36"/>
          <w:szCs w:val="36"/>
        </w:rPr>
        <w:t xml:space="preserve">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Εκπαιδευτικό.</w:t>
      </w:r>
    </w:p>
    <w:p w:rsidR="002C1EED" w:rsidRPr="002C1EED" w:rsidRDefault="002C1EED" w:rsidP="002C1EED"/>
    <w:p w:rsidR="008E068A" w:rsidRPr="003C3EA8" w:rsidRDefault="00774A12" w:rsidP="00774A12">
      <w:pPr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:rsidR="00C10595" w:rsidRDefault="002D291A" w:rsidP="002D291A">
      <w:pPr>
        <w:pStyle w:val="a3"/>
        <w:spacing w:line="312" w:lineRule="auto"/>
        <w:rPr>
          <w:rFonts w:ascii="Calibri" w:hAnsi="Calibri" w:cstheme="minorHAnsi"/>
          <w:sz w:val="22"/>
          <w:szCs w:val="22"/>
        </w:rPr>
      </w:pPr>
      <w:r w:rsidRPr="008A762F">
        <w:rPr>
          <w:rFonts w:ascii="Calibri" w:hAnsi="Calibri" w:cstheme="minorHAnsi"/>
          <w:sz w:val="22"/>
          <w:szCs w:val="22"/>
        </w:rPr>
        <w:t xml:space="preserve">1. Τις διατάξεις του άρθρου 50, παρ.5 του Ν.3528/2007 (ΦΕΚ 26/09-02-2007 </w:t>
      </w:r>
      <w:proofErr w:type="spellStart"/>
      <w:r w:rsidRPr="008A762F">
        <w:rPr>
          <w:rFonts w:ascii="Calibri" w:hAnsi="Calibri" w:cstheme="minorHAnsi"/>
          <w:sz w:val="22"/>
          <w:szCs w:val="22"/>
        </w:rPr>
        <w:t xml:space="preserve">τ.Α΄</w:t>
      </w:r>
      <w:proofErr w:type="spellEnd"/>
      <w:r w:rsidRPr="008A762F">
        <w:rPr>
          <w:rFonts w:ascii="Calibri" w:hAnsi="Calibri" w:cstheme="minorHAnsi"/>
          <w:sz w:val="22"/>
          <w:szCs w:val="22"/>
        </w:rPr>
        <w:t xml:space="preserve">) «Κύρωση του Κώδικα Κατάστασης Δημοσίων Πολιτικών Διοικητικών Υπαλλήλων και Υπαλλήλων Ν.Π.Δ.Δ.»</w:t>
        <w:br/>
        <w:t xml:space="preserve">2. Την </w:t>
      </w:r>
      <w:proofErr w:type="spellStart"/>
      <w:r w:rsidRPr="008A762F">
        <w:rPr>
          <w:rFonts w:ascii="Calibri" w:hAnsi="Calibri" w:cstheme="minorHAnsi"/>
          <w:sz w:val="22"/>
          <w:szCs w:val="22"/>
        </w:rPr>
        <w:t xml:space="preserve">αριθμ</w:t>
      </w:r>
      <w:proofErr w:type="spellEnd"/>
      <w:r w:rsidRPr="008A762F">
        <w:rPr>
          <w:rFonts w:ascii="Calibri" w:hAnsi="Calibri" w:cstheme="minorHAnsi"/>
          <w:sz w:val="22"/>
          <w:szCs w:val="22"/>
        </w:rPr>
        <w:t xml:space="preserve">. Φ.51/538/12254/ΔΙΔΑΔ/14-05-2007 εγκύκλιο του </w:t>
      </w:r>
      <w:proofErr w:type="spellStart"/>
      <w:r w:rsidRPr="008A762F">
        <w:rPr>
          <w:rFonts w:ascii="Calibri" w:hAnsi="Calibri" w:cstheme="minorHAnsi"/>
          <w:sz w:val="22"/>
          <w:szCs w:val="22"/>
        </w:rPr>
        <w:t xml:space="preserve">Υπ.Εσ.Δ.Δ.Α</w:t>
      </w:r>
      <w:proofErr w:type="spellEnd"/>
      <w:r w:rsidRPr="008A762F">
        <w:rPr>
          <w:rFonts w:ascii="Calibri" w:hAnsi="Calibri" w:cstheme="minorHAnsi"/>
          <w:sz w:val="22"/>
          <w:szCs w:val="22"/>
        </w:rPr>
        <w:t xml:space="preserve">.</w:t>
      </w:r>
      <w:r w:rsidRPr="008A762F">
        <w:rPr>
          <w:rFonts w:ascii="Calibri" w:hAnsi="Calibri" w:cstheme="minorHAnsi"/>
          <w:color w:val="373737"/>
          <w:sz w:val="22"/>
          <w:szCs w:val="22"/>
        </w:rPr>
        <w:t xml:space="preserve"> «Διευκρινήσεις για τη χορήγηση αδειών στους δημοσίους υπαλλήλους βάσει του νέου Υπαλληλικού Κώδικα».</w:t>
        <w:br/>
        <w:t xml:space="preserve"/>
      </w:r>
      <w:r w:rsidRPr="008A762F">
        <w:rPr>
          <w:rFonts w:ascii="Calibri" w:hAnsi="Calibri" w:cstheme="minorHAnsi"/>
          <w:sz w:val="22"/>
          <w:szCs w:val="22"/>
        </w:rPr>
        <w:t xml:space="preserve">3. Την με αρίθμ.Φ.351.5/43/67822/Δ1/5-5-2014 του ΥΠΑΙΘ «Άδειες εκπαιδευτικών Πρωτοβάθμιας και Δευτεροβάθμιας Εκπαίδευσης»</w:t>
        <w:br/>
        <w:t xml:space="preserve">4.</w:t>
      </w:r>
      <w:r w:rsidRPr="008A762F">
        <w:rPr>
          <w:rFonts w:ascii="Calibri" w:eastAsia="Calibri" w:hAnsi="Calibri" w:cstheme="minorHAnsi"/>
          <w:sz w:val="22"/>
          <w:szCs w:val="22"/>
        </w:rPr>
        <w:t xml:space="preserve"> </w:t>
      </w:r>
      <w:r w:rsidRPr="008A762F">
        <w:rPr>
          <w:rFonts w:ascii="Calibri" w:hAnsi="Calibri" w:cstheme="minorHAnsi"/>
          <w:sz w:val="22"/>
          <w:szCs w:val="22"/>
        </w:rPr>
        <w:t xml:space="preserve">Την με </w:t>
      </w:r>
      <w:proofErr w:type="spellStart"/>
      <w:r w:rsidRPr="008A762F">
        <w:rPr>
          <w:rFonts w:ascii="Calibri" w:hAnsi="Calibri" w:cstheme="minorHAnsi"/>
          <w:sz w:val="22"/>
          <w:szCs w:val="22"/>
        </w:rPr>
        <w:t xml:space="preserve">αριθμ</w:t>
      </w:r>
      <w:proofErr w:type="spellEnd"/>
      <w:r w:rsidRPr="008A762F">
        <w:rPr>
          <w:rFonts w:ascii="Calibri" w:hAnsi="Calibri" w:cstheme="minorHAnsi"/>
          <w:sz w:val="22"/>
          <w:szCs w:val="22"/>
        </w:rPr>
        <w:t xml:space="preserve">. Φ.353.1/26/153324/Δ1/25-9-2014 Υ.Α (ΦΕΚ αρ.2648 τ.Β’/7-10-2014) «Τροποποίηση της υπ' </w:t>
      </w:r>
      <w:proofErr w:type="spellStart"/>
      <w:r w:rsidRPr="008A762F">
        <w:rPr>
          <w:rFonts w:ascii="Calibri" w:hAnsi="Calibri" w:cstheme="minorHAnsi"/>
          <w:sz w:val="22"/>
          <w:szCs w:val="22"/>
        </w:rPr>
        <w:t xml:space="preserve">αριθμ</w:t>
      </w:r>
      <w:proofErr w:type="spellEnd"/>
      <w:r w:rsidRPr="008A762F">
        <w:rPr>
          <w:rFonts w:ascii="Calibri" w:hAnsi="Calibri" w:cstheme="minorHAnsi"/>
          <w:sz w:val="22"/>
          <w:szCs w:val="22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  <w:br/>
        <w:t xml:space="preserve">5. Το άρθρο 68 του Ν.4554/2018 (ΦΕΚ 130 τ.Α’/18-07-2018)</w:t>
        <w:br/>
        <w:t xml:space="preserve"/>
      </w:r>
      <w:r w:rsidR="008A762F" w:rsidRPr="008A762F">
        <w:rPr>
          <w:rFonts w:ascii="Calibri" w:hAnsi="Calibri"/>
          <w:sz w:val="22"/>
          <w:szCs w:val="22"/>
        </w:rPr>
        <w:t xml:space="preserve">6</w:t>
      </w:r>
      <w:r w:rsidR="00484A5D" w:rsidRPr="008A762F">
        <w:rPr>
          <w:rFonts w:ascii="Calibri" w:hAnsi="Calibri" w:cstheme="minorHAnsi"/>
          <w:sz w:val="22"/>
          <w:szCs w:val="22"/>
        </w:rPr>
        <w:t xml:space="preserve">. Την </w:t>
      </w:r>
      <w:r w:rsidR="00484A5D" w:rsidRPr="008A762F">
        <w:rPr>
          <w:rFonts w:ascii="Calibri" w:hAnsi="Calibri" w:cstheme="minorHAnsi"/>
          <w:b/>
          <w:bCs/>
          <w:sz w:val="22"/>
          <w:szCs w:val="22"/>
        </w:rPr>
        <w:t xml:space="preserve">βεβαίωση </w:t>
      </w:r>
      <w:r w:rsidRPr="008A762F">
        <w:rPr>
          <w:rFonts w:ascii="Calibri" w:hAnsi="Calibri" w:cstheme="minorHAnsi"/>
          <w:sz w:val="22"/>
          <w:szCs w:val="22"/>
        </w:rPr>
        <w:t xml:space="preserve">{{ foreas_aimodosias }}</w:t>
      </w:r>
      <w:r w:rsidR="008A762F" w:rsidRPr="008A762F">
        <w:rPr>
          <w:rFonts w:ascii="Calibri" w:hAnsi="Calibri" w:cstheme="minorHAnsi"/>
          <w:sz w:val="22"/>
          <w:szCs w:val="22"/>
        </w:rPr>
        <w:t xml:space="preserve"/>
      </w:r>
      <w:r w:rsidRPr="008A762F">
        <w:rPr>
          <w:rFonts w:ascii="Calibri" w:hAnsi="Calibri" w:cstheme="minorHAnsi"/>
          <w:sz w:val="22"/>
          <w:szCs w:val="22"/>
        </w:rPr>
        <w:t xml:space="preserve"> όπου πραγματοποιήθηκε η αιμοληψία                                </w:t>
      </w:r>
    </w:p>
    <w:p w:rsidR="00930E7F" w:rsidRPr="008A762F" w:rsidRDefault="008A762F" w:rsidP="002D291A">
      <w:pPr>
        <w:pStyle w:val="a3"/>
        <w:spacing w:line="312" w:lineRule="auto"/>
        <w:rPr>
          <w:rFonts w:ascii="Calibri" w:hAnsi="Calibri" w:cstheme="minorHAnsi"/>
          <w:sz w:val="22"/>
          <w:szCs w:val="22"/>
        </w:rPr>
      </w:pPr>
      <w:r w:rsidRPr="008A762F">
        <w:rPr>
          <w:rFonts w:ascii="Calibri" w:hAnsi="Calibri" w:cstheme="minorHAnsi"/>
          <w:sz w:val="22"/>
          <w:szCs w:val="22"/>
        </w:rPr>
        <w:t xml:space="preserve">7</w:t>
      </w:r>
      <w:r w:rsidR="003C3EA8" w:rsidRPr="008A762F">
        <w:rPr>
          <w:rFonts w:ascii="Calibri" w:hAnsi="Calibri" w:cstheme="minorHAnsi"/>
          <w:sz w:val="22"/>
          <w:szCs w:val="22"/>
        </w:rPr>
        <w:t xml:space="preserve">. Την </w:t>
      </w:r>
      <w:proofErr w:type="spellStart"/>
      <w:r w:rsidR="003C3EA8" w:rsidRPr="008A762F">
        <w:rPr>
          <w:rFonts w:ascii="Calibri" w:hAnsi="Calibri" w:cstheme="minorHAnsi"/>
          <w:sz w:val="22"/>
          <w:szCs w:val="22"/>
        </w:rPr>
        <w:t xml:space="preserve">υπ' αριθμ. {{ protokollo_aitisis }} αίτηση {{ tou_tis }} {{ endiaferomenou }}</w:t>
      </w:r>
      <w:proofErr w:type="spellEnd"/>
      <w:r w:rsidR="003C3EA8" w:rsidRPr="008A762F">
        <w:rPr>
          <w:rFonts w:ascii="Calibri" w:hAnsi="Calibri" w:cstheme="minorHAnsi"/>
          <w:sz w:val="22"/>
          <w:szCs w:val="22"/>
        </w:rPr>
        <w:t xml:space="preserve"/>
      </w:r>
      <w:r w:rsidR="00C2026D" w:rsidRPr="008A762F">
        <w:rPr>
          <w:rFonts w:ascii="Calibri" w:hAnsi="Calibri" w:cstheme="minorHAnsi"/>
          <w:sz w:val="22"/>
          <w:szCs w:val="22"/>
        </w:rPr>
        <w:t xml:space="preserve"/>
      </w:r>
      <w:r w:rsidR="003C3EA8" w:rsidRPr="008A762F">
        <w:rPr>
          <w:rFonts w:ascii="Calibri" w:hAnsi="Calibri" w:cstheme="minorHAnsi"/>
          <w:bCs/>
          <w:sz w:val="22"/>
          <w:szCs w:val="22"/>
        </w:rPr>
        <w:t xml:space="preserve"/>
      </w:r>
      <w:r w:rsidR="003C3EA8" w:rsidRPr="008A762F">
        <w:rPr>
          <w:rFonts w:ascii="Calibri" w:hAnsi="Calibri" w:cstheme="minorHAnsi"/>
          <w:b/>
          <w:bCs/>
          <w:sz w:val="22"/>
          <w:szCs w:val="22"/>
        </w:rPr>
        <w:t xml:space="preserve"/>
      </w:r>
      <w:r w:rsidR="00B27CB3" w:rsidRPr="008A762F">
        <w:rPr>
          <w:rFonts w:ascii="Calibri" w:hAnsi="Calibri" w:cstheme="minorHAnsi"/>
          <w:sz w:val="22"/>
          <w:szCs w:val="22"/>
        </w:rPr>
        <w:t xml:space="preserve"/>
      </w:r>
      <w:r w:rsidR="00B27CB3" w:rsidRPr="008A762F">
        <w:rPr>
          <w:rFonts w:ascii="Calibri" w:hAnsi="Calibri" w:cstheme="minorHAnsi"/>
          <w:b/>
          <w:bCs/>
          <w:sz w:val="22"/>
          <w:szCs w:val="22"/>
        </w:rPr>
        <w:t xml:space="preserve"/>
      </w:r>
      <w:r w:rsidR="003C3EA8" w:rsidRPr="008A762F">
        <w:rPr>
          <w:rFonts w:ascii="Calibri" w:hAnsi="Calibri" w:cstheme="minorHAnsi"/>
          <w:sz w:val="22"/>
          <w:szCs w:val="22"/>
        </w:rPr>
        <w:t xml:space="preserve"/>
      </w:r>
      <w:r w:rsidR="00B27CB3" w:rsidRPr="008A762F">
        <w:rPr>
          <w:rFonts w:ascii="Calibri" w:hAnsi="Calibri" w:cstheme="minorHAnsi"/>
          <w:sz w:val="22"/>
          <w:szCs w:val="22"/>
        </w:rPr>
        <w:t xml:space="preserve"/>
      </w:r>
      <w:r w:rsidR="003C3EA8" w:rsidRPr="008A762F">
        <w:rPr>
          <w:rFonts w:ascii="Calibri" w:hAnsi="Calibri" w:cstheme="minorHAnsi"/>
          <w:sz w:val="22"/>
          <w:szCs w:val="22"/>
        </w:rPr>
        <w:t xml:space="preserve">.</w:t>
      </w:r>
      <w:r w:rsidR="00CD2602" w:rsidRPr="008A762F">
        <w:rPr>
          <w:rFonts w:ascii="Calibri" w:hAnsi="Calibri" w:cstheme="minorHAnsi"/>
          <w:sz w:val="22"/>
          <w:szCs w:val="22"/>
        </w:rPr>
        <w:t xml:space="preserve">                             </w:t>
      </w:r>
      <w:r w:rsidR="00930E7F" w:rsidRPr="008A762F">
        <w:rPr>
          <w:rFonts w:ascii="Calibri" w:hAnsi="Calibri" w:cstheme="minorHAnsi"/>
          <w:sz w:val="22"/>
          <w:szCs w:val="22"/>
        </w:rPr>
        <w:t xml:space="preserve">              </w:t>
      </w:r>
      <w:r w:rsidR="00CD2602" w:rsidRPr="008A762F">
        <w:rPr>
          <w:rFonts w:ascii="Calibri" w:hAnsi="Calibri" w:cstheme="minorHAnsi"/>
          <w:sz w:val="22"/>
          <w:szCs w:val="22"/>
        </w:rPr>
        <w:t xml:space="preserve">                                                          </w:t>
      </w:r>
    </w:p>
    <w:p w:rsidR="009565A4" w:rsidRPr="008A762F" w:rsidRDefault="009565A4" w:rsidP="00930E7F">
      <w:pPr>
        <w:pStyle w:val="20"/>
        <w:spacing w:line="312" w:lineRule="auto"/>
        <w:rPr>
          <w:rFonts w:ascii="Calibri" w:hAnsi="Calibri"/>
          <w:sz w:val="22"/>
          <w:szCs w:val="22"/>
        </w:rPr>
      </w:pPr>
    </w:p>
    <w:p w:rsidR="003C3EA8" w:rsidRPr="008A762F" w:rsidRDefault="003C3EA8" w:rsidP="003C3EA8">
      <w:pPr>
        <w:spacing w:line="360" w:lineRule="auto"/>
        <w:ind w:left="360"/>
        <w:jc w:val="center"/>
        <w:rPr>
          <w:rFonts w:ascii="Calibri" w:hAnsi="Calibri" w:cs="Calibri-Bold"/>
          <w:b/>
          <w:bCs/>
          <w:sz w:val="22"/>
          <w:szCs w:val="22"/>
        </w:rPr>
      </w:pPr>
      <w:r w:rsidRPr="008A762F">
        <w:rPr>
          <w:rFonts w:ascii="Calibri" w:hAnsi="Calibri" w:cs="Calibri-Bold"/>
          <w:b/>
          <w:bCs/>
          <w:sz w:val="22"/>
          <w:szCs w:val="22"/>
        </w:rPr>
        <w:t xml:space="preserve">Αποφασίζουμε</w:t>
      </w:r>
    </w:p>
    <w:p w:rsidR="008E068A" w:rsidRPr="008A762F" w:rsidRDefault="003C3EA8" w:rsidP="00CD2602">
      <w:pPr>
        <w:ind w:left="-142"/>
        <w:rPr>
          <w:rFonts w:asciiTheme="minorHAnsi" w:hAnsiTheme="minorHAnsi" w:cstheme="minorHAnsi"/>
          <w:sz w:val="22"/>
          <w:szCs w:val="22"/>
        </w:rPr>
      </w:pPr>
      <w:r w:rsidRPr="008A762F">
        <w:rPr>
          <w:rFonts w:ascii="Calibri" w:hAnsi="Calibri"/>
          <w:sz w:val="22"/>
          <w:szCs w:val="22"/>
        </w:rPr>
        <w:t xml:space="preserve">   </w:t>
      </w:r>
      <w:r w:rsidR="008E068A" w:rsidRPr="008A762F">
        <w:rPr>
          <w:rFonts w:ascii="Calibri" w:hAnsi="Calibri" w:cstheme="minorHAnsi"/>
          <w:sz w:val="22"/>
          <w:szCs w:val="22"/>
        </w:rPr>
        <w:t xml:space="preserve">Χορηγούμε </w:t>
      </w:r>
      <w:r w:rsidR="00E16196" w:rsidRPr="008A762F">
        <w:rPr>
          <w:rFonts w:ascii="Calibri" w:hAnsi="Calibri" w:cstheme="minorHAnsi"/>
          <w:sz w:val="22"/>
          <w:szCs w:val="22"/>
        </w:rPr>
        <w:t xml:space="preserve">{{ ston_stin }} κ. {{ onomateponymo_ait }} του {{ patronymo }}, εκπαιδευτικό κλάδου {{ klados }}-{{ klados_perigrafi }} του {{ sxoleio_gen }}, με ΑΜ: {{ am }} ειδική άδεια αιμοδοσίας {{ imeres_olografos }} ({{ imeres_arithmitika }}) {{ imeres_lexi }} από {{ imerominia_apo }} έως {{ imerominia_eos }}</w:t>
      </w:r>
      <w:r w:rsidR="00B27CB3" w:rsidRPr="008A762F">
        <w:rPr>
          <w:rFonts w:ascii="Calibri" w:hAnsi="Calibri" w:cstheme="minorHAnsi"/>
          <w:sz w:val="22"/>
          <w:szCs w:val="22"/>
        </w:rPr>
        <w:t xml:space="preserve"/>
      </w:r>
      <w:r w:rsidR="00E16196" w:rsidRPr="008A762F">
        <w:rPr>
          <w:rFonts w:ascii="Calibri" w:hAnsi="Calibri" w:cstheme="minorHAnsi"/>
          <w:sz w:val="22"/>
          <w:szCs w:val="22"/>
        </w:rPr>
        <w:t xml:space="preserve"/>
      </w:r>
      <w:r w:rsidR="00702887" w:rsidRPr="008A762F">
        <w:rPr>
          <w:rFonts w:ascii="Calibri" w:hAnsi="Calibri" w:cstheme="minorHAnsi"/>
          <w:sz w:val="22"/>
          <w:szCs w:val="22"/>
        </w:rPr>
        <w:t xml:space="preserve"/>
      </w:r>
      <w:r w:rsidR="008A762F" w:rsidRPr="008A762F">
        <w:rPr>
          <w:rFonts w:ascii="Calibri" w:hAnsi="Calibri" w:cstheme="minorHAnsi"/>
          <w:sz w:val="22"/>
          <w:szCs w:val="22"/>
        </w:rPr>
        <w:t xml:space="preserve"/>
      </w:r>
      <w:r w:rsidR="00702887" w:rsidRPr="008A762F">
        <w:rPr>
          <w:rFonts w:ascii="Calibri" w:hAnsi="Calibri" w:cstheme="minorHAnsi"/>
          <w:sz w:val="22"/>
          <w:szCs w:val="22"/>
        </w:rPr>
        <w:t xml:space="preserve"/>
      </w:r>
      <w:r w:rsidR="008A762F" w:rsidRPr="008A762F">
        <w:rPr>
          <w:rFonts w:ascii="Calibri" w:hAnsi="Calibri" w:cstheme="minorHAnsi"/>
          <w:sz w:val="22"/>
          <w:szCs w:val="22"/>
        </w:rPr>
        <w:t xml:space="preserve"/>
      </w:r>
      <w:r w:rsidR="002646A3" w:rsidRPr="008A762F">
        <w:rPr>
          <w:rFonts w:ascii="Calibri" w:hAnsi="Calibri" w:cstheme="minorHAnsi"/>
          <w:sz w:val="22"/>
          <w:szCs w:val="22"/>
        </w:rPr>
        <w:t xml:space="preserve"/>
      </w:r>
      <w:r w:rsidR="00E16196" w:rsidRPr="008A762F">
        <w:rPr>
          <w:rFonts w:ascii="Calibri" w:hAnsi="Calibri" w:cstheme="minorHAnsi"/>
          <w:sz w:val="22"/>
          <w:szCs w:val="22"/>
        </w:rPr>
        <w:t xml:space="preserve"/>
      </w:r>
      <w:r w:rsidR="006E40EF" w:rsidRPr="008A762F">
        <w:rPr>
          <w:rFonts w:ascii="Calibri" w:hAnsi="Calibri" w:cstheme="minorHAnsi"/>
          <w:sz w:val="22"/>
          <w:szCs w:val="22"/>
        </w:rPr>
        <w:t xml:space="preserve"/>
      </w:r>
      <w:r w:rsidR="00932F95" w:rsidRPr="008A762F">
        <w:rPr>
          <w:rFonts w:ascii="Calibri" w:hAnsi="Calibri" w:cstheme="minorHAnsi"/>
          <w:sz w:val="22"/>
          <w:szCs w:val="22"/>
        </w:rPr>
        <w:t xml:space="preserve"/>
      </w:r>
      <w:r w:rsidR="00770858" w:rsidRPr="008A762F">
        <w:rPr>
          <w:rFonts w:ascii="Calibri" w:hAnsi="Calibri" w:cstheme="minorHAnsi"/>
          <w:sz w:val="22"/>
          <w:szCs w:val="22"/>
        </w:rPr>
        <w:t xml:space="preserve"/>
      </w:r>
      <w:r w:rsidR="00396A4F" w:rsidRPr="008A762F">
        <w:rPr>
          <w:rFonts w:ascii="Calibri" w:hAnsi="Calibri" w:cstheme="minorHAnsi"/>
          <w:sz w:val="22"/>
          <w:szCs w:val="22"/>
        </w:rPr>
        <w:t xml:space="preserve"/>
      </w:r>
      <w:r w:rsidR="00C2026D" w:rsidRPr="008A762F">
        <w:rPr>
          <w:rFonts w:ascii="Calibri" w:hAnsi="Calibri" w:cstheme="minorHAnsi"/>
          <w:sz w:val="22"/>
          <w:szCs w:val="22"/>
        </w:rPr>
        <w:t xml:space="preserve"/>
      </w:r>
      <w:r w:rsidR="000402E9" w:rsidRPr="008A762F">
        <w:rPr>
          <w:rFonts w:ascii="Calibri" w:hAnsi="Calibri" w:cstheme="minorHAnsi"/>
          <w:sz w:val="22"/>
          <w:szCs w:val="22"/>
        </w:rPr>
        <w:t xml:space="preserve"/>
      </w:r>
      <w:r w:rsidR="000B18C5" w:rsidRPr="008A762F">
        <w:rPr>
          <w:rFonts w:ascii="Calibri" w:hAnsi="Calibri" w:cstheme="minorHAnsi"/>
          <w:sz w:val="22"/>
          <w:szCs w:val="22"/>
        </w:rPr>
        <w:t xml:space="preserve"/>
      </w:r>
      <w:r w:rsidR="006F30A8" w:rsidRPr="008A762F">
        <w:rPr>
          <w:rFonts w:ascii="Calibri" w:hAnsi="Calibri" w:cstheme="minorHAnsi"/>
          <w:sz w:val="22"/>
          <w:szCs w:val="22"/>
        </w:rPr>
        <w:t xml:space="preserve"/>
      </w:r>
      <w:r w:rsidR="00914C59" w:rsidRPr="008A762F">
        <w:rPr>
          <w:rFonts w:ascii="Calibri" w:hAnsi="Calibri" w:cstheme="minorHAnsi"/>
          <w:sz w:val="22"/>
          <w:szCs w:val="22"/>
        </w:rPr>
        <w:t xml:space="preserve"/>
      </w:r>
      <w:r w:rsidR="00C2026D" w:rsidRPr="008A762F">
        <w:rPr>
          <w:rFonts w:ascii="Calibri" w:hAnsi="Calibri" w:cstheme="minorHAnsi"/>
          <w:sz w:val="22"/>
          <w:szCs w:val="22"/>
        </w:rPr>
        <w:t xml:space="preserve"/>
      </w:r>
      <w:r w:rsidR="00914C59" w:rsidRPr="008A762F">
        <w:rPr>
          <w:rFonts w:ascii="Calibri" w:hAnsi="Calibri" w:cstheme="minorHAnsi"/>
          <w:sz w:val="22"/>
          <w:szCs w:val="22"/>
        </w:rPr>
        <w:t xml:space="preserve"/>
      </w:r>
      <w:r w:rsidR="00C2026D" w:rsidRPr="008A762F">
        <w:rPr>
          <w:rFonts w:ascii="Calibri" w:hAnsi="Calibri" w:cstheme="minorHAnsi"/>
          <w:b/>
          <w:bCs/>
          <w:sz w:val="22"/>
          <w:szCs w:val="22"/>
        </w:rPr>
        <w:t xml:space="preserve"/>
      </w:r>
      <w:r w:rsidR="0002126E" w:rsidRPr="008A762F">
        <w:rPr>
          <w:rFonts w:ascii="Calibri" w:hAnsi="Calibri" w:cstheme="minorHAnsi"/>
          <w:sz w:val="22"/>
          <w:szCs w:val="22"/>
        </w:rPr>
        <w:t xml:space="preserve"/>
      </w:r>
      <w:r w:rsidR="008E068A" w:rsidRPr="008A762F">
        <w:rPr>
          <w:rFonts w:ascii="Calibri" w:hAnsi="Calibri" w:cstheme="minorHAnsi"/>
          <w:sz w:val="22"/>
          <w:szCs w:val="22"/>
        </w:rPr>
        <w:t xml:space="preserve"/>
      </w:r>
      <w:r w:rsidRPr="008A762F">
        <w:rPr>
          <w:rFonts w:ascii="Calibri" w:hAnsi="Calibri" w:cstheme="minorHAnsi"/>
          <w:sz w:val="22"/>
          <w:szCs w:val="22"/>
        </w:rPr>
        <w:t xml:space="preserve"/>
      </w:r>
      <w:r w:rsidR="00C2026D" w:rsidRPr="008A762F">
        <w:rPr>
          <w:rFonts w:ascii="Calibri" w:hAnsi="Calibri" w:cstheme="minorHAnsi"/>
          <w:sz w:val="22"/>
          <w:szCs w:val="22"/>
        </w:rPr>
        <w:t xml:space="preserve"/>
      </w:r>
      <w:r w:rsidR="00702887" w:rsidRPr="008A762F">
        <w:rPr>
          <w:rFonts w:ascii="Calibri" w:hAnsi="Calibri" w:cstheme="minorHAnsi"/>
          <w:sz w:val="22"/>
          <w:szCs w:val="22"/>
        </w:rPr>
        <w:t xml:space="preserve"/>
      </w:r>
      <w:r w:rsidRPr="008A762F">
        <w:rPr>
          <w:rFonts w:ascii="Calibri" w:hAnsi="Calibri" w:cstheme="minorHAnsi"/>
          <w:sz w:val="22"/>
          <w:szCs w:val="22"/>
        </w:rPr>
        <w:t xml:space="preserve"/>
      </w:r>
      <w:r w:rsidR="002D291A" w:rsidRPr="008A762F">
        <w:rPr>
          <w:rFonts w:ascii="Calibri" w:hAnsi="Calibri"/>
          <w:b/>
          <w:sz w:val="22"/>
          <w:szCs w:val="22"/>
        </w:rPr>
        <w:t xml:space="preserve"/>
      </w:r>
      <w:r w:rsidR="002D291A" w:rsidRPr="008A762F">
        <w:rPr>
          <w:rFonts w:ascii="Calibri" w:eastAsia="Calibri" w:hAnsi="Calibri" w:cstheme="minorHAnsi"/>
          <w:sz w:val="22"/>
          <w:szCs w:val="22"/>
        </w:rPr>
        <w:t xml:space="preserve"/>
      </w:r>
      <w:r w:rsidR="00811EE8" w:rsidRPr="008A762F">
        <w:rPr>
          <w:rFonts w:ascii="Calibri" w:eastAsia="Calibri" w:hAnsi="Calibri" w:cstheme="minorHAnsi"/>
          <w:sz w:val="22"/>
          <w:szCs w:val="22"/>
        </w:rPr>
        <w:t xml:space="preserve"/>
      </w:r>
      <w:r w:rsidR="002D291A" w:rsidRPr="008A762F">
        <w:rPr>
          <w:rFonts w:ascii="Calibri" w:eastAsia="Calibri" w:hAnsi="Calibri" w:cstheme="minorHAnsi"/>
          <w:sz w:val="22"/>
          <w:szCs w:val="22"/>
        </w:rPr>
        <w:t xml:space="preserve"/>
      </w:r>
      <w:r w:rsidR="00811EE8" w:rsidRPr="008A762F">
        <w:rPr>
          <w:rFonts w:ascii="Calibri" w:eastAsia="Calibri" w:hAnsi="Calibri" w:cstheme="minorHAnsi"/>
          <w:sz w:val="22"/>
          <w:szCs w:val="22"/>
        </w:rPr>
        <w:t xml:space="preserve"/>
      </w:r>
      <w:r w:rsidR="00DF5BEC" w:rsidRPr="008A762F">
        <w:rPr>
          <w:rFonts w:ascii="Calibri" w:eastAsia="Calibri" w:hAnsi="Calibri" w:cstheme="minorHAnsi"/>
          <w:sz w:val="22"/>
          <w:szCs w:val="22"/>
        </w:rPr>
        <w:t xml:space="preserve"/>
      </w:r>
      <w:r w:rsidR="002D291A" w:rsidRPr="008A762F">
        <w:rPr>
          <w:rFonts w:ascii="Calibri" w:eastAsia="Calibri" w:hAnsi="Calibri" w:cstheme="minorHAnsi"/>
          <w:sz w:val="22"/>
          <w:szCs w:val="22"/>
        </w:rPr>
        <w:t xml:space="preserve"/>
      </w:r>
      <w:r w:rsidR="00811EE8" w:rsidRPr="008A762F">
        <w:rPr>
          <w:rFonts w:ascii="Calibri" w:eastAsia="Calibri" w:hAnsi="Calibri" w:cstheme="minorHAnsi"/>
          <w:b/>
          <w:sz w:val="22"/>
          <w:szCs w:val="22"/>
        </w:rPr>
        <w:t xml:space="preserve"/>
      </w:r>
      <w:r w:rsidR="008A762F" w:rsidRPr="008A762F">
        <w:rPr>
          <w:rFonts w:ascii="Calibri" w:eastAsia="Calibri" w:hAnsi="Calibri" w:cstheme="minorHAnsi"/>
          <w:sz w:val="22"/>
          <w:szCs w:val="22"/>
        </w:rPr>
        <w:t xml:space="preserve"/>
      </w:r>
      <w:r w:rsidR="002D291A" w:rsidRPr="008A762F">
        <w:rPr>
          <w:rFonts w:ascii="Calibri" w:eastAsia="Calibri" w:hAnsi="Calibri" w:cstheme="minorHAnsi"/>
          <w:sz w:val="22"/>
          <w:szCs w:val="22"/>
        </w:rPr>
        <w:t xml:space="preserve"/>
      </w:r>
      <w:r w:rsidR="008A762F" w:rsidRPr="008A762F">
        <w:rPr>
          <w:rFonts w:ascii="Calibri" w:eastAsia="Calibri" w:hAnsi="Calibri" w:cstheme="minorHAnsi"/>
          <w:sz w:val="22"/>
          <w:szCs w:val="22"/>
        </w:rPr>
        <w:t xml:space="preserve"/>
      </w:r>
      <w:r w:rsidR="00811EE8" w:rsidRPr="008A762F">
        <w:rPr>
          <w:rFonts w:ascii="Calibri" w:eastAsia="Calibri" w:hAnsi="Calibri" w:cstheme="minorHAnsi"/>
          <w:b/>
          <w:sz w:val="22"/>
          <w:szCs w:val="22"/>
        </w:rPr>
        <w:t xml:space="preserve"> </w:t>
      </w:r>
      <w:r w:rsidRPr="008A762F">
        <w:rPr>
          <w:rFonts w:ascii="Calibri" w:hAnsi="Calibri" w:cstheme="minorHAnsi"/>
          <w:sz w:val="22"/>
          <w:szCs w:val="22"/>
        </w:rPr>
        <w:t xml:space="preserve">με αποδοχές</w:t>
      </w:r>
      <w:r w:rsidRPr="008A762F">
        <w:rPr>
          <w:rFonts w:asciiTheme="minorHAnsi" w:hAnsiTheme="minorHAnsi" w:cstheme="minorHAnsi"/>
          <w:sz w:val="22"/>
          <w:szCs w:val="22"/>
        </w:rPr>
        <w:t xml:space="preserve">.</w:t>
      </w:r>
    </w:p>
    <w:p w:rsidR="008E068A" w:rsidRDefault="008E068A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Pr="00E833B8">
        <w:rPr>
          <w:rFonts w:ascii="Calibri" w:hAnsi="Calibri" w:cs="Calibri"/>
          <w:sz w:val="22"/>
          <w:szCs w:val="22"/>
        </w:rPr>
        <w:t xml:space="preserve">{{ vathmida_syntomo }} {{ nomos_gen }}</w:t>
      </w:r>
      <w:r w:rsidR="008A762F">
        <w:rPr>
          <w:rFonts w:ascii="Calibri" w:hAnsi="Calibri" w:cs="Calibri"/>
          <w:sz w:val="22"/>
          <w:szCs w:val="22"/>
        </w:rPr>
        <w:t xml:space="preserve"/>
      </w:r>
    </w:p>
    <w:p w:rsidR="00914C59" w:rsidRPr="000746EF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4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084E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739E1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1DC4"/>
    <w:rsid w:val="002B2F0D"/>
    <w:rsid w:val="002C1EED"/>
    <w:rsid w:val="002D291A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D59E1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06BB"/>
    <w:rsid w:val="004366B7"/>
    <w:rsid w:val="00444DEE"/>
    <w:rsid w:val="00446036"/>
    <w:rsid w:val="00451F04"/>
    <w:rsid w:val="00455BC8"/>
    <w:rsid w:val="00461340"/>
    <w:rsid w:val="00463142"/>
    <w:rsid w:val="00474657"/>
    <w:rsid w:val="00484A5D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11EE8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A762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0E7F"/>
    <w:rsid w:val="00932F95"/>
    <w:rsid w:val="00934A75"/>
    <w:rsid w:val="00941558"/>
    <w:rsid w:val="009555AB"/>
    <w:rsid w:val="009565A4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32D27"/>
    <w:rsid w:val="00A44BEB"/>
    <w:rsid w:val="00A52084"/>
    <w:rsid w:val="00A53766"/>
    <w:rsid w:val="00A552DD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AF0F26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0595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319A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DF5BEC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82F45"/>
    <w:rsid w:val="00E92415"/>
    <w:rsid w:val="00E94454"/>
    <w:rsid w:val="00E95323"/>
    <w:rsid w:val="00EA0DF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42F8"/>
    <w:rsid w:val="00FF5886"/>
    <w:rsid w:val="00FF5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20">
    <w:name w:val="Body Text 2"/>
    <w:basedOn w:val="a"/>
    <w:link w:val="2Char"/>
    <w:unhideWhenUsed/>
    <w:rsid w:val="00811EE8"/>
    <w:pPr>
      <w:widowControl w:val="0"/>
      <w:overflowPunct w:val="0"/>
      <w:autoSpaceDE w:val="0"/>
      <w:autoSpaceDN w:val="0"/>
      <w:adjustRightInd w:val="0"/>
      <w:spacing w:after="120" w:line="480" w:lineRule="auto"/>
    </w:pPr>
    <w:rPr>
      <w:rFonts w:ascii="Arial" w:hAnsi="Arial"/>
    </w:rPr>
  </w:style>
  <w:style w:type="character" w:customStyle="1" w:styleId="2Char">
    <w:name w:val="Σώμα κείμενου 2 Char"/>
    <w:basedOn w:val="a0"/>
    <w:link w:val="20"/>
    <w:rsid w:val="00811EE8"/>
    <w:rPr>
      <w:rFonts w:ascii="Arial" w:hAnsi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4B66335-1238-4125-BA52-AEAC8D169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2</TotalTime>
  <Pages>1</Pages>
  <Words>387</Words>
  <Characters>2093</Characters>
  <Application>Microsoft Office Word</Application>
  <DocSecurity>0</DocSecurity>
  <Lines>17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2476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6</cp:revision>
  <cp:lastPrinted>2014-01-30T08:40:00Z</cp:lastPrinted>
  <dcterms:created xsi:type="dcterms:W3CDTF">2022-10-05T06:38:00Z</dcterms:created>
  <dcterms:modified xsi:type="dcterms:W3CDTF">2023-09-08T09:36:00Z</dcterms:modified>
</cp:coreProperties>
</file>