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3A4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9F23A4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9F23A4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9F23A4" w:rsidRDefault="009F23A4">
      <w:pPr>
        <w:jc w:val="center"/>
      </w:pPr>
    </w:p>
    <w:p w:rsidR="009F23A4" w:rsidRDefault="009F23A4"/>
    <w:p w:rsidR="009F23A4" w:rsidRDefault="009F23A4"/>
    <w:p w:rsidR="009F23A4" w:rsidRDefault="009F23A4"/>
    <w:p w:rsidR="009F23A4" w:rsidRDefault="009F23A4">
      <w:pPr>
        <w:rPr>
          <w:b/>
        </w:rPr>
      </w:pPr>
    </w:p>
    <w:p w:rsidR="009F23A4" w:rsidRDefault="009F23A4"/>
    <w:p w:rsidR="009F23A4" w:rsidRDefault="009F23A4"/>
    <w:p w:rsidR="009F23A4" w:rsidRDefault="009F23A4"/>
    <w:p w:rsidR="009F23A4" w:rsidRDefault="009F23A4"/>
    <w:p w:rsidR="009F23A4" w:rsidRDefault="009F23A4"/>
    <w:p w:rsidR="009F23A4" w:rsidRPr="006A588A" w:rsidRDefault="00000000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E1E8F">
        <w:rPr>
          <w:rFonts w:ascii="Times New Roman" w:eastAsia="Times New Roman" w:hAnsi="Times New Roman"/>
          <w:b/>
          <w:sz w:val="36"/>
        </w:rPr>
        <w:t>6</w:t>
      </w:r>
    </w:p>
    <w:p w:rsidR="009F23A4" w:rsidRDefault="0000000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9F23A4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28"/>
          <w:szCs w:val="28"/>
        </w:rPr>
        <w:t>«</w:t>
      </w:r>
      <w:r w:rsidR="00FE1E8F" w:rsidRPr="00FE1E8F">
        <w:rPr>
          <w:rFonts w:ascii="Times New Roman" w:hAnsi="Times New Roman"/>
          <w:b/>
          <w:bCs/>
          <w:color w:val="000000"/>
          <w:sz w:val="28"/>
          <w:szCs w:val="28"/>
        </w:rPr>
        <w:t>web-разработка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F23A4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:rsidR="009F23A4" w:rsidRDefault="009F23A4">
      <w:pPr>
        <w:jc w:val="center"/>
        <w:rPr>
          <w:rFonts w:ascii="Times New Roman" w:hAnsi="Times New Roman"/>
          <w:sz w:val="28"/>
          <w:szCs w:val="28"/>
        </w:rPr>
      </w:pPr>
    </w:p>
    <w:p w:rsidR="009F23A4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9F23A4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9F23A4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9F23A4" w:rsidRDefault="009F23A4">
      <w:pPr>
        <w:jc w:val="right"/>
        <w:rPr>
          <w:rFonts w:ascii="Times New Roman" w:hAnsi="Times New Roman"/>
          <w:sz w:val="28"/>
          <w:szCs w:val="28"/>
        </w:rPr>
      </w:pPr>
    </w:p>
    <w:p w:rsidR="009F23A4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9F23A4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9F23A4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9F23A4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Исхаков И.И.</w:t>
      </w:r>
    </w:p>
    <w:p w:rsidR="009F23A4" w:rsidRDefault="009F23A4">
      <w:pPr>
        <w:rPr>
          <w:rFonts w:ascii="Times New Roman" w:hAnsi="Times New Roman"/>
          <w:sz w:val="28"/>
          <w:szCs w:val="28"/>
        </w:rPr>
      </w:pPr>
    </w:p>
    <w:p w:rsidR="009F23A4" w:rsidRDefault="009F23A4">
      <w:pPr>
        <w:jc w:val="right"/>
        <w:rPr>
          <w:rFonts w:ascii="Times New Roman" w:hAnsi="Times New Roman"/>
          <w:sz w:val="28"/>
          <w:szCs w:val="28"/>
        </w:rPr>
      </w:pPr>
    </w:p>
    <w:p w:rsidR="009F23A4" w:rsidRDefault="000000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:rsidR="009F23A4" w:rsidRPr="006A588A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6A588A" w:rsidRPr="00FE1E8F" w:rsidRDefault="00FE1E8F" w:rsidP="006A588A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Создать веб интерфейс для отображения и </w:t>
      </w:r>
      <w:r>
        <w:rPr>
          <w:rFonts w:ascii="Times New Roman" w:hAnsi="Times New Roman"/>
          <w:bCs/>
          <w:sz w:val="28"/>
          <w:szCs w:val="28"/>
          <w:lang w:val="en-US"/>
        </w:rPr>
        <w:t>CRUD</w:t>
      </w:r>
      <w:r w:rsidRPr="00FE1E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операций сущности из предметной области(1 таблица).</w:t>
      </w:r>
      <w:r w:rsidR="002D1478">
        <w:rPr>
          <w:rFonts w:ascii="Times New Roman" w:hAnsi="Times New Roman"/>
          <w:bCs/>
          <w:sz w:val="28"/>
          <w:szCs w:val="28"/>
        </w:rPr>
        <w:tab/>
      </w:r>
      <w:r w:rsidR="002D1478">
        <w:rPr>
          <w:rFonts w:ascii="Times New Roman" w:hAnsi="Times New Roman"/>
          <w:bCs/>
          <w:sz w:val="28"/>
          <w:szCs w:val="28"/>
        </w:rPr>
        <w:tab/>
      </w:r>
    </w:p>
    <w:p w:rsidR="009F23A4" w:rsidRPr="000C62C2" w:rsidRDefault="00000000">
      <w:pPr>
        <w:pStyle w:val="1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реализации</w:t>
      </w:r>
      <w:r>
        <w:rPr>
          <w:rFonts w:ascii="Times New Roman" w:hAnsi="Times New Roman"/>
          <w:sz w:val="32"/>
          <w:szCs w:val="32"/>
        </w:rPr>
        <w:br/>
      </w:r>
      <w:r w:rsidR="002D1478">
        <w:rPr>
          <w:rFonts w:ascii="Times New Roman" w:hAnsi="Times New Roman"/>
          <w:sz w:val="28"/>
          <w:szCs w:val="28"/>
        </w:rPr>
        <w:t xml:space="preserve">Для реализации был выбран фреймворк </w:t>
      </w:r>
      <w:r w:rsidR="002D1478">
        <w:rPr>
          <w:rFonts w:ascii="Times New Roman" w:hAnsi="Times New Roman"/>
          <w:sz w:val="28"/>
          <w:szCs w:val="28"/>
          <w:lang w:val="en-US"/>
        </w:rPr>
        <w:t>Django</w:t>
      </w:r>
      <w:r w:rsidR="002D1478" w:rsidRPr="002D1478">
        <w:rPr>
          <w:rFonts w:ascii="Times New Roman" w:hAnsi="Times New Roman"/>
          <w:sz w:val="28"/>
          <w:szCs w:val="28"/>
        </w:rPr>
        <w:t xml:space="preserve">, </w:t>
      </w:r>
      <w:r w:rsidR="002D1478">
        <w:rPr>
          <w:rFonts w:ascii="Times New Roman" w:hAnsi="Times New Roman"/>
          <w:sz w:val="28"/>
          <w:szCs w:val="28"/>
        </w:rPr>
        <w:t xml:space="preserve">благодаря мощному базовому набору методов и сущностей он позволяет быстро реализовать поставленную задачу. </w:t>
      </w:r>
      <w:r w:rsidR="00631DB6">
        <w:rPr>
          <w:rFonts w:ascii="Times New Roman" w:hAnsi="Times New Roman"/>
          <w:sz w:val="28"/>
          <w:szCs w:val="28"/>
        </w:rPr>
        <w:t xml:space="preserve">Для начала был определен адрес страницы вывода всех сущностей ПрО. Это корневой адрес. Была создана таблица измерения осадков, состоящая из полей представленных в варианте. </w:t>
      </w:r>
    </w:p>
    <w:p w:rsidR="000C62C2" w:rsidRDefault="00631DB6" w:rsidP="000C62C2">
      <w:pPr>
        <w:pStyle w:val="13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725DAA0" wp14:editId="5396D163">
            <wp:extent cx="5940425" cy="2195830"/>
            <wp:effectExtent l="0" t="0" r="3175" b="0"/>
            <wp:docPr id="43207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72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6" w:rsidRDefault="00631DB6" w:rsidP="000C62C2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представлена в виде гласа наследуемого от базового класса  Модели в Джанго. </w:t>
      </w:r>
    </w:p>
    <w:p w:rsidR="00631DB6" w:rsidRDefault="00631DB6" w:rsidP="000C62C2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были созданы и применены миграции и добавлены несколько записей этой модели через админку. Далее был создан шаблон и вьюха для отображения записей бд на сайте. </w:t>
      </w:r>
    </w:p>
    <w:p w:rsidR="00631DB6" w:rsidRDefault="00631DB6" w:rsidP="000C62C2">
      <w:pPr>
        <w:pStyle w:val="13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58A555" wp14:editId="3F8E153C">
            <wp:extent cx="5781675" cy="4314825"/>
            <wp:effectExtent l="0" t="0" r="9525" b="9525"/>
            <wp:docPr id="139504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43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отображения и получения записей используется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631D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джанго.</w:t>
      </w:r>
    </w:p>
    <w:p w:rsidR="00631DB6" w:rsidRDefault="00631DB6" w:rsidP="000C62C2">
      <w:pPr>
        <w:pStyle w:val="13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054F7FE" wp14:editId="1199507D">
            <wp:extent cx="5614490" cy="2034540"/>
            <wp:effectExtent l="0" t="0" r="5715" b="3810"/>
            <wp:docPr id="24948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3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220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Default="00631DB6" w:rsidP="000C62C2">
      <w:pPr>
        <w:pStyle w:val="13"/>
        <w:rPr>
          <w:noProof/>
        </w:rPr>
      </w:pPr>
      <w:r>
        <w:rPr>
          <w:rFonts w:ascii="Times New Roman" w:hAnsi="Times New Roman"/>
          <w:bCs/>
          <w:sz w:val="28"/>
          <w:szCs w:val="28"/>
        </w:rPr>
        <w:t xml:space="preserve">Для реализации добавления, обновления и удаления были созданы отдельные пути в </w:t>
      </w:r>
      <w:r>
        <w:rPr>
          <w:rFonts w:ascii="Times New Roman" w:hAnsi="Times New Roman"/>
          <w:bCs/>
          <w:sz w:val="28"/>
          <w:szCs w:val="28"/>
          <w:lang w:val="en-US"/>
        </w:rPr>
        <w:t>urls</w:t>
      </w:r>
      <w:r w:rsidRPr="00631DB6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py</w:t>
      </w:r>
      <w:r w:rsidRPr="00631DB6">
        <w:rPr>
          <w:rFonts w:ascii="Times New Roman" w:hAnsi="Times New Roman"/>
          <w:bCs/>
          <w:sz w:val="28"/>
          <w:szCs w:val="28"/>
        </w:rPr>
        <w:t>, /</w:t>
      </w:r>
      <w:r>
        <w:rPr>
          <w:rFonts w:ascii="Times New Roman" w:hAnsi="Times New Roman"/>
          <w:bCs/>
          <w:sz w:val="28"/>
          <w:szCs w:val="28"/>
          <w:lang w:val="en-US"/>
        </w:rPr>
        <w:t>add</w:t>
      </w:r>
      <w:r w:rsidRPr="00631D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 w:rsidRPr="00631DB6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>delete</w:t>
      </w:r>
      <w:r w:rsidRPr="00631DB6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>id</w:t>
      </w:r>
      <w:r w:rsidRPr="00631D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соответствующие шаблоны с формами для них. </w:t>
      </w:r>
      <w:r w:rsidRPr="00631D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реализацией операций используются как и функциональных вьюхи, так и классовый вариант, который </w:t>
      </w:r>
      <w:r>
        <w:rPr>
          <w:rFonts w:ascii="Times New Roman" w:hAnsi="Times New Roman"/>
          <w:bCs/>
          <w:sz w:val="28"/>
          <w:szCs w:val="28"/>
        </w:rPr>
        <w:lastRenderedPageBreak/>
        <w:t>наследуется от базовых классов.</w:t>
      </w:r>
      <w:r w:rsidRPr="00631D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CAA1DA" wp14:editId="54234C1E">
            <wp:extent cx="5940425" cy="2493010"/>
            <wp:effectExtent l="0" t="0" r="3175" b="2540"/>
            <wp:docPr id="1322551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51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Итого получаем функционал просмотра, добавления и удаления записей об осадках на веб платформе.</w:t>
      </w:r>
    </w:p>
    <w:p w:rsidR="009F23A4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:rsidR="009F23A4" w:rsidRDefault="00631DB6">
      <w:pPr>
        <w:pStyle w:val="13"/>
        <w:rPr>
          <w:rFonts w:ascii="Times New Roman" w:hAnsi="Times New Roman"/>
          <w:b/>
          <w:sz w:val="32"/>
          <w:szCs w:val="32"/>
        </w:rPr>
      </w:pPr>
      <w:r w:rsidRPr="00631DB6">
        <w:rPr>
          <w:rFonts w:ascii="Times New Roman" w:hAnsi="Times New Roman"/>
          <w:bCs/>
          <w:sz w:val="28"/>
          <w:szCs w:val="28"/>
        </w:rPr>
        <w:t>Во время реализации затруднений не возникло.</w:t>
      </w:r>
      <w:r w:rsidR="000C12B6">
        <w:rPr>
          <w:rFonts w:ascii="Times New Roman" w:hAnsi="Times New Roman"/>
          <w:sz w:val="32"/>
          <w:szCs w:val="32"/>
        </w:rPr>
        <w:br/>
      </w:r>
    </w:p>
    <w:p w:rsidR="005850C8" w:rsidRPr="000C12B6" w:rsidRDefault="00000000" w:rsidP="000C12B6">
      <w:pPr>
        <w:pStyle w:val="13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0C12B6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  <w:r w:rsidRPr="000C12B6">
        <w:rPr>
          <w:rFonts w:ascii="Times New Roman" w:hAnsi="Times New Roman"/>
          <w:b/>
          <w:sz w:val="32"/>
          <w:szCs w:val="32"/>
        </w:rPr>
        <w:br/>
      </w:r>
      <w:r w:rsidR="00631DB6">
        <w:rPr>
          <w:rFonts w:ascii="Times New Roman" w:hAnsi="Times New Roman"/>
          <w:sz w:val="28"/>
          <w:szCs w:val="28"/>
        </w:rPr>
        <w:t>Использовать во вьюхах только классы или только</w:t>
      </w:r>
      <w:r w:rsidR="001134D0">
        <w:rPr>
          <w:rFonts w:ascii="Times New Roman" w:hAnsi="Times New Roman"/>
          <w:sz w:val="28"/>
          <w:szCs w:val="28"/>
        </w:rPr>
        <w:t xml:space="preserve"> функции. Можно так же было реализовать апишку на </w:t>
      </w:r>
      <w:r w:rsidR="001134D0">
        <w:rPr>
          <w:rFonts w:ascii="Times New Roman" w:hAnsi="Times New Roman"/>
          <w:sz w:val="28"/>
          <w:szCs w:val="28"/>
          <w:lang w:val="en-US"/>
        </w:rPr>
        <w:t>DRF</w:t>
      </w:r>
      <w:r w:rsidR="001134D0">
        <w:rPr>
          <w:rFonts w:ascii="Times New Roman" w:hAnsi="Times New Roman"/>
          <w:sz w:val="28"/>
          <w:szCs w:val="28"/>
        </w:rPr>
        <w:t>.</w:t>
      </w:r>
      <w:r w:rsidR="007E0D94">
        <w:rPr>
          <w:rFonts w:ascii="Times New Roman" w:hAnsi="Times New Roman"/>
          <w:sz w:val="28"/>
          <w:szCs w:val="28"/>
        </w:rPr>
        <w:tab/>
      </w:r>
      <w:r w:rsidR="007E0D94">
        <w:rPr>
          <w:rFonts w:ascii="Times New Roman" w:hAnsi="Times New Roman"/>
          <w:sz w:val="28"/>
          <w:szCs w:val="28"/>
        </w:rPr>
        <w:tab/>
      </w:r>
    </w:p>
    <w:sectPr w:rsidR="005850C8" w:rsidRPr="000C12B6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bCs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75153176">
    <w:abstractNumId w:val="0"/>
  </w:num>
  <w:num w:numId="2" w16cid:durableId="164805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0C12B6"/>
    <w:rsid w:val="000C62C2"/>
    <w:rsid w:val="000E25C5"/>
    <w:rsid w:val="001134D0"/>
    <w:rsid w:val="002D1478"/>
    <w:rsid w:val="005850C8"/>
    <w:rsid w:val="00631DB6"/>
    <w:rsid w:val="006A588A"/>
    <w:rsid w:val="007E0D94"/>
    <w:rsid w:val="009F23A4"/>
    <w:rsid w:val="00CE2F13"/>
    <w:rsid w:val="00E65053"/>
    <w:rsid w:val="00ED78E4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3CBE26"/>
  <w15:chartTrackingRefBased/>
  <w15:docId w15:val="{DF715CBA-9650-457D-A00B-547BCE6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Calibri" w:hAnsi="Times New Roman" w:cs="Times New Roman"/>
      <w:b/>
      <w:bCs w:val="0"/>
      <w:color w:val="auto"/>
      <w:sz w:val="28"/>
      <w:szCs w:val="28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a4">
    <w:name w:val="Ниж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HTML">
    <w:name w:val="Стандартный HTML Знак"/>
    <w:basedOn w:val="1"/>
    <w:rPr>
      <w:rFonts w:ascii="Consolas" w:eastAsia="Calibri" w:hAnsi="Consolas" w:cs="Consolas"/>
      <w:lang w:val="ru-RU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b/>
      <w:sz w:val="32"/>
      <w:szCs w:val="32"/>
    </w:rPr>
  </w:style>
  <w:style w:type="paragraph" w:customStyle="1" w:styleId="2">
    <w:name w:val="Заголовок2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Arial"/>
    </w:rPr>
  </w:style>
  <w:style w:type="paragraph" w:customStyle="1" w:styleId="11">
    <w:name w:val="Заголовок1"/>
    <w:basedOn w:val="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13">
    <w:name w:val="Абзац списка1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a9">
    <w:name w:val="footer"/>
    <w:basedOn w:val="a"/>
    <w:pPr>
      <w:suppressLineNumbers/>
      <w:tabs>
        <w:tab w:val="center" w:pos="4844"/>
        <w:tab w:val="right" w:pos="9689"/>
      </w:tabs>
    </w:pPr>
  </w:style>
  <w:style w:type="paragraph" w:customStyle="1" w:styleId="HTML1">
    <w:name w:val="Стандартный HTML1"/>
    <w:basedOn w:val="a"/>
    <w:pPr>
      <w:spacing w:after="0" w:line="100" w:lineRule="atLeast"/>
    </w:pPr>
    <w:rPr>
      <w:rFonts w:ascii="Consolas" w:hAnsi="Consolas" w:cs="Consolas"/>
      <w:sz w:val="20"/>
      <w:szCs w:val="20"/>
    </w:rPr>
  </w:style>
  <w:style w:type="paragraph" w:customStyle="1" w:styleId="aa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Дмитрий Чанков</cp:lastModifiedBy>
  <cp:revision>3</cp:revision>
  <cp:lastPrinted>2411-12-31T17:00:00Z</cp:lastPrinted>
  <dcterms:created xsi:type="dcterms:W3CDTF">2023-06-04T10:38:00Z</dcterms:created>
  <dcterms:modified xsi:type="dcterms:W3CDTF">2023-06-04T11:08:00Z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