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end"/>
        <w:rPr>
          <w:rFonts w:ascii="ＭＳ ゴシック;MS Gothic" w:hAnsi="ＭＳ ゴシック;MS Gothic" w:eastAsia="ＭＳ ゴシック;MS Gothic" w:cs="ＭＳ ゴシック;MS Gothic"/>
          <w:color w:val="000000"/>
          <w:sz w:val="21"/>
          <w:szCs w:val="24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  <w:sz w:val="21"/>
          <w:szCs w:val="24"/>
        </w:rPr>
        <w:t>（別添３）</w:t>
      </w:r>
    </w:p>
    <w:p>
      <w:pPr>
        <w:pStyle w:val="Normal"/>
        <w:spacing w:lineRule="auto" w:line="360"/>
        <w:jc w:val="center"/>
        <w:rPr>
          <w:rFonts w:ascii="ＭＳ 明朝;MS Mincho" w:hAnsi="ＭＳ 明朝;MS Mincho" w:cs="ＭＳ 明朝;MS Mincho"/>
          <w:color w:val="000000"/>
          <w:sz w:val="28"/>
          <w:szCs w:val="28"/>
        </w:rPr>
      </w:pPr>
      <w:r>
        <w:rPr>
          <w:rFonts w:ascii="ＭＳ 明朝;MS Mincho" w:hAnsi="ＭＳ 明朝;MS Mincho" w:cs="ＭＳ 明朝;MS Mincho"/>
          <w:color w:val="000000"/>
          <w:sz w:val="28"/>
          <w:szCs w:val="28"/>
        </w:rPr>
        <w:t>喀痰吸引等業務（特定行為業務）計画書</w:t>
      </w:r>
    </w:p>
    <w:p>
      <w:pPr>
        <w:pStyle w:val="Normal"/>
        <w:spacing w:lineRule="auto" w:line="360"/>
        <w:jc w:val="center"/>
        <w:rPr>
          <w:rFonts w:ascii="ＭＳ 明朝;MS Mincho" w:hAnsi="ＭＳ 明朝;MS Mincho" w:cs="ＭＳ 明朝;MS Mincho"/>
          <w:color w:val="000000"/>
          <w:sz w:val="20"/>
          <w:szCs w:val="20"/>
        </w:rPr>
      </w:pPr>
      <w:r>
        <w:rPr>
          <w:rFonts w:cs="ＭＳ 明朝;MS Mincho" w:ascii="ＭＳ 明朝;MS Mincho" w:hAnsi="ＭＳ 明朝;MS Mincho"/>
          <w:color w:val="000000"/>
          <w:sz w:val="20"/>
          <w:szCs w:val="20"/>
        </w:rPr>
      </w:r>
    </w:p>
    <w:tbl>
      <w:tblPr>
        <w:tblW w:w="9462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417"/>
        <w:gridCol w:w="717"/>
        <w:gridCol w:w="992"/>
        <w:gridCol w:w="3119"/>
        <w:gridCol w:w="12"/>
        <w:gridCol w:w="1264"/>
        <w:gridCol w:w="2516"/>
      </w:tblGrid>
      <w:tr>
        <w:trPr>
          <w:trHeight w:val="377" w:hRule="atLeast"/>
        </w:trPr>
        <w:tc>
          <w:tcPr>
            <w:tcW w:w="1559" w:type="dxa"/>
            <w:gridSpan w:val="3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作成者氏名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 xml:space="preserve">［　　　　　　　　］　　　　　　　　　　　　　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作成日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令和　　年　　月　　日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377" w:hRule="atLeast"/>
        </w:trPr>
        <w:tc>
          <w:tcPr>
            <w:tcW w:w="1559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承認者氏名①</w:t>
            </w:r>
          </w:p>
        </w:tc>
        <w:tc>
          <w:tcPr>
            <w:tcW w:w="4111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 xml:space="preserve">［　　　　　　　　］　　　　　　　　　　　　　</w:t>
            </w:r>
          </w:p>
        </w:tc>
        <w:tc>
          <w:tcPr>
            <w:tcW w:w="127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承認日</w:t>
            </w:r>
          </w:p>
        </w:tc>
        <w:tc>
          <w:tcPr>
            <w:tcW w:w="2516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令和　　年　　月　　日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377" w:hRule="atLeast"/>
        </w:trPr>
        <w:tc>
          <w:tcPr>
            <w:tcW w:w="1559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承認者氏名②</w:t>
            </w:r>
          </w:p>
        </w:tc>
        <w:tc>
          <w:tcPr>
            <w:tcW w:w="4111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　　　　　　　　　　　　　　　　　　</w:t>
            </w:r>
          </w:p>
        </w:tc>
        <w:tc>
          <w:tcPr>
            <w:tcW w:w="127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承認日</w:t>
            </w:r>
          </w:p>
        </w:tc>
        <w:tc>
          <w:tcPr>
            <w:tcW w:w="2516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377" w:hRule="atLeast"/>
        </w:trPr>
        <w:tc>
          <w:tcPr>
            <w:tcW w:w="9462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349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基本情報</w:t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対象者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氏名</w:t>
            </w:r>
          </w:p>
        </w:tc>
        <w:tc>
          <w:tcPr>
            <w:tcW w:w="31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pacing w:val="0"/>
                <w:kern w:val="0"/>
                <w:sz w:val="21"/>
                <w:szCs w:val="21"/>
              </w:rPr>
              <w:t>生年月日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410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要介護認定状況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ＭＳ 明朝;MS Mincho" w:hAnsi="ＭＳ 明朝;MS Mincho" w:cs="ＭＳ 明朝;MS Mincho"/>
                <w:dstrike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dstrike/>
                <w:color w:val="000000"/>
                <w:sz w:val="21"/>
                <w:szCs w:val="21"/>
              </w:rPr>
              <w:t>要支援（　１　２　）　　要介護（　１　２　３　４　５　）</w:t>
            </w:r>
          </w:p>
        </w:tc>
      </w:tr>
      <w:tr>
        <w:trPr>
          <w:trHeight w:val="369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dstrike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dstrike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709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障害支援区分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firstLine="192" w:end="0"/>
              <w:jc w:val="center"/>
              <w:rPr/>
            </w:pPr>
            <w:r>
              <w:rPr>
                <w:rFonts w:ascii="ＭＳ 明朝;MS Mincho" w:hAnsi="ＭＳ 明朝;MS Mincho" w:cs="ＭＳ 明朝;MS Mincho"/>
                <w:dstrike/>
                <w:sz w:val="21"/>
                <w:szCs w:val="21"/>
              </w:rPr>
              <w:t>区分１　　区分２　　区分３　　区分４　　区分５　　区分６</w:t>
            </w:r>
          </w:p>
        </w:tc>
      </w:tr>
      <w:tr>
        <w:trPr>
          <w:trHeight w:val="368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dstrike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dstrike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709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障害名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423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住所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40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事業所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事業所名称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　　］</w:t>
            </w:r>
          </w:p>
        </w:tc>
      </w:tr>
      <w:tr>
        <w:trPr>
          <w:trHeight w:val="40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709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担当者氏名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］</w:t>
            </w:r>
          </w:p>
        </w:tc>
      </w:tr>
      <w:tr>
        <w:trPr>
          <w:trHeight w:val="40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709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管理責任者氏名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start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］</w:t>
            </w:r>
          </w:p>
        </w:tc>
      </w:tr>
      <w:tr>
        <w:trPr>
          <w:trHeight w:val="471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担当看護職員氏名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　　　　　　　　　　　　　　　　］</w:t>
            </w:r>
          </w:p>
        </w:tc>
      </w:tr>
      <w:tr>
        <w:trPr>
          <w:trHeight w:val="459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担当医師氏名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　　　　　　　　　　　　　　　　］</w:t>
            </w:r>
          </w:p>
        </w:tc>
      </w:tr>
      <w:tr>
        <w:trPr>
          <w:trHeight w:val="155" w:hRule="atLeast"/>
        </w:trPr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ＭＳ 明朝;MS Mincho" w:hAnsi="ＭＳ 明朝;MS Mincho" w:cs="ＭＳ 明朝;MS Mincho"/>
                <w:color w:val="000000"/>
                <w:sz w:val="10"/>
                <w:szCs w:val="1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10"/>
                <w:szCs w:val="10"/>
              </w:rPr>
            </w:r>
          </w:p>
        </w:tc>
        <w:tc>
          <w:tcPr>
            <w:tcW w:w="9037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ＭＳ 明朝;MS Mincho" w:hAnsi="ＭＳ 明朝;MS Mincho" w:cs="ＭＳ 明朝;MS Mincho"/>
                <w:color w:val="000000"/>
                <w:sz w:val="10"/>
                <w:szCs w:val="1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10"/>
                <w:szCs w:val="10"/>
              </w:rPr>
            </w:r>
          </w:p>
        </w:tc>
      </w:tr>
      <w:tr>
        <w:trPr>
          <w:trHeight w:val="335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業務実施計画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/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計画期間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令和　　年　　月　　日　～　令和　　年　　月　　日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33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目標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主治医の指示通り、安全に医療的ケアを行い、ご本人とご家族が安心且つ安全に生活を維持できる。　　　　　　　　　　　　　　　　　　　　　　　　</w:t>
            </w:r>
          </w:p>
        </w:tc>
      </w:tr>
      <w:tr>
        <w:trPr>
          <w:trHeight w:val="34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pacing w:val="0"/>
                <w:kern w:val="0"/>
                <w:sz w:val="21"/>
                <w:szCs w:val="21"/>
              </w:rPr>
              <w:t>実施行為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実施頻度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  <w:t>/</w:t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留意点</w:t>
            </w:r>
          </w:p>
        </w:tc>
      </w:tr>
      <w:tr>
        <w:trPr>
          <w:trHeight w:val="34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口腔内の喀痰吸引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</w:rPr>
            </w:pPr>
            <w:r>
              <w:rPr>
                <w:rFonts w:ascii="ＭＳ 明朝;MS Mincho" w:hAnsi="ＭＳ 明朝;MS Mincho" w:cs="ＭＳ 明朝;MS Mincho"/>
                <w:color w:val="000000"/>
              </w:rPr>
              <w:t>吸引圧：</w:t>
            </w:r>
            <w:r>
              <w:rPr>
                <w:rFonts w:cs="ＭＳ 明朝;MS Mincho" w:ascii="ＭＳ 明朝;MS Mincho" w:hAnsi="ＭＳ 明朝;MS Mincho"/>
                <w:color w:val="000000"/>
              </w:rPr>
              <w:t>20kpa</w:t>
            </w:r>
            <w:r>
              <w:rPr>
                <w:rFonts w:ascii="ＭＳ 明朝;MS Mincho" w:hAnsi="ＭＳ 明朝;MS Mincho" w:cs="ＭＳ 明朝;MS Mincho"/>
                <w:color w:val="000000"/>
              </w:rPr>
              <w:t>以下　　</w:t>
            </w:r>
            <w:r>
              <w:rPr>
                <w:rFonts w:cs="ＭＳ 明朝;MS Mincho" w:ascii="ＭＳ 明朝;MS Mincho" w:hAnsi="ＭＳ 明朝;MS Mincho"/>
                <w:color w:val="000000"/>
              </w:rPr>
              <w:t>8Fr</w:t>
            </w:r>
            <w:r>
              <w:rPr>
                <w:rFonts w:ascii="ＭＳ 明朝;MS Mincho" w:hAnsi="ＭＳ 明朝;MS Mincho" w:cs="ＭＳ 明朝;MS Mincho"/>
                <w:color w:val="000000"/>
              </w:rPr>
              <w:t>チューブ　吸引時間：</w:t>
            </w:r>
            <w:r>
              <w:rPr>
                <w:rFonts w:cs="ＭＳ 明朝;MS Mincho" w:ascii="ＭＳ 明朝;MS Mincho" w:hAnsi="ＭＳ 明朝;MS Mincho"/>
                <w:color w:val="000000"/>
              </w:rPr>
              <w:t>15</w:t>
            </w:r>
            <w:r>
              <w:rPr>
                <w:rFonts w:ascii="ＭＳ 明朝;MS Mincho" w:hAnsi="ＭＳ 明朝;MS Mincho" w:cs="ＭＳ 明朝;MS Mincho"/>
                <w:color w:val="000000"/>
              </w:rPr>
              <w:t>秒以内</w:t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</w:rPr>
            </w:pPr>
            <w:r>
              <w:rPr>
                <w:rFonts w:ascii="ＭＳ 明朝;MS Mincho" w:hAnsi="ＭＳ 明朝;MS Mincho" w:cs="ＭＳ 明朝;MS Mincho"/>
                <w:color w:val="000000"/>
              </w:rPr>
              <w:t>吸引前に十分に手洗いを実施する</w:t>
            </w:r>
          </w:p>
        </w:tc>
      </w:tr>
      <w:tr>
        <w:trPr>
          <w:trHeight w:val="34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鼻腔内の喀痰吸引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</w:rPr>
            </w:pPr>
            <w:r>
              <w:rPr>
                <w:rFonts w:ascii="ＭＳ 明朝;MS Mincho" w:hAnsi="ＭＳ 明朝;MS Mincho" w:cs="ＭＳ 明朝;MS Mincho"/>
                <w:color w:val="000000"/>
              </w:rPr>
              <w:t>吸引圧：</w:t>
            </w:r>
            <w:r>
              <w:rPr>
                <w:rFonts w:cs="ＭＳ 明朝;MS Mincho" w:ascii="ＭＳ 明朝;MS Mincho" w:hAnsi="ＭＳ 明朝;MS Mincho"/>
                <w:color w:val="000000"/>
              </w:rPr>
              <w:t>20kpa</w:t>
            </w:r>
            <w:r>
              <w:rPr>
                <w:rFonts w:ascii="ＭＳ 明朝;MS Mincho" w:hAnsi="ＭＳ 明朝;MS Mincho" w:cs="ＭＳ 明朝;MS Mincho"/>
                <w:color w:val="000000"/>
              </w:rPr>
              <w:t>以下　　</w:t>
            </w:r>
            <w:r>
              <w:rPr>
                <w:rFonts w:cs="ＭＳ 明朝;MS Mincho" w:ascii="ＭＳ 明朝;MS Mincho" w:hAnsi="ＭＳ 明朝;MS Mincho"/>
                <w:color w:val="000000"/>
              </w:rPr>
              <w:t>8Fr</w:t>
            </w:r>
            <w:r>
              <w:rPr>
                <w:rFonts w:ascii="ＭＳ 明朝;MS Mincho" w:hAnsi="ＭＳ 明朝;MS Mincho" w:cs="ＭＳ 明朝;MS Mincho"/>
                <w:color w:val="000000"/>
              </w:rPr>
              <w:t>チューブ　吸引時間：</w:t>
            </w:r>
            <w:r>
              <w:rPr>
                <w:rFonts w:cs="ＭＳ 明朝;MS Mincho" w:ascii="ＭＳ 明朝;MS Mincho" w:hAnsi="ＭＳ 明朝;MS Mincho"/>
                <w:color w:val="000000"/>
              </w:rPr>
              <w:t>15</w:t>
            </w:r>
            <w:r>
              <w:rPr>
                <w:rFonts w:ascii="ＭＳ 明朝;MS Mincho" w:hAnsi="ＭＳ 明朝;MS Mincho" w:cs="ＭＳ 明朝;MS Mincho"/>
                <w:color w:val="000000"/>
              </w:rPr>
              <w:t>秒以内</w:t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</w:rPr>
            </w:pPr>
            <w:r>
              <w:rPr>
                <w:rFonts w:ascii="ＭＳ 明朝;MS Mincho" w:hAnsi="ＭＳ 明朝;MS Mincho" w:cs="ＭＳ 明朝;MS Mincho"/>
                <w:color w:val="000000"/>
              </w:rPr>
              <w:t>吸引前に十分に手洗いを実施する</w:t>
            </w:r>
          </w:p>
        </w:tc>
      </w:tr>
      <w:tr>
        <w:trPr>
          <w:trHeight w:val="34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  <w:t>気管カニューレ内部の喀痰吸引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dstrike/>
                <w:color w:val="000000"/>
                <w:sz w:val="20"/>
                <w:szCs w:val="20"/>
              </w:rPr>
            </w:r>
          </w:p>
        </w:tc>
      </w:tr>
      <w:tr>
        <w:trPr>
          <w:trHeight w:val="34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  <w:t>胃ろう又は腸ろうによる経管栄養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dstrike/>
                <w:color w:val="000000"/>
                <w:sz w:val="20"/>
                <w:szCs w:val="20"/>
              </w:rPr>
            </w:r>
          </w:p>
        </w:tc>
      </w:tr>
      <w:tr>
        <w:trPr>
          <w:trHeight w:val="516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経鼻経管栄養</w:t>
            </w:r>
          </w:p>
        </w:tc>
        <w:tc>
          <w:tcPr>
            <w:tcW w:w="6911" w:type="dxa"/>
            <w:gridSpan w:val="4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</w:rPr>
            </w:pP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</w:rPr>
            </w:pP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  <w:r>
              <w:rPr>
                <w:rFonts w:cs="ＭＳ 明朝;MS Mincho" w:ascii="ＭＳ 明朝;MS Mincho" w:hAnsi="ＭＳ 明朝;MS Mincho"/>
                <w:color w:val="000000"/>
              </w:rPr>
            </w:r>
            <w:r>
              <w:rPr>
                <w:rFonts w:ascii="ＭＳ 明朝;MS Mincho" w:hAnsi="ＭＳ 明朝;MS Mincho" w:cs="ＭＳ 明朝;MS Mincho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結果報告予定年月日</w:t>
            </w:r>
          </w:p>
        </w:tc>
        <w:tc>
          <w:tcPr>
            <w:tcW w:w="691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 xml:space="preserve">　　　　　　　　令和　　年　　月　　日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</w:tbl>
    <w:p>
      <w:pPr>
        <w:pStyle w:val="Normal"/>
        <w:spacing w:lineRule="exact" w:line="240"/>
        <w:rPr>
          <w:rFonts w:ascii="ＭＳ 明朝;MS Mincho" w:hAnsi="ＭＳ 明朝;MS Mincho" w:cs="ＭＳ 明朝;MS Mincho"/>
          <w:color w:val="000000"/>
          <w:sz w:val="24"/>
          <w:szCs w:val="24"/>
        </w:rPr>
      </w:pPr>
      <w:r>
        <w:rPr>
          <w:rFonts w:cs="ＭＳ 明朝;MS Mincho" w:ascii="ＭＳ 明朝;MS Mincho" w:hAnsi="ＭＳ 明朝;MS Mincho"/>
          <w:color w:val="000000"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linesAndChars" w:linePitch="290" w:charSpace="430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ＭＳ ゴシック">
    <w:altName w:val="MS Gothic"/>
    <w:charset w:val="80"/>
    <w:family w:val="modern"/>
    <w:pitch w:val="default"/>
  </w:font>
  <w:font w:name="ＭＳ 明朝">
    <w:altName w:val="MS Mincho"/>
    <w:charset w:val="8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spacing w:val="-20"/>
      <w:kern w:val="2"/>
      <w:sz w:val="18"/>
      <w:szCs w:val="18"/>
      <w:lang w:val="en-US" w:eastAsia="ja-JP" w:bidi="ar-SA"/>
    </w:rPr>
  </w:style>
  <w:style w:type="character" w:styleId="WW8Num1z0">
    <w:name w:val="WW8Num1z0"/>
    <w:qFormat/>
    <w:rPr/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spacing w:val="-20"/>
      <w:kern w:val="2"/>
      <w:sz w:val="18"/>
      <w:szCs w:val="18"/>
    </w:rPr>
  </w:style>
  <w:style w:type="character" w:styleId="Style16">
    <w:name w:val="フッター (文字)"/>
    <w:qFormat/>
    <w:rPr>
      <w:spacing w:val="-20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hanging="540" w:start="540" w:end="0"/>
    </w:pPr>
    <w:rPr>
      <w:rFonts w:ascii="ＭＳ ゴシック;MS Gothic" w:hAnsi="ＭＳ ゴシック;MS Gothic" w:eastAsia="ＭＳ ゴシック;MS Gothic" w:cs="ＭＳ ゴシック;MS Gothic"/>
      <w:sz w:val="18"/>
    </w:rPr>
  </w:style>
  <w:style w:type="paragraph" w:styleId="Style17">
    <w:name w:val="吹き出し"/>
    <w:basedOn w:val="Normal"/>
    <w:qFormat/>
    <w:pPr/>
    <w:rPr>
      <w:rFonts w:ascii="Arial" w:hAnsi="Arial" w:eastAsia="ＭＳ ゴシック;MS Gothic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2020-10-14T04:05:00Z</dcterms:created>
  <dc:creator>厚生労働省本省</dc:creator>
  <dc:description/>
  <cp:keywords/>
  <dc:language>en-US</dc:language>
  <cp:lastModifiedBy>浩平 有田</cp:lastModifiedBy>
  <cp:lastPrinted>2025-04-09T11:32:00Z</cp:lastPrinted>
  <dcterms:modified xsi:type="dcterms:W3CDTF">2025-04-09T08:01:00Z</dcterms:modified>
  <cp:revision>11</cp:revision>
  <dc:subject/>
  <dc:title>第２号様式（第３条関係）</dc:title>
</cp:coreProperties>
</file>