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654B92" w14:textId="77777777" w:rsidR="003B38F9" w:rsidRDefault="003B38F9" w:rsidP="003B38F9">
      <w:pPr>
        <w:jc w:val="center"/>
        <w:rPr>
          <w:rFonts w:ascii="ＭＳ ゴシック" w:eastAsia="ＭＳ ゴシック" w:hAnsi="ＭＳ ゴシック"/>
          <w:b/>
          <w:bCs/>
          <w:sz w:val="40"/>
          <w:szCs w:val="40"/>
        </w:rPr>
      </w:pPr>
    </w:p>
    <w:p w14:paraId="1F579E06" w14:textId="77777777" w:rsidR="003B38F9" w:rsidRDefault="003B38F9" w:rsidP="003B38F9">
      <w:pPr>
        <w:jc w:val="center"/>
        <w:rPr>
          <w:rFonts w:ascii="ＭＳ ゴシック" w:eastAsia="ＭＳ ゴシック" w:hAnsi="ＭＳ ゴシック"/>
          <w:b/>
          <w:bCs/>
          <w:sz w:val="40"/>
          <w:szCs w:val="40"/>
        </w:rPr>
      </w:pPr>
    </w:p>
    <w:p w14:paraId="2511D59B" w14:textId="77777777" w:rsidR="003B38F9" w:rsidRDefault="003B38F9" w:rsidP="003B38F9">
      <w:pPr>
        <w:jc w:val="center"/>
        <w:rPr>
          <w:rFonts w:ascii="ＭＳ ゴシック" w:eastAsia="ＭＳ ゴシック" w:hAnsi="ＭＳ ゴシック"/>
          <w:b/>
          <w:bCs/>
          <w:sz w:val="40"/>
          <w:szCs w:val="40"/>
        </w:rPr>
      </w:pPr>
    </w:p>
    <w:p w14:paraId="7EB82EE4" w14:textId="77777777" w:rsidR="003B38F9" w:rsidRDefault="003B38F9" w:rsidP="003B38F9">
      <w:pPr>
        <w:jc w:val="center"/>
        <w:rPr>
          <w:rFonts w:ascii="ＭＳ ゴシック" w:eastAsia="ＭＳ ゴシック" w:hAnsi="ＭＳ ゴシック"/>
          <w:b/>
          <w:bCs/>
          <w:sz w:val="40"/>
          <w:szCs w:val="40"/>
        </w:rPr>
      </w:pPr>
    </w:p>
    <w:p w14:paraId="4473E1A2" w14:textId="77777777" w:rsidR="003B38F9" w:rsidRDefault="003B38F9" w:rsidP="003B38F9">
      <w:pPr>
        <w:rPr>
          <w:rFonts w:ascii="ＭＳ ゴシック" w:eastAsia="ＭＳ ゴシック" w:hAnsi="ＭＳ ゴシック"/>
          <w:b/>
          <w:bCs/>
          <w:sz w:val="40"/>
          <w:szCs w:val="40"/>
        </w:rPr>
      </w:pPr>
    </w:p>
    <w:p w14:paraId="019E8E8F" w14:textId="2981FE30" w:rsidR="00CD45DF" w:rsidRPr="00B345C3" w:rsidRDefault="00CD45DF" w:rsidP="003B38F9">
      <w:pPr>
        <w:jc w:val="center"/>
        <w:rPr>
          <w:rFonts w:ascii="ＭＳ ゴシック" w:eastAsia="ＭＳ ゴシック" w:hAnsi="ＭＳ ゴシック"/>
          <w:b/>
          <w:bCs/>
          <w:sz w:val="48"/>
          <w:szCs w:val="48"/>
        </w:rPr>
      </w:pPr>
      <w:r w:rsidRPr="00B345C3">
        <w:rPr>
          <w:rFonts w:ascii="ＭＳ ゴシック" w:eastAsia="ＭＳ ゴシック" w:hAnsi="ＭＳ ゴシック" w:hint="eastAsia"/>
          <w:b/>
          <w:bCs/>
          <w:sz w:val="48"/>
          <w:szCs w:val="48"/>
        </w:rPr>
        <w:t>感染</w:t>
      </w:r>
      <w:r w:rsidR="003B38F9" w:rsidRPr="00B345C3">
        <w:rPr>
          <w:rFonts w:ascii="ＭＳ ゴシック" w:eastAsia="ＭＳ ゴシック" w:hAnsi="ＭＳ ゴシック" w:hint="eastAsia"/>
          <w:b/>
          <w:bCs/>
          <w:sz w:val="48"/>
          <w:szCs w:val="48"/>
        </w:rPr>
        <w:t>症</w:t>
      </w:r>
      <w:r w:rsidRPr="00B345C3">
        <w:rPr>
          <w:rFonts w:ascii="ＭＳ ゴシック" w:eastAsia="ＭＳ ゴシック" w:hAnsi="ＭＳ ゴシック" w:hint="eastAsia"/>
          <w:b/>
          <w:bCs/>
          <w:sz w:val="48"/>
          <w:szCs w:val="48"/>
        </w:rPr>
        <w:t>予防マニュアル</w:t>
      </w:r>
    </w:p>
    <w:p w14:paraId="1191001B" w14:textId="77777777" w:rsidR="003B38F9" w:rsidRDefault="003B38F9" w:rsidP="00CD45DF">
      <w:pPr>
        <w:jc w:val="center"/>
        <w:rPr>
          <w:rFonts w:ascii="ＭＳ ゴシック" w:eastAsia="ＭＳ ゴシック" w:hAnsi="ＭＳ ゴシック"/>
          <w:b/>
          <w:bCs/>
          <w:sz w:val="40"/>
          <w:szCs w:val="40"/>
        </w:rPr>
      </w:pPr>
    </w:p>
    <w:p w14:paraId="42F035BF" w14:textId="77777777" w:rsidR="003B38F9" w:rsidRDefault="003B38F9" w:rsidP="00CD45DF">
      <w:pPr>
        <w:jc w:val="center"/>
        <w:rPr>
          <w:rFonts w:ascii="ＭＳ ゴシック" w:eastAsia="ＭＳ ゴシック" w:hAnsi="ＭＳ ゴシック"/>
          <w:b/>
          <w:bCs/>
          <w:sz w:val="40"/>
          <w:szCs w:val="40"/>
        </w:rPr>
      </w:pPr>
    </w:p>
    <w:p w14:paraId="1055FD14" w14:textId="77777777" w:rsidR="003B38F9" w:rsidRDefault="003B38F9" w:rsidP="00CD45DF">
      <w:pPr>
        <w:jc w:val="center"/>
        <w:rPr>
          <w:rFonts w:ascii="ＭＳ ゴシック" w:eastAsia="ＭＳ ゴシック" w:hAnsi="ＭＳ ゴシック"/>
          <w:b/>
          <w:bCs/>
          <w:sz w:val="40"/>
          <w:szCs w:val="40"/>
        </w:rPr>
      </w:pPr>
    </w:p>
    <w:p w14:paraId="5F78F663" w14:textId="77777777" w:rsidR="003B38F9" w:rsidRDefault="003B38F9" w:rsidP="003B38F9">
      <w:pPr>
        <w:rPr>
          <w:rFonts w:ascii="ＭＳ ゴシック" w:eastAsia="ＭＳ ゴシック" w:hAnsi="ＭＳ ゴシック"/>
          <w:b/>
          <w:bCs/>
          <w:sz w:val="40"/>
          <w:szCs w:val="40"/>
        </w:rPr>
      </w:pPr>
    </w:p>
    <w:p w14:paraId="5FC8329E" w14:textId="77777777" w:rsidR="003B38F9" w:rsidRDefault="003B38F9" w:rsidP="00CD45DF">
      <w:pPr>
        <w:jc w:val="center"/>
        <w:rPr>
          <w:rFonts w:ascii="ＭＳ ゴシック" w:eastAsia="ＭＳ ゴシック" w:hAnsi="ＭＳ ゴシック"/>
          <w:b/>
          <w:bCs/>
          <w:sz w:val="40"/>
          <w:szCs w:val="40"/>
        </w:rPr>
      </w:pPr>
    </w:p>
    <w:p w14:paraId="3258E484" w14:textId="77777777" w:rsidR="003B38F9" w:rsidRDefault="003B38F9" w:rsidP="00CD45DF">
      <w:pPr>
        <w:jc w:val="center"/>
        <w:rPr>
          <w:rFonts w:ascii="ＭＳ ゴシック" w:eastAsia="ＭＳ ゴシック" w:hAnsi="ＭＳ ゴシック"/>
          <w:b/>
          <w:bCs/>
          <w:sz w:val="40"/>
          <w:szCs w:val="40"/>
        </w:rPr>
      </w:pPr>
    </w:p>
    <w:p w14:paraId="25E41C52" w14:textId="77777777" w:rsidR="003B38F9" w:rsidRDefault="003B38F9" w:rsidP="00CD45DF">
      <w:pPr>
        <w:jc w:val="center"/>
        <w:rPr>
          <w:rFonts w:ascii="ＭＳ ゴシック" w:eastAsia="ＭＳ ゴシック" w:hAnsi="ＭＳ ゴシック"/>
          <w:b/>
          <w:bCs/>
          <w:sz w:val="40"/>
          <w:szCs w:val="40"/>
        </w:rPr>
      </w:pPr>
    </w:p>
    <w:p w14:paraId="0E814729" w14:textId="77777777" w:rsidR="003B38F9" w:rsidRDefault="003B38F9" w:rsidP="00CD45DF">
      <w:pPr>
        <w:jc w:val="center"/>
        <w:rPr>
          <w:rFonts w:ascii="ＭＳ ゴシック" w:eastAsia="ＭＳ ゴシック" w:hAnsi="ＭＳ ゴシック"/>
          <w:b/>
          <w:bCs/>
          <w:sz w:val="40"/>
          <w:szCs w:val="40"/>
        </w:rPr>
      </w:pPr>
    </w:p>
    <w:p w14:paraId="09EF70B2" w14:textId="09F6E52F" w:rsidR="003B38F9" w:rsidRPr="00B345C3" w:rsidRDefault="00B345C3" w:rsidP="003B38F9">
      <w:pPr>
        <w:jc w:val="center"/>
        <w:rPr>
          <w:rFonts w:ascii="ＭＳ ゴシック" w:eastAsia="ＭＳ ゴシック" w:hAnsi="ＭＳ ゴシック"/>
          <w:b/>
          <w:bCs/>
          <w:sz w:val="40"/>
          <w:szCs w:val="40"/>
          <w:u w:val="single"/>
        </w:rPr>
      </w:pPr>
      <w:r>
        <w:rPr>
          <w:rFonts w:ascii="ＭＳ ゴシック" w:eastAsia="ＭＳ ゴシック" w:hAnsi="ＭＳ ゴシック" w:hint="eastAsia"/>
          <w:b/>
          <w:bCs/>
          <w:sz w:val="40"/>
          <w:szCs w:val="40"/>
          <w:u w:val="single"/>
        </w:rPr>
        <w:t xml:space="preserve">　［　　　　　　　　　　］　</w:t>
      </w:r>
      <w:r w:rsidR="001F738A">
        <w:rPr>
          <w:rFonts w:ascii="ＭＳ ゴシック" w:eastAsia="ＭＳ ゴシック" w:hAnsi="ＭＳ ゴシック" w:hint="eastAsia"/>
          <w:b/>
          <w:bCs/>
          <w:sz w:val="40"/>
          <w:szCs w:val="40"/>
          <w:u w:val="single"/>
        </w:rPr>
      </w:r>
      <w:r>
        <w:rPr>
          <w:rFonts w:ascii="ＭＳ ゴシック" w:eastAsia="ＭＳ ゴシック" w:hAnsi="ＭＳ ゴシック" w:hint="eastAsia"/>
          <w:b/>
          <w:bCs/>
          <w:sz w:val="40"/>
          <w:szCs w:val="40"/>
          <w:u w:val="single"/>
        </w:rPr>
      </w:r>
    </w:p>
    <w:p w14:paraId="7676C268" w14:textId="77777777" w:rsidR="003B38F9" w:rsidRDefault="003B38F9" w:rsidP="00CD45DF">
      <w:pPr>
        <w:jc w:val="center"/>
        <w:rPr>
          <w:rFonts w:ascii="ＭＳ ゴシック" w:eastAsia="ＭＳ ゴシック" w:hAnsi="ＭＳ ゴシック"/>
          <w:b/>
          <w:bCs/>
          <w:sz w:val="40"/>
          <w:szCs w:val="40"/>
        </w:rPr>
      </w:pPr>
    </w:p>
    <w:p w14:paraId="2008B56F" w14:textId="77777777" w:rsidR="003B38F9" w:rsidRDefault="003B38F9" w:rsidP="00CD45DF">
      <w:pPr>
        <w:jc w:val="center"/>
        <w:rPr>
          <w:rFonts w:ascii="ＭＳ ゴシック" w:eastAsia="ＭＳ ゴシック" w:hAnsi="ＭＳ ゴシック"/>
          <w:b/>
          <w:bCs/>
          <w:sz w:val="40"/>
          <w:szCs w:val="40"/>
        </w:rPr>
      </w:pPr>
    </w:p>
    <w:p w14:paraId="38621A7D" w14:textId="77777777" w:rsidR="003B38F9" w:rsidRPr="002D68D7" w:rsidRDefault="003B38F9" w:rsidP="00CD45DF">
      <w:pPr>
        <w:jc w:val="center"/>
        <w:rPr>
          <w:rFonts w:ascii="ＭＳ ゴシック" w:eastAsia="ＭＳ ゴシック" w:hAnsi="ＭＳ ゴシック"/>
          <w:b/>
          <w:bCs/>
          <w:sz w:val="40"/>
          <w:szCs w:val="40"/>
        </w:rPr>
      </w:pPr>
    </w:p>
    <w:p w14:paraId="58A5274F" w14:textId="4FF86C80" w:rsidR="00CD45DF" w:rsidRDefault="00CD45DF" w:rsidP="00CD45DF">
      <w:pPr>
        <w:jc w:val="left"/>
        <w:rPr>
          <w:rFonts w:ascii="ＭＳ ゴシック" w:eastAsia="ＭＳ ゴシック" w:hAnsi="ＭＳ ゴシック"/>
          <w:szCs w:val="21"/>
        </w:rPr>
      </w:pPr>
    </w:p>
    <w:p w14:paraId="7ED7B6B4" w14:textId="5E597625" w:rsidR="00CD45DF" w:rsidRPr="009F3F1B" w:rsidRDefault="00CD45DF" w:rsidP="00CD45DF">
      <w:pPr>
        <w:jc w:val="left"/>
        <w:rPr>
          <w:rFonts w:ascii="ＭＳ ゴシック" w:eastAsia="ＭＳ ゴシック" w:hAnsi="ＭＳ ゴシック"/>
          <w:b/>
          <w:bCs/>
          <w:szCs w:val="21"/>
        </w:rPr>
      </w:pPr>
      <w:r w:rsidRPr="009F3F1B">
        <w:rPr>
          <w:rFonts w:ascii="ＭＳ ゴシック" w:eastAsia="ＭＳ ゴシック" w:hAnsi="ＭＳ ゴシック" w:hint="eastAsia"/>
          <w:b/>
          <w:bCs/>
          <w:szCs w:val="21"/>
        </w:rPr>
        <w:t>１．はじめに</w:t>
      </w:r>
    </w:p>
    <w:p w14:paraId="5A10E56F" w14:textId="2122C662" w:rsidR="00CD45DF" w:rsidRDefault="00CD45DF" w:rsidP="00CD45DF">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介護の現場においては、高齢者をはじめ抵抗力の弱い方が多く、また介護サポートを行うにあたって、</w:t>
      </w:r>
      <w:r w:rsidR="00DD35DF">
        <w:rPr>
          <w:rFonts w:ascii="ＭＳ ゴシック" w:eastAsia="ＭＳ ゴシック" w:hAnsi="ＭＳ ゴシック" w:hint="eastAsia"/>
          <w:szCs w:val="21"/>
        </w:rPr>
        <w:t>利用者</w:t>
      </w:r>
      <w:r>
        <w:rPr>
          <w:rFonts w:ascii="ＭＳ ゴシック" w:eastAsia="ＭＳ ゴシック" w:hAnsi="ＭＳ ゴシック" w:hint="eastAsia"/>
          <w:szCs w:val="21"/>
        </w:rPr>
        <w:t>と密着する状況にあり、感染症対策は大きな課題であります。感染自体を完全になくすことはできなくても、感染の被害を最小限にすることが求められます。</w:t>
      </w:r>
    </w:p>
    <w:p w14:paraId="3A50CB1D" w14:textId="5DCBDE62" w:rsidR="00CD45DF" w:rsidRDefault="00CD45DF" w:rsidP="00CD45DF">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よって、感染症を予防する体制を整備し、平常時から対策を実施するとともに、感染症発生時には感染の拡大防止のため、迅速に適切な対応を図ることが必要となります。</w:t>
      </w:r>
    </w:p>
    <w:p w14:paraId="59511B56" w14:textId="18AC4F60" w:rsidR="00CD45DF" w:rsidRDefault="00CD45DF" w:rsidP="00CD45DF">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本マニュアルでは、「感染対策の基本知識」、「感染管理体制の在り方」および「感染症発生時の対応」について取りまとめました。</w:t>
      </w:r>
    </w:p>
    <w:p w14:paraId="00A9E9AC" w14:textId="77777777" w:rsidR="00CD45DF" w:rsidRDefault="00CD45DF" w:rsidP="00CD45DF">
      <w:pPr>
        <w:jc w:val="left"/>
        <w:rPr>
          <w:rFonts w:ascii="ＭＳ ゴシック" w:eastAsia="ＭＳ ゴシック" w:hAnsi="ＭＳ ゴシック"/>
          <w:szCs w:val="21"/>
        </w:rPr>
      </w:pPr>
    </w:p>
    <w:p w14:paraId="75BB7D58" w14:textId="77777777" w:rsidR="00CD45DF" w:rsidRDefault="00CD45DF" w:rsidP="00CD45DF">
      <w:pPr>
        <w:jc w:val="left"/>
        <w:rPr>
          <w:rFonts w:ascii="ＭＳ ゴシック" w:eastAsia="ＭＳ ゴシック" w:hAnsi="ＭＳ ゴシック"/>
          <w:szCs w:val="21"/>
        </w:rPr>
      </w:pPr>
    </w:p>
    <w:p w14:paraId="7B29F990" w14:textId="74E7D9A7" w:rsidR="00CD45DF" w:rsidRPr="009F3F1B" w:rsidRDefault="00CD45DF" w:rsidP="00CD45DF">
      <w:pPr>
        <w:jc w:val="left"/>
        <w:rPr>
          <w:rFonts w:ascii="ＭＳ ゴシック" w:eastAsia="ＭＳ ゴシック" w:hAnsi="ＭＳ ゴシック"/>
          <w:b/>
          <w:bCs/>
          <w:szCs w:val="21"/>
        </w:rPr>
      </w:pPr>
      <w:r w:rsidRPr="009F3F1B">
        <w:rPr>
          <w:rFonts w:ascii="ＭＳ ゴシック" w:eastAsia="ＭＳ ゴシック" w:hAnsi="ＭＳ ゴシック" w:hint="eastAsia"/>
          <w:b/>
          <w:bCs/>
          <w:szCs w:val="21"/>
        </w:rPr>
        <w:t>２．感染対策</w:t>
      </w:r>
    </w:p>
    <w:p w14:paraId="7782DE61" w14:textId="5B646251" w:rsidR="00CD45DF" w:rsidRDefault="00CD45DF" w:rsidP="00CD45DF">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問題となる感染症や感染対策の在り方は、急性期医療を担う病院とは異なります。しかし、感染対策に関する基本事項は同じです。</w:t>
      </w:r>
    </w:p>
    <w:p w14:paraId="2767C068" w14:textId="77777777" w:rsidR="00CD45DF" w:rsidRDefault="00CD45DF" w:rsidP="00CD45DF">
      <w:pPr>
        <w:jc w:val="left"/>
        <w:rPr>
          <w:rFonts w:ascii="ＭＳ ゴシック" w:eastAsia="ＭＳ ゴシック" w:hAnsi="ＭＳ ゴシック"/>
          <w:szCs w:val="21"/>
        </w:rPr>
      </w:pPr>
    </w:p>
    <w:p w14:paraId="759C7A13" w14:textId="6151372B" w:rsidR="00CD45DF" w:rsidRPr="009F3F1B" w:rsidRDefault="00CD45DF" w:rsidP="00CD45DF">
      <w:pPr>
        <w:jc w:val="left"/>
        <w:rPr>
          <w:rFonts w:ascii="ＭＳ ゴシック" w:eastAsia="ＭＳ ゴシック" w:hAnsi="ＭＳ ゴシック"/>
          <w:szCs w:val="21"/>
          <w:u w:val="single"/>
        </w:rPr>
      </w:pPr>
      <w:r w:rsidRPr="009F3F1B">
        <w:rPr>
          <w:rFonts w:ascii="ＭＳ ゴシック" w:eastAsia="ＭＳ ゴシック" w:hAnsi="ＭＳ ゴシック" w:hint="eastAsia"/>
          <w:szCs w:val="21"/>
          <w:u w:val="single"/>
        </w:rPr>
        <w:t>1）注意すべき主な感染症</w:t>
      </w:r>
    </w:p>
    <w:p w14:paraId="3A3C7984" w14:textId="49CD0CA7" w:rsidR="00CD45DF" w:rsidRDefault="00CD45DF" w:rsidP="00CD45DF">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あらかじめ対応策を検討しておくべき主な感染症として、以下のものが挙げられます。</w:t>
      </w:r>
    </w:p>
    <w:p w14:paraId="60812770" w14:textId="2F0E8424" w:rsidR="00CD45DF" w:rsidRDefault="00CD45DF" w:rsidP="00CD45DF">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①利用者及び職員にも感染が起こり、媒介者となり得る感染症</w:t>
      </w:r>
    </w:p>
    <w:p w14:paraId="489C988C" w14:textId="762090C4" w:rsidR="00CD45DF" w:rsidRDefault="00CD45DF"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集団感染を起こす可能性がある感染症で、インフルエンザ、感染性胃腸炎（ノロウイルス感染症、腸管出血性大腸菌感染症等）、疥癬、結核等があります。</w:t>
      </w:r>
    </w:p>
    <w:p w14:paraId="7B70D210" w14:textId="4B9F2528" w:rsidR="00CD45DF" w:rsidRDefault="00CD45DF"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②健康な人に感染を起こすことは少ないが、感染抵抗性の低下した人に発生する感染症</w:t>
      </w:r>
    </w:p>
    <w:p w14:paraId="38E3752E" w14:textId="073DCDCD" w:rsidR="00CD45DF" w:rsidRDefault="00CD45DF"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集団感染の可能性がある感染症で、メチシリン耐性黄色ブドウ球菌感染症（MRSA感染）、緑膿菌感染症等の薬剤耐性菌による感染症があります。</w:t>
      </w:r>
    </w:p>
    <w:p w14:paraId="2C3CCC88" w14:textId="2F2609AB" w:rsidR="00CD45DF" w:rsidRDefault="00CD45DF"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③血液、体液を介して感染する感染症</w:t>
      </w:r>
    </w:p>
    <w:p w14:paraId="7B39DC5A" w14:textId="75771F98" w:rsidR="00CD45DF" w:rsidRDefault="00CD45DF"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基本的には、集団感染に発展する可能性が少ない感染症で、肝炎（B型肝炎、C型肝炎）等があります。</w:t>
      </w:r>
    </w:p>
    <w:p w14:paraId="13A087F4" w14:textId="77777777" w:rsidR="00CD45DF" w:rsidRDefault="00CD45DF" w:rsidP="00CD45DF">
      <w:pPr>
        <w:ind w:left="420" w:hangingChars="200" w:hanging="420"/>
        <w:jc w:val="left"/>
        <w:rPr>
          <w:rFonts w:ascii="ＭＳ ゴシック" w:eastAsia="ＭＳ ゴシック" w:hAnsi="ＭＳ ゴシック"/>
          <w:szCs w:val="21"/>
        </w:rPr>
      </w:pPr>
    </w:p>
    <w:p w14:paraId="72CC77AB" w14:textId="0ACC3880" w:rsidR="00CD45DF" w:rsidRPr="009F3F1B" w:rsidRDefault="00CD45DF" w:rsidP="00CD45DF">
      <w:pPr>
        <w:ind w:left="420" w:hangingChars="200" w:hanging="420"/>
        <w:jc w:val="left"/>
        <w:rPr>
          <w:rFonts w:ascii="ＭＳ ゴシック" w:eastAsia="ＭＳ ゴシック" w:hAnsi="ＭＳ ゴシック"/>
          <w:szCs w:val="21"/>
          <w:u w:val="single"/>
        </w:rPr>
      </w:pPr>
      <w:r w:rsidRPr="009F3F1B">
        <w:rPr>
          <w:rFonts w:ascii="ＭＳ ゴシック" w:eastAsia="ＭＳ ゴシック" w:hAnsi="ＭＳ ゴシック" w:hint="eastAsia"/>
          <w:szCs w:val="21"/>
          <w:u w:val="single"/>
        </w:rPr>
        <w:t>2）感染対策の基礎知識</w:t>
      </w:r>
    </w:p>
    <w:p w14:paraId="3B0EF436" w14:textId="6AFCB5F2" w:rsidR="00CD45DF" w:rsidRDefault="00CD45DF"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w:t>
      </w:r>
      <w:r w:rsidR="00834DCA">
        <w:rPr>
          <w:rFonts w:ascii="ＭＳ ゴシック" w:eastAsia="ＭＳ ゴシック" w:hAnsi="ＭＳ ゴシック" w:hint="eastAsia"/>
          <w:szCs w:val="21"/>
        </w:rPr>
        <w:t>（1）感染成立の3要因</w:t>
      </w:r>
    </w:p>
    <w:p w14:paraId="68DDC46F" w14:textId="4E216336" w:rsidR="00834DCA" w:rsidRDefault="00834DCA"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感染は、病原体（感染源）、感染経路および宿主の3つの要因があって成立します。そのため、感染対策の柱として以下の3つが挙げられます。</w:t>
      </w:r>
    </w:p>
    <w:p w14:paraId="13214608" w14:textId="77777777" w:rsidR="00834DCA" w:rsidRDefault="00834DCA" w:rsidP="00CD45DF">
      <w:pPr>
        <w:ind w:left="420" w:hangingChars="200" w:hanging="420"/>
        <w:jc w:val="left"/>
        <w:rPr>
          <w:rFonts w:ascii="ＭＳ ゴシック" w:eastAsia="ＭＳ ゴシック" w:hAnsi="ＭＳ ゴシック"/>
          <w:szCs w:val="21"/>
        </w:rPr>
      </w:pPr>
    </w:p>
    <w:p w14:paraId="517B69DB" w14:textId="6EDF3DD0" w:rsidR="00834DCA" w:rsidRDefault="00834DCA"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Ⅰ.病原体（感染源）の排除</w:t>
      </w:r>
    </w:p>
    <w:p w14:paraId="38CC91C6" w14:textId="1E4C2E81" w:rsidR="00834DCA" w:rsidRDefault="00834DCA"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感染症の原因となる微生物（最近、ウイルス等）を含んでいるものを病原体（感染源）といい、次のものは病原体（感染源）となる可能性があります。</w:t>
      </w:r>
    </w:p>
    <w:p w14:paraId="15A6883F" w14:textId="72E5E056" w:rsidR="00834DCA" w:rsidRDefault="00834DCA"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lastRenderedPageBreak/>
        <w:t xml:space="preserve">　ア）嘔吐物、排泄物（便、尿等）、創傷皮膚、粘膜等</w:t>
      </w:r>
    </w:p>
    <w:p w14:paraId="5BFABF53" w14:textId="2292A57F" w:rsidR="00834DCA" w:rsidRDefault="00834DCA"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イ）血液、体液、分泌物（喀痰、膿等）</w:t>
      </w:r>
    </w:p>
    <w:p w14:paraId="1BDD39C2" w14:textId="389E96A6" w:rsidR="00834DCA" w:rsidRDefault="00834DCA"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ウ）使用した器具・器材（注射針、ガーゼ等）</w:t>
      </w:r>
    </w:p>
    <w:p w14:paraId="70CA86AC" w14:textId="5D44FBF3" w:rsidR="00834DCA" w:rsidRDefault="00834DCA"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エ）上記に触れた手指</w:t>
      </w:r>
    </w:p>
    <w:p w14:paraId="032A1CF0" w14:textId="62FA9D9A" w:rsidR="00834DCA" w:rsidRDefault="00834DCA"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ア、イ、ウは、素手で触らず、必ず手袋を着用して取り扱います。また、手袋を脱いだ後は、</w:t>
      </w:r>
      <w:r w:rsidR="00312CB7">
        <w:rPr>
          <w:rFonts w:ascii="ＭＳ ゴシック" w:eastAsia="ＭＳ ゴシック" w:hAnsi="ＭＳ ゴシック" w:hint="eastAsia"/>
          <w:szCs w:val="21"/>
        </w:rPr>
        <w:t>手指</w:t>
      </w:r>
      <w:r>
        <w:rPr>
          <w:rFonts w:ascii="ＭＳ ゴシック" w:eastAsia="ＭＳ ゴシック" w:hAnsi="ＭＳ ゴシック" w:hint="eastAsia"/>
          <w:szCs w:val="21"/>
        </w:rPr>
        <w:t>消毒が必要です。</w:t>
      </w:r>
    </w:p>
    <w:p w14:paraId="04774E05" w14:textId="77777777" w:rsidR="00834DCA" w:rsidRDefault="00834DCA" w:rsidP="00CD45DF">
      <w:pPr>
        <w:ind w:left="420" w:hangingChars="200" w:hanging="420"/>
        <w:jc w:val="left"/>
        <w:rPr>
          <w:rFonts w:ascii="ＭＳ ゴシック" w:eastAsia="ＭＳ ゴシック" w:hAnsi="ＭＳ ゴシック"/>
          <w:szCs w:val="21"/>
        </w:rPr>
      </w:pPr>
    </w:p>
    <w:p w14:paraId="3737E972" w14:textId="6D7A0341" w:rsidR="00834DCA" w:rsidRDefault="00834DCA" w:rsidP="00CD4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Ⅱ.感染経路の遮断</w:t>
      </w:r>
    </w:p>
    <w:p w14:paraId="503362FB" w14:textId="6755131E" w:rsidR="00834DCA" w:rsidRDefault="00834DCA" w:rsidP="00DD35DF">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感染経路には、接触感染、飛沫感染、空気感染および血液媒介感染等があります。</w:t>
      </w:r>
    </w:p>
    <w:p w14:paraId="4ADAE59C" w14:textId="0EA76F10" w:rsidR="00834DCA" w:rsidRDefault="00834DCA" w:rsidP="00834DCA">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①接触感染（経口感染含む）</w:t>
      </w:r>
    </w:p>
    <w:p w14:paraId="1B011816" w14:textId="4B0893D9" w:rsidR="00834DCA" w:rsidRDefault="00834DCA" w:rsidP="00834DCA">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手指</w:t>
      </w:r>
      <w:r w:rsidR="00402537">
        <w:rPr>
          <w:rFonts w:ascii="ＭＳ ゴシック" w:eastAsia="ＭＳ ゴシック" w:hAnsi="ＭＳ ゴシック" w:hint="eastAsia"/>
          <w:szCs w:val="21"/>
        </w:rPr>
        <w:t>、食品、器具を介して伝播する頻度の高い伝播経路である。</w:t>
      </w:r>
    </w:p>
    <w:p w14:paraId="241FAEE8" w14:textId="259D63E1" w:rsidR="00402537" w:rsidRDefault="00402537" w:rsidP="00834DCA">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例：ノロウイルス、腸管出血性大腸菌、メチシリン耐性黄色ブドウ球菌、MRSA等</w:t>
      </w:r>
    </w:p>
    <w:p w14:paraId="2FCCBF43" w14:textId="49B92727" w:rsidR="00402537" w:rsidRDefault="00402537" w:rsidP="00834DCA">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②飛沫感染</w:t>
      </w:r>
    </w:p>
    <w:p w14:paraId="660974E7" w14:textId="14D40A57" w:rsidR="00402537" w:rsidRDefault="00402537" w:rsidP="00834DCA">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咳、くしゃみ、会話等で飛沫粒子（5μｍ以上）により伝播する。1ｍ以内に床に落下し、空中を浮遊し続けることはない。</w:t>
      </w:r>
    </w:p>
    <w:p w14:paraId="78DC2E5D" w14:textId="17DF97E5" w:rsidR="00402537" w:rsidRDefault="00402537" w:rsidP="00834DCA">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例：インフルエンザウイルス、ムンプスウイルス、風疹ウイルス等</w:t>
      </w:r>
    </w:p>
    <w:p w14:paraId="6EF57F23" w14:textId="2D62106B" w:rsidR="00402537" w:rsidRDefault="00402537" w:rsidP="00834DCA">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③空気感染</w:t>
      </w:r>
    </w:p>
    <w:p w14:paraId="31A573F8" w14:textId="7DD9250E" w:rsidR="00402537" w:rsidRDefault="00402537" w:rsidP="00834DCA">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咳、くしゃみ等で飛沫核（5μｍ未満）として伝播し、空中に浮遊し、空気の流れにより飛散する。</w:t>
      </w:r>
    </w:p>
    <w:p w14:paraId="649DF2B8" w14:textId="35E6A28B" w:rsidR="00402537" w:rsidRDefault="00402537" w:rsidP="00834DCA">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例：結核菌、麻疹ウイルス、水痘ウイルス等</w:t>
      </w:r>
    </w:p>
    <w:p w14:paraId="690A7D3E" w14:textId="49B2D624" w:rsidR="00402537" w:rsidRDefault="00402537" w:rsidP="00834DCA">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④血液媒介感染</w:t>
      </w:r>
    </w:p>
    <w:p w14:paraId="37947C37" w14:textId="0FB6F80C" w:rsidR="00402537" w:rsidRDefault="00402537" w:rsidP="00834DCA">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病原体に汚染された血液や体液、分泌物が針刺し等により体内に入ることにより感染する。</w:t>
      </w:r>
    </w:p>
    <w:p w14:paraId="08BE4D6B" w14:textId="7B40F436" w:rsidR="00402537" w:rsidRDefault="00402537" w:rsidP="00834DCA">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例：Ｂ型肝炎ウイルス、Ｃ型肝炎ウイルス等</w:t>
      </w:r>
    </w:p>
    <w:p w14:paraId="587783A4" w14:textId="77777777" w:rsidR="00402537" w:rsidRDefault="00402537" w:rsidP="00834DCA">
      <w:pPr>
        <w:ind w:left="420" w:hangingChars="200" w:hanging="420"/>
        <w:jc w:val="left"/>
        <w:rPr>
          <w:rFonts w:ascii="ＭＳ ゴシック" w:eastAsia="ＭＳ ゴシック" w:hAnsi="ＭＳ ゴシック"/>
          <w:szCs w:val="21"/>
        </w:rPr>
      </w:pPr>
    </w:p>
    <w:p w14:paraId="7C2D108C" w14:textId="77777777" w:rsidR="00402537" w:rsidRDefault="00402537" w:rsidP="00834DCA">
      <w:pPr>
        <w:ind w:left="42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感染経路を遮断するためには、病原体を持ち込まないこと、病原体を持ち出さないこ</w:t>
      </w:r>
    </w:p>
    <w:p w14:paraId="34C4232E" w14:textId="77777777" w:rsidR="00402537" w:rsidRDefault="00402537" w:rsidP="00402537">
      <w:pPr>
        <w:ind w:leftChars="100" w:left="42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と、病原体を拡げないことへの配慮が必要です。その基本となるのは、標準予防策と感</w:t>
      </w:r>
    </w:p>
    <w:p w14:paraId="7450AFF6" w14:textId="67E0C3CB" w:rsidR="00402537" w:rsidRDefault="00402537" w:rsidP="00402537">
      <w:pPr>
        <w:ind w:leftChars="100" w:left="42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染経路別予防策の2点です。</w:t>
      </w:r>
    </w:p>
    <w:p w14:paraId="37082307" w14:textId="77777777" w:rsidR="00402537" w:rsidRDefault="00402537" w:rsidP="00402537">
      <w:pPr>
        <w:ind w:leftChars="100" w:left="420" w:hangingChars="100" w:hanging="210"/>
        <w:jc w:val="left"/>
        <w:rPr>
          <w:rFonts w:ascii="ＭＳ ゴシック" w:eastAsia="ＭＳ ゴシック" w:hAnsi="ＭＳ ゴシック"/>
          <w:szCs w:val="21"/>
        </w:rPr>
      </w:pPr>
    </w:p>
    <w:p w14:paraId="50FA07A1" w14:textId="5CE0EFDF" w:rsidR="00402537" w:rsidRDefault="00402537" w:rsidP="00402537">
      <w:pPr>
        <w:ind w:leftChars="100" w:left="42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職員は、利用者と日常的に長時間接するため、特に注意が必要です。標準予防策として、手洗いのほか血液、体液、分泌物、嘔吐物、排泄物等を扱うときは、手袋を着用するとともに、これらが飛び散る可能性のある場合に備えて、マスクやエプロン、ガウンの着用についても検討し実践することが必要です。</w:t>
      </w:r>
    </w:p>
    <w:p w14:paraId="27763F95" w14:textId="1385E82D" w:rsidR="00402537" w:rsidRDefault="00402537" w:rsidP="00402537">
      <w:pPr>
        <w:ind w:leftChars="100" w:left="42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さらに、日常から健康管理を心がけるとともに、感染症に罹患した場合には休むことができる職場環境づくりも必要です。</w:t>
      </w:r>
    </w:p>
    <w:p w14:paraId="1AE996C9" w14:textId="71BF22EC" w:rsidR="00402537" w:rsidRDefault="00402537" w:rsidP="00402537">
      <w:pPr>
        <w:ind w:leftChars="100" w:left="42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流行を起こしやすい感染症は、日常の空間から新規に発生することは非常に稀であ</w:t>
      </w:r>
      <w:r>
        <w:rPr>
          <w:rFonts w:ascii="ＭＳ ゴシック" w:eastAsia="ＭＳ ゴシック" w:hAnsi="ＭＳ ゴシック" w:hint="eastAsia"/>
          <w:szCs w:val="21"/>
        </w:rPr>
        <w:lastRenderedPageBreak/>
        <w:t>り、主に日常空間の外で感染して自宅等に持ち込まれています。</w:t>
      </w:r>
      <w:r w:rsidR="00DD35DF">
        <w:rPr>
          <w:rFonts w:ascii="ＭＳ ゴシック" w:eastAsia="ＭＳ ゴシック" w:hAnsi="ＭＳ ゴシック" w:hint="eastAsia"/>
          <w:szCs w:val="21"/>
        </w:rPr>
        <w:t>職員</w:t>
      </w:r>
      <w:r>
        <w:rPr>
          <w:rFonts w:ascii="ＭＳ ゴシック" w:eastAsia="ＭＳ ゴシック" w:hAnsi="ＭＳ ゴシック" w:hint="eastAsia"/>
          <w:szCs w:val="21"/>
        </w:rPr>
        <w:t>だけでなく、新規利用者、利用者家族、その他</w:t>
      </w:r>
      <w:r w:rsidR="00F1590C">
        <w:rPr>
          <w:rFonts w:ascii="ＭＳ ゴシック" w:eastAsia="ＭＳ ゴシック" w:hAnsi="ＭＳ ゴシック" w:hint="eastAsia"/>
          <w:szCs w:val="21"/>
        </w:rPr>
        <w:t>関係者も、感染症の病原体を外部から持ち込まないように留意することが重要です。</w:t>
      </w:r>
    </w:p>
    <w:p w14:paraId="414BD2B5" w14:textId="77777777" w:rsidR="00F1590C" w:rsidRDefault="00F1590C" w:rsidP="00402537">
      <w:pPr>
        <w:ind w:leftChars="100" w:left="420" w:hangingChars="100" w:hanging="210"/>
        <w:jc w:val="left"/>
        <w:rPr>
          <w:rFonts w:ascii="ＭＳ ゴシック" w:eastAsia="ＭＳ ゴシック" w:hAnsi="ＭＳ ゴシック"/>
          <w:szCs w:val="21"/>
        </w:rPr>
      </w:pPr>
    </w:p>
    <w:p w14:paraId="552544E6" w14:textId="5DA2620B" w:rsidR="00F1590C" w:rsidRDefault="00F1590C" w:rsidP="00402537">
      <w:pPr>
        <w:ind w:leftChars="100" w:left="42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Ⅲ.宿主抵抗力の向上</w:t>
      </w:r>
    </w:p>
    <w:p w14:paraId="1FD5825C" w14:textId="32F62533" w:rsidR="00F1590C" w:rsidRDefault="00F1590C"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高齢者等は免疫が低下している場合があります。宿主の抵抗力を向上させるには、日頃から十分な栄養と睡眠を摂るとともに、ワクチン接種によりあらかじめ免疫を得ることも重要です。</w:t>
      </w:r>
    </w:p>
    <w:p w14:paraId="4FF22791" w14:textId="27F9CFBE" w:rsidR="00F1590C" w:rsidRDefault="00F1590C"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予防接種法においては、高齢者のインフルエンザ及び肺炎球菌感染症が予防接種を受ける必要性の高い疾病として定められています。本人や家族にワクチンの意義や有効性、副反応等も説明し</w:t>
      </w:r>
      <w:r w:rsidR="00DD35DF">
        <w:rPr>
          <w:rFonts w:ascii="ＭＳ ゴシック" w:eastAsia="ＭＳ ゴシック" w:hAnsi="ＭＳ ゴシック" w:hint="eastAsia"/>
          <w:szCs w:val="21"/>
        </w:rPr>
        <w:t>て</w:t>
      </w:r>
      <w:r>
        <w:rPr>
          <w:rFonts w:ascii="ＭＳ ゴシック" w:eastAsia="ＭＳ ゴシック" w:hAnsi="ＭＳ ゴシック" w:hint="eastAsia"/>
          <w:szCs w:val="21"/>
        </w:rPr>
        <w:t>同意を得た上で積極的に予防接種の機会を提供します。特にインフルエンザについては毎年接種状況を確認し、早めに摂取するよう促します。利用者だけでなく、</w:t>
      </w:r>
      <w:r w:rsidR="00DD35DF">
        <w:rPr>
          <w:rFonts w:ascii="ＭＳ ゴシック" w:eastAsia="ＭＳ ゴシック" w:hAnsi="ＭＳ ゴシック" w:hint="eastAsia"/>
          <w:szCs w:val="21"/>
        </w:rPr>
        <w:t>職員</w:t>
      </w:r>
      <w:r>
        <w:rPr>
          <w:rFonts w:ascii="ＭＳ ゴシック" w:eastAsia="ＭＳ ゴシック" w:hAnsi="ＭＳ ゴシック" w:hint="eastAsia"/>
          <w:szCs w:val="21"/>
        </w:rPr>
        <w:t>も入職時に予防接種歴や罹患歴を確認し、必要なワクチンは摂取しておくようにします。</w:t>
      </w:r>
    </w:p>
    <w:p w14:paraId="4BB9C031" w14:textId="77777777" w:rsidR="00F1590C" w:rsidRDefault="00F1590C" w:rsidP="00F1590C">
      <w:pPr>
        <w:ind w:leftChars="100" w:left="630" w:hangingChars="200" w:hanging="420"/>
        <w:jc w:val="left"/>
        <w:rPr>
          <w:rFonts w:ascii="ＭＳ ゴシック" w:eastAsia="ＭＳ ゴシック" w:hAnsi="ＭＳ ゴシック"/>
          <w:szCs w:val="21"/>
        </w:rPr>
      </w:pPr>
    </w:p>
    <w:p w14:paraId="09952807" w14:textId="4A48BA2A" w:rsidR="00F1590C" w:rsidRDefault="00F1590C"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（2）標準予防策</w:t>
      </w:r>
    </w:p>
    <w:p w14:paraId="1402FF57" w14:textId="39EDF43D" w:rsidR="00F1590C" w:rsidRDefault="00F1590C"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感染対策の基本は、①感染させないこと、②感染しても発症させないこと、すなわち感染制御であり、適切な予防と治療を行うことが必要です。その基本となるのは、標準予防策と感染経路別予防策です。</w:t>
      </w:r>
    </w:p>
    <w:p w14:paraId="683B6840" w14:textId="4058AB37" w:rsidR="00F1590C" w:rsidRDefault="00F1590C"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標準予防策は、病院の患者だけを対象としたものではなく、感染予防一般に適用すべき方策であり、前述のように「血液、体液、分泌物、嘔吐物、排泄物、創傷皮膚、粘膜等」の取扱いを対象としたものですが、高齢者等の介護現場では特に嘔吐物、排泄物の処理の際に注意が必要になります。</w:t>
      </w:r>
    </w:p>
    <w:p w14:paraId="262250AF" w14:textId="74D972F2" w:rsidR="00F1590C" w:rsidRDefault="00F1590C"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標準予防策の具体的な内容としては手洗い、手袋の着用をはじめとして、マスク・ゴーグルの使用、エプロン・ガウンの着用、ケアに使用した器具の洗浄・消毒、環境対策、リネンの消毒等があります。</w:t>
      </w:r>
    </w:p>
    <w:p w14:paraId="21C2A8EC" w14:textId="77777777" w:rsidR="00F1590C" w:rsidRDefault="00F1590C" w:rsidP="00F1590C">
      <w:pPr>
        <w:ind w:leftChars="100" w:left="630" w:hangingChars="200" w:hanging="420"/>
        <w:jc w:val="left"/>
        <w:rPr>
          <w:rFonts w:ascii="ＭＳ ゴシック" w:eastAsia="ＭＳ ゴシック" w:hAnsi="ＭＳ ゴシック"/>
          <w:szCs w:val="21"/>
        </w:rPr>
      </w:pPr>
    </w:p>
    <w:p w14:paraId="2EF49286" w14:textId="1DD2214C" w:rsidR="00F1590C" w:rsidRDefault="00F1590C"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（3）感染経路別予防策</w:t>
      </w:r>
    </w:p>
    <w:p w14:paraId="348D1F65" w14:textId="22CDD02D" w:rsidR="00F1590C" w:rsidRDefault="00F1590C"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感染経路には、①接触感染、②飛沫感染、③空気感染、④血液媒介感染等があります。それぞれに対する予防策を、標準予防策に追加して行います。</w:t>
      </w:r>
    </w:p>
    <w:p w14:paraId="4A7B49B4" w14:textId="3B1EECAA" w:rsidR="00F1590C" w:rsidRDefault="00F1590C"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①接触感染予防策</w:t>
      </w:r>
    </w:p>
    <w:p w14:paraId="7C582D14" w14:textId="4AA903B6" w:rsidR="00F1590C" w:rsidRDefault="00F1590C"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w:t>
      </w:r>
      <w:r w:rsidR="00E14806">
        <w:rPr>
          <w:rFonts w:ascii="ＭＳ ゴシック" w:eastAsia="ＭＳ ゴシック" w:hAnsi="ＭＳ ゴシック" w:hint="eastAsia"/>
          <w:szCs w:val="21"/>
        </w:rPr>
        <w:t>・職員は手洗いを励行します。</w:t>
      </w:r>
    </w:p>
    <w:p w14:paraId="10B381E5" w14:textId="6242F0D3" w:rsidR="00E14806" w:rsidRDefault="00E14806"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・ケア時は手袋を着用します。同じ人のケアでも、便や創部排膿に触れる場合は手袋を交換します。</w:t>
      </w:r>
    </w:p>
    <w:p w14:paraId="46CF23F8" w14:textId="3C0C5587" w:rsidR="00F1590C" w:rsidRDefault="00E14806"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・汚染物との接触が予想されるときは、ガウンを着用します。ガウンを脱いだ後は、衣服が環境表面や物品に触れないように注意します。</w:t>
      </w:r>
    </w:p>
    <w:p w14:paraId="0C02009C" w14:textId="48D2ACB4" w:rsidR="00E14806" w:rsidRDefault="00E14806"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lastRenderedPageBreak/>
        <w:t xml:space="preserve">　②飛沫感染予防策</w:t>
      </w:r>
    </w:p>
    <w:p w14:paraId="6C331CE1" w14:textId="18D67727" w:rsidR="00E14806" w:rsidRDefault="00E14806"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・ケア時に職員はマスクを着用します。</w:t>
      </w:r>
    </w:p>
    <w:p w14:paraId="53F894A0" w14:textId="64F148B9" w:rsidR="00E14806" w:rsidRDefault="00E14806"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・疑われる症状のある利用者には、呼吸状態により着用が難しい場合を除き、原則としてマスクを着用してもらいます。</w:t>
      </w:r>
    </w:p>
    <w:p w14:paraId="1AAA87DC" w14:textId="1CC1C4D3" w:rsidR="00E14806" w:rsidRDefault="00E14806"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・利用者同士が同じ空間にいる場合は、適切な距離を保つように注意します。</w:t>
      </w:r>
    </w:p>
    <w:p w14:paraId="6E05DC73" w14:textId="1AE6E9C4" w:rsidR="00E14806" w:rsidRDefault="00E14806"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③空気感染予防策</w:t>
      </w:r>
    </w:p>
    <w:p w14:paraId="2808C469" w14:textId="2029C59C" w:rsidR="00E14806" w:rsidRDefault="00E14806"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・症状によって入院治療が必要な場合があります。</w:t>
      </w:r>
    </w:p>
    <w:p w14:paraId="6745333D" w14:textId="1786F45C" w:rsidR="00E14806" w:rsidRDefault="00E14806"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・結核で排菌している患者と接触する際は、職員は高性能マスク（Ｎ95等）を着用します。</w:t>
      </w:r>
    </w:p>
    <w:p w14:paraId="0CD0C0E1" w14:textId="2022EEC6" w:rsidR="00E14806" w:rsidRDefault="00E14806"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④血液媒介感染予防策</w:t>
      </w:r>
    </w:p>
    <w:p w14:paraId="5CAF1214" w14:textId="1C1504C1" w:rsidR="00E14806" w:rsidRDefault="00E14806" w:rsidP="00F1590C">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・利用者が出血、吐血した場合や、褥瘡ケア等血液に触れるリスクのある処置の場合には、血液が触れないよう手袋やガウンを使用します。</w:t>
      </w:r>
    </w:p>
    <w:p w14:paraId="35D71C6E" w14:textId="77777777" w:rsidR="00E14806" w:rsidRDefault="00E14806" w:rsidP="00F1590C">
      <w:pPr>
        <w:ind w:leftChars="100" w:left="630" w:hangingChars="200" w:hanging="420"/>
        <w:jc w:val="left"/>
        <w:rPr>
          <w:rFonts w:ascii="ＭＳ ゴシック" w:eastAsia="ＭＳ ゴシック" w:hAnsi="ＭＳ ゴシック"/>
          <w:szCs w:val="21"/>
        </w:rPr>
      </w:pPr>
    </w:p>
    <w:p w14:paraId="21B536E2" w14:textId="77777777" w:rsidR="004126C6" w:rsidRDefault="004126C6" w:rsidP="00F1590C">
      <w:pPr>
        <w:ind w:leftChars="100" w:left="630" w:hangingChars="200" w:hanging="420"/>
        <w:jc w:val="left"/>
        <w:rPr>
          <w:rFonts w:ascii="ＭＳ ゴシック" w:eastAsia="ＭＳ ゴシック" w:hAnsi="ＭＳ ゴシック"/>
          <w:szCs w:val="21"/>
        </w:rPr>
      </w:pPr>
    </w:p>
    <w:p w14:paraId="47F9F30B" w14:textId="7D35545B" w:rsidR="00E14806" w:rsidRPr="009F3F1B" w:rsidRDefault="00E14806" w:rsidP="00F1590C">
      <w:pPr>
        <w:ind w:leftChars="100" w:left="632" w:hangingChars="200" w:hanging="422"/>
        <w:jc w:val="left"/>
        <w:rPr>
          <w:rFonts w:ascii="ＭＳ ゴシック" w:eastAsia="ＭＳ ゴシック" w:hAnsi="ＭＳ ゴシック"/>
          <w:b/>
          <w:bCs/>
          <w:szCs w:val="21"/>
        </w:rPr>
      </w:pPr>
      <w:r w:rsidRPr="009F3F1B">
        <w:rPr>
          <w:rFonts w:ascii="ＭＳ ゴシック" w:eastAsia="ＭＳ ゴシック" w:hAnsi="ＭＳ ゴシック" w:hint="eastAsia"/>
          <w:b/>
          <w:bCs/>
          <w:szCs w:val="21"/>
        </w:rPr>
        <w:t>３.感染管理体制</w:t>
      </w:r>
    </w:p>
    <w:p w14:paraId="1A522DFC" w14:textId="0B10A630" w:rsidR="00E14806" w:rsidRPr="009F3F1B" w:rsidRDefault="00E14806" w:rsidP="00E14806">
      <w:pPr>
        <w:ind w:leftChars="100" w:left="630" w:hangingChars="200" w:hanging="420"/>
        <w:jc w:val="left"/>
        <w:rPr>
          <w:rFonts w:ascii="ＭＳ ゴシック" w:eastAsia="ＭＳ ゴシック" w:hAnsi="ＭＳ ゴシック"/>
          <w:szCs w:val="21"/>
          <w:u w:val="single"/>
        </w:rPr>
      </w:pPr>
      <w:r w:rsidRPr="009F3F1B">
        <w:rPr>
          <w:rFonts w:ascii="ＭＳ ゴシック" w:eastAsia="ＭＳ ゴシック" w:hAnsi="ＭＳ ゴシック" w:hint="eastAsia"/>
          <w:szCs w:val="21"/>
          <w:u w:val="single"/>
        </w:rPr>
        <w:t>1）感染管理対策委員会の設置</w:t>
      </w:r>
    </w:p>
    <w:p w14:paraId="605E2578" w14:textId="6BEB192D" w:rsidR="006A129C" w:rsidRDefault="006A129C" w:rsidP="006A129C">
      <w:pPr>
        <w:ind w:leftChars="133" w:left="279"/>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感染症（食中毒を含む）の発生や発生時の肝炎拡大を防止するために、</w:t>
      </w:r>
      <w:r w:rsidR="00DD35DF">
        <w:rPr>
          <w:rFonts w:ascii="ＭＳ ゴシック" w:eastAsia="ＭＳ ゴシック" w:hAnsi="ＭＳ ゴシック" w:hint="eastAsia"/>
          <w:szCs w:val="21"/>
        </w:rPr>
        <w:t>安全</w:t>
      </w:r>
      <w:r>
        <w:rPr>
          <w:rFonts w:ascii="ＭＳ ゴシック" w:eastAsia="ＭＳ ゴシック" w:hAnsi="ＭＳ ゴシック" w:hint="eastAsia"/>
          <w:szCs w:val="21"/>
        </w:rPr>
        <w:t>対策委</w:t>
      </w:r>
    </w:p>
    <w:p w14:paraId="4F6A1F26" w14:textId="77777777" w:rsidR="006A129C" w:rsidRDefault="006A129C" w:rsidP="006A129C">
      <w:pPr>
        <w:ind w:leftChars="133" w:left="279" w:firstLineChars="100" w:firstLine="210"/>
        <w:jc w:val="left"/>
        <w:rPr>
          <w:rFonts w:ascii="ＭＳ ゴシック" w:eastAsia="ＭＳ ゴシック" w:hAnsi="ＭＳ ゴシック"/>
          <w:szCs w:val="21"/>
        </w:rPr>
      </w:pPr>
      <w:r>
        <w:rPr>
          <w:rFonts w:ascii="ＭＳ ゴシック" w:eastAsia="ＭＳ ゴシック" w:hAnsi="ＭＳ ゴシック" w:hint="eastAsia"/>
          <w:szCs w:val="21"/>
        </w:rPr>
        <w:t>員会を設置する必要がありますが、別途設置されている安全委員会とその構成員で感</w:t>
      </w:r>
    </w:p>
    <w:p w14:paraId="1C5C0372" w14:textId="16D04816" w:rsidR="006A129C" w:rsidRDefault="006A129C" w:rsidP="006A129C">
      <w:pPr>
        <w:ind w:leftChars="133" w:left="279" w:firstLineChars="100" w:firstLine="210"/>
        <w:jc w:val="left"/>
        <w:rPr>
          <w:rFonts w:ascii="ＭＳ ゴシック" w:eastAsia="ＭＳ ゴシック" w:hAnsi="ＭＳ ゴシック"/>
          <w:szCs w:val="21"/>
        </w:rPr>
      </w:pPr>
      <w:r>
        <w:rPr>
          <w:rFonts w:ascii="ＭＳ ゴシック" w:eastAsia="ＭＳ ゴシック" w:hAnsi="ＭＳ ゴシック" w:hint="eastAsia"/>
          <w:szCs w:val="21"/>
        </w:rPr>
        <w:t>染対策に当たることとします。</w:t>
      </w:r>
    </w:p>
    <w:p w14:paraId="4BAABA92" w14:textId="399DA1B4" w:rsidR="006A129C" w:rsidRDefault="006A129C" w:rsidP="00E14806">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（1）目的と役割</w:t>
      </w:r>
    </w:p>
    <w:p w14:paraId="5D2B9A2A" w14:textId="77777777" w:rsidR="006A129C" w:rsidRDefault="006A129C" w:rsidP="00E14806">
      <w:pPr>
        <w:ind w:leftChars="100" w:left="63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事業所における感染管理活動の基本となる組織として、以下のような役割を担って</w:t>
      </w:r>
    </w:p>
    <w:p w14:paraId="1E62CEE4" w14:textId="126C3B4C" w:rsidR="006A129C" w:rsidRDefault="006A129C" w:rsidP="006A129C">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います。</w:t>
      </w:r>
    </w:p>
    <w:p w14:paraId="091FECD9" w14:textId="485FEA8F" w:rsidR="006A129C" w:rsidRDefault="006A129C" w:rsidP="006A129C">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・課題を集約し、感染対策の方針・計画を定め</w:t>
      </w:r>
      <w:r w:rsidR="00DD35DF">
        <w:rPr>
          <w:rFonts w:ascii="ＭＳ ゴシック" w:eastAsia="ＭＳ ゴシック" w:hAnsi="ＭＳ ゴシック" w:hint="eastAsia"/>
          <w:szCs w:val="21"/>
        </w:rPr>
        <w:t>て</w:t>
      </w:r>
      <w:r>
        <w:rPr>
          <w:rFonts w:ascii="ＭＳ ゴシック" w:eastAsia="ＭＳ ゴシック" w:hAnsi="ＭＳ ゴシック" w:hint="eastAsia"/>
          <w:szCs w:val="21"/>
        </w:rPr>
        <w:t>実践を推進する。</w:t>
      </w:r>
    </w:p>
    <w:p w14:paraId="533A3BA0" w14:textId="6CA82BBA" w:rsidR="006A129C" w:rsidRDefault="006A129C" w:rsidP="006A129C">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・決定事項や具体的対策を事業所全体医周知するための窓口となる。</w:t>
      </w:r>
    </w:p>
    <w:p w14:paraId="16004E07" w14:textId="35B850C6" w:rsidR="006A129C" w:rsidRDefault="006A129C" w:rsidP="006A129C">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・事業所における問題を把握し、問題意識を共有・解決する場となる。</w:t>
      </w:r>
    </w:p>
    <w:p w14:paraId="38A8E92E" w14:textId="3B0C3A3E" w:rsidR="006A129C" w:rsidRDefault="006A129C" w:rsidP="006A129C">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・感染症が発生した場合、指揮の役割を担う。</w:t>
      </w:r>
    </w:p>
    <w:p w14:paraId="66566F08" w14:textId="4C1CB6C2" w:rsidR="006A129C" w:rsidRDefault="006A129C" w:rsidP="006A129C">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（2）開催頻度</w:t>
      </w:r>
    </w:p>
    <w:p w14:paraId="5DE7F981" w14:textId="45ADCF4A" w:rsidR="006A129C" w:rsidRDefault="006A129C" w:rsidP="006A129C">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基本的には定期的な開催に加えて、感染症が発生しやすい時期や感染症の疑いのあ</w:t>
      </w:r>
    </w:p>
    <w:p w14:paraId="1424963B" w14:textId="77777777" w:rsidR="006A129C" w:rsidRDefault="006A129C" w:rsidP="006A129C">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る場合は、必要に応じて随時開催することが必要です。構成メンバーの負担を考慮し</w:t>
      </w:r>
    </w:p>
    <w:p w14:paraId="70DD1BC0" w14:textId="46F084D4" w:rsidR="006A129C" w:rsidRDefault="006A129C" w:rsidP="006A129C">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て、他の委員会と続けて実施する等、時間を取りやすくなるように工夫します。</w:t>
      </w:r>
    </w:p>
    <w:p w14:paraId="7701F62E" w14:textId="2A34EB66" w:rsidR="006A129C" w:rsidRDefault="006A129C" w:rsidP="006A129C">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（3）活動内容</w:t>
      </w:r>
    </w:p>
    <w:p w14:paraId="7B90DCE4" w14:textId="77777777" w:rsidR="006A129C" w:rsidRDefault="006A129C" w:rsidP="006A129C">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感染対策委員会の主な役割としては、「感染症の予防」と「感染症発生時の対応」</w:t>
      </w:r>
    </w:p>
    <w:p w14:paraId="271552B1" w14:textId="16DEC74F" w:rsidR="006A129C" w:rsidRDefault="006A129C" w:rsidP="006A129C">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があります。</w:t>
      </w:r>
    </w:p>
    <w:p w14:paraId="13D5C106" w14:textId="71C337C9" w:rsidR="006A129C" w:rsidRDefault="006A129C" w:rsidP="006A129C">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・具体的な感染対策の計画を立てます。</w:t>
      </w:r>
    </w:p>
    <w:p w14:paraId="57E234FE" w14:textId="68EDCCF2" w:rsidR="006A129C" w:rsidRDefault="006A129C" w:rsidP="006A129C">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・指針やマニュアル等を作成・手直しします。</w:t>
      </w:r>
    </w:p>
    <w:p w14:paraId="0E8AE316" w14:textId="77777777" w:rsidR="006A129C" w:rsidRDefault="006A129C" w:rsidP="006A129C">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・利用者の感染症の既往などを把握します。適切な支援計画を検討するとともに、必</w:t>
      </w:r>
    </w:p>
    <w:p w14:paraId="711E3F0D" w14:textId="5C784F66" w:rsidR="006A129C" w:rsidRDefault="006A129C" w:rsidP="006A129C">
      <w:pPr>
        <w:ind w:firstLineChars="300" w:firstLine="630"/>
        <w:jc w:val="left"/>
        <w:rPr>
          <w:rFonts w:ascii="ＭＳ ゴシック" w:eastAsia="ＭＳ ゴシック" w:hAnsi="ＭＳ ゴシック"/>
          <w:szCs w:val="21"/>
        </w:rPr>
      </w:pPr>
      <w:r>
        <w:rPr>
          <w:rFonts w:ascii="ＭＳ ゴシック" w:eastAsia="ＭＳ ゴシック" w:hAnsi="ＭＳ ゴシック" w:hint="eastAsia"/>
          <w:szCs w:val="21"/>
        </w:rPr>
        <w:lastRenderedPageBreak/>
        <w:t>要な配慮事項等があれば関係者等に周知します。</w:t>
      </w:r>
    </w:p>
    <w:p w14:paraId="3117A2F6" w14:textId="77777777" w:rsidR="006A129C" w:rsidRDefault="006A129C" w:rsidP="006A129C">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・利用者、職員等の健康状態の把握に努め、状態に応じた対応・行動等を事前に明確</w:t>
      </w:r>
    </w:p>
    <w:p w14:paraId="20045B6F" w14:textId="776321E1" w:rsidR="006A129C" w:rsidRDefault="006A129C" w:rsidP="006A129C">
      <w:pPr>
        <w:ind w:firstLineChars="300" w:firstLine="630"/>
        <w:jc w:val="left"/>
        <w:rPr>
          <w:rFonts w:ascii="ＭＳ ゴシック" w:eastAsia="ＭＳ ゴシック" w:hAnsi="ＭＳ ゴシック"/>
          <w:szCs w:val="21"/>
        </w:rPr>
      </w:pPr>
      <w:r>
        <w:rPr>
          <w:rFonts w:ascii="ＭＳ ゴシック" w:eastAsia="ＭＳ ゴシック" w:hAnsi="ＭＳ ゴシック" w:hint="eastAsia"/>
          <w:szCs w:val="21"/>
        </w:rPr>
        <w:t>にしておきます。</w:t>
      </w:r>
    </w:p>
    <w:p w14:paraId="0747C0E1" w14:textId="77777777" w:rsidR="006A129C" w:rsidRDefault="006A129C" w:rsidP="006A129C">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・感染症の発生時には、予め作成したルールや職場で定めた連絡系統図に沿って、適</w:t>
      </w:r>
    </w:p>
    <w:p w14:paraId="34D62536" w14:textId="5C3F6663" w:rsidR="006A129C" w:rsidRDefault="006A129C" w:rsidP="006A129C">
      <w:pPr>
        <w:ind w:firstLineChars="300" w:firstLine="630"/>
        <w:jc w:val="left"/>
        <w:rPr>
          <w:rFonts w:ascii="ＭＳ ゴシック" w:eastAsia="ＭＳ ゴシック" w:hAnsi="ＭＳ ゴシック"/>
          <w:szCs w:val="21"/>
        </w:rPr>
      </w:pPr>
      <w:r>
        <w:rPr>
          <w:rFonts w:ascii="ＭＳ ゴシック" w:eastAsia="ＭＳ ゴシック" w:hAnsi="ＭＳ ゴシック" w:hint="eastAsia"/>
          <w:szCs w:val="21"/>
        </w:rPr>
        <w:t>切な対応を行うとともに、必要な部署や行政等と情報共有をします。</w:t>
      </w:r>
    </w:p>
    <w:p w14:paraId="50429F22" w14:textId="798CC0D6" w:rsidR="006A129C" w:rsidRDefault="006A129C" w:rsidP="006A129C">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・各部署での感染対策の実施状況を把握して評価し、改善すべき点等を検討します。</w:t>
      </w:r>
    </w:p>
    <w:p w14:paraId="40AFECD2" w14:textId="512DD69E" w:rsidR="006A129C" w:rsidRDefault="006A129C" w:rsidP="006A129C">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（4）決定事項等の周知</w:t>
      </w:r>
    </w:p>
    <w:p w14:paraId="08B7829F" w14:textId="77777777" w:rsidR="000A0659" w:rsidRDefault="006A129C" w:rsidP="006A129C">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委員会での議論の結果や決定事項等は、確実に関係者に周知徹底を図る必要があり</w:t>
      </w:r>
    </w:p>
    <w:p w14:paraId="3745925F" w14:textId="77777777" w:rsidR="000A0659" w:rsidRDefault="006A129C" w:rsidP="000A0659">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ます。</w:t>
      </w:r>
      <w:r w:rsidR="000A0659">
        <w:rPr>
          <w:rFonts w:ascii="ＭＳ ゴシック" w:eastAsia="ＭＳ ゴシック" w:hAnsi="ＭＳ ゴシック" w:hint="eastAsia"/>
          <w:szCs w:val="21"/>
        </w:rPr>
        <w:t>委員会の構成メンバーにより各職員に伝達するほか、緊急性がある場合には直</w:t>
      </w:r>
    </w:p>
    <w:p w14:paraId="29C463B1" w14:textId="77777777" w:rsidR="000A0659" w:rsidRDefault="000A0659" w:rsidP="000A0659">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ちに全職員に伝える必要も発生します。そのため、緊急度や目的に合わせて複数の周</w:t>
      </w:r>
    </w:p>
    <w:p w14:paraId="2370EF0A" w14:textId="030D2155" w:rsidR="006A129C" w:rsidRDefault="000A0659" w:rsidP="000A0659">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知方法を作成しておくことが望ましいです。</w:t>
      </w:r>
    </w:p>
    <w:p w14:paraId="15232A57" w14:textId="77777777" w:rsidR="000A0659" w:rsidRDefault="000A0659" w:rsidP="000A0659">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また、掲示物等は目立つところ、全員が必ず見るところに貼る等の工夫をします。</w:t>
      </w:r>
    </w:p>
    <w:p w14:paraId="2C7F9E7F" w14:textId="77777777" w:rsidR="000A0659" w:rsidRDefault="000A0659" w:rsidP="000A0659">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さらに、注意を促すだけでなく、具体的な行動を明記すると実際に行動しやすくなり</w:t>
      </w:r>
    </w:p>
    <w:p w14:paraId="7234536E" w14:textId="011C0F32" w:rsidR="000A0659" w:rsidRDefault="000A0659" w:rsidP="000A0659">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ます。</w:t>
      </w:r>
    </w:p>
    <w:p w14:paraId="3A68061B" w14:textId="77777777" w:rsidR="000A0659" w:rsidRDefault="000A0659" w:rsidP="000A0659">
      <w:pPr>
        <w:ind w:firstLineChars="200" w:firstLine="420"/>
        <w:jc w:val="left"/>
        <w:rPr>
          <w:rFonts w:ascii="ＭＳ ゴシック" w:eastAsia="ＭＳ ゴシック" w:hAnsi="ＭＳ ゴシック"/>
          <w:szCs w:val="21"/>
        </w:rPr>
      </w:pPr>
    </w:p>
    <w:p w14:paraId="07937AE8" w14:textId="60CC6AB3" w:rsidR="000A0659" w:rsidRPr="009F3F1B" w:rsidRDefault="000A0659" w:rsidP="000A0659">
      <w:pPr>
        <w:ind w:firstLineChars="200" w:firstLine="420"/>
        <w:jc w:val="left"/>
        <w:rPr>
          <w:rFonts w:ascii="ＭＳ ゴシック" w:eastAsia="ＭＳ ゴシック" w:hAnsi="ＭＳ ゴシック"/>
          <w:szCs w:val="21"/>
          <w:u w:val="single"/>
        </w:rPr>
      </w:pPr>
      <w:r w:rsidRPr="009F3F1B">
        <w:rPr>
          <w:rFonts w:ascii="ＭＳ ゴシック" w:eastAsia="ＭＳ ゴシック" w:hAnsi="ＭＳ ゴシック" w:hint="eastAsia"/>
          <w:szCs w:val="21"/>
          <w:u w:val="single"/>
        </w:rPr>
        <w:t>2）利用設備等の衛生管理</w:t>
      </w:r>
    </w:p>
    <w:p w14:paraId="5E78F9F4" w14:textId="3B244642" w:rsidR="000A0659" w:rsidRDefault="000A0659" w:rsidP="000A0659">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（1）環境の整備</w:t>
      </w:r>
    </w:p>
    <w:p w14:paraId="3AD1C1AD" w14:textId="47700E16" w:rsidR="000A0659" w:rsidRDefault="000A0659" w:rsidP="000A0659">
      <w:pPr>
        <w:ind w:leftChars="200" w:left="63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設備等の環境の清潔を保つことが重要です。整理整頓を心がけ、清掃を行います。日常的には、見た目に清潔な状態を保てるように清掃を行います。必要に応じて消毒液による消毒も行います。</w:t>
      </w:r>
    </w:p>
    <w:p w14:paraId="791453A9" w14:textId="4162D101" w:rsidR="000A0659" w:rsidRDefault="000A0659" w:rsidP="000A0659">
      <w:pPr>
        <w:ind w:leftChars="200" w:left="63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（2）清掃</w:t>
      </w:r>
    </w:p>
    <w:p w14:paraId="16071D32" w14:textId="4B15A470" w:rsidR="000A0659" w:rsidRDefault="000A0659" w:rsidP="000A0659">
      <w:pPr>
        <w:ind w:leftChars="200" w:left="63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a.日常的な清掃</w:t>
      </w:r>
    </w:p>
    <w:p w14:paraId="086E6E9B" w14:textId="77777777" w:rsidR="000A0659" w:rsidRDefault="000A0659" w:rsidP="000A0659">
      <w:pPr>
        <w:ind w:leftChars="200" w:left="63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各所、原則1日1回以上の湿式清掃し、換気を行い乾燥させます。必要に応じて床の消毒を行います。試用した雑巾やモップはこまめに洗浄し、乾燥させます。</w:t>
      </w:r>
    </w:p>
    <w:p w14:paraId="236D5CF4" w14:textId="533B7062" w:rsidR="000A0659" w:rsidRDefault="000A0659" w:rsidP="000A0659">
      <w:pPr>
        <w:ind w:leftChars="300" w:left="630" w:firstLineChars="100" w:firstLine="210"/>
        <w:jc w:val="left"/>
        <w:rPr>
          <w:rFonts w:ascii="ＭＳ ゴシック" w:eastAsia="ＭＳ ゴシック" w:hAnsi="ＭＳ ゴシック"/>
          <w:szCs w:val="21"/>
        </w:rPr>
      </w:pPr>
      <w:r>
        <w:rPr>
          <w:rFonts w:ascii="ＭＳ ゴシック" w:eastAsia="ＭＳ ゴシック" w:hAnsi="ＭＳ ゴシック" w:hint="eastAsia"/>
          <w:szCs w:val="21"/>
        </w:rPr>
        <w:t>汚染がひどい間合いや新たな汚染が発生しやすい場合には、清掃回数を増やし、汚染が放置されたままにならないようにします。</w:t>
      </w:r>
    </w:p>
    <w:p w14:paraId="57538443" w14:textId="2AADE4A6" w:rsidR="000A0659" w:rsidRDefault="000A0659" w:rsidP="000A0659">
      <w:pPr>
        <w:ind w:leftChars="300" w:left="630" w:firstLineChars="100" w:firstLine="210"/>
        <w:jc w:val="left"/>
        <w:rPr>
          <w:rFonts w:ascii="ＭＳ ゴシック" w:eastAsia="ＭＳ ゴシック" w:hAnsi="ＭＳ ゴシック"/>
          <w:szCs w:val="21"/>
        </w:rPr>
      </w:pPr>
      <w:r>
        <w:rPr>
          <w:rFonts w:ascii="ＭＳ ゴシック" w:eastAsia="ＭＳ ゴシック" w:hAnsi="ＭＳ ゴシック" w:hint="eastAsia"/>
          <w:szCs w:val="21"/>
        </w:rPr>
        <w:t>清掃の基本は拭き取りによる埃の除去です。水で湿らせた雑巾やモップによる拭き掃除を行い、その後は乾拭きをして乾燥させます。</w:t>
      </w:r>
    </w:p>
    <w:p w14:paraId="5D113190" w14:textId="0168A9C6" w:rsidR="000A0659" w:rsidRDefault="000A0659" w:rsidP="000A0659">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b.特に丁寧に清掃を行う必要のある場所の清掃</w:t>
      </w:r>
    </w:p>
    <w:p w14:paraId="318B2EBC" w14:textId="2F992769" w:rsidR="000A0659" w:rsidRDefault="000A0659" w:rsidP="000A0659">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共用部分の床やトイレ等は、特に丁寧に清掃を行います。</w:t>
      </w:r>
    </w:p>
    <w:p w14:paraId="3C307B8E" w14:textId="253E62BB" w:rsidR="000A0659" w:rsidRDefault="000A0659" w:rsidP="000A0659">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【床】</w:t>
      </w:r>
    </w:p>
    <w:p w14:paraId="70538210" w14:textId="6EC29E31" w:rsidR="000A0659" w:rsidRDefault="000A0659" w:rsidP="00293ED3">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・通常時の清掃は湿式清掃を基本とします。消毒薬による清掃は必要ありません。</w:t>
      </w:r>
      <w:r w:rsidR="00293ED3">
        <w:rPr>
          <w:rFonts w:ascii="ＭＳ ゴシック" w:eastAsia="ＭＳ ゴシック" w:hAnsi="ＭＳ ゴシック" w:hint="eastAsia"/>
          <w:szCs w:val="21"/>
        </w:rPr>
        <w:t>使用したモップ等は、家庭用洗剤で十分に洗浄し、十分な流水で濯いだ後、乾燥させます。</w:t>
      </w:r>
    </w:p>
    <w:p w14:paraId="7E56B9B6" w14:textId="222F8CD0" w:rsidR="00293ED3" w:rsidRDefault="00293ED3" w:rsidP="00293ED3">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・床に血液、分泌物、嘔吐物、排泄物等が付着した場合は、手袋を着用し、次亜塩素酸ナトリウム液等で清拭後、湿式清掃し、乾燥させます。</w:t>
      </w:r>
    </w:p>
    <w:p w14:paraId="6683955E" w14:textId="53262A42" w:rsidR="00293ED3" w:rsidRDefault="00293ED3" w:rsidP="00293ED3">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lastRenderedPageBreak/>
        <w:t xml:space="preserve">　　　　【トイレ】</w:t>
      </w:r>
    </w:p>
    <w:p w14:paraId="1EA6A467" w14:textId="3C39D304" w:rsidR="00293ED3" w:rsidRDefault="00293ED3" w:rsidP="00293ED3">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・トイレのドアノブは、消毒用エタノールで清拭し、消毒を行います。</w:t>
      </w:r>
    </w:p>
    <w:p w14:paraId="56A7907E" w14:textId="42B649AC" w:rsidR="00293ED3" w:rsidRDefault="00293ED3" w:rsidP="00293ED3">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【加湿器】</w:t>
      </w:r>
    </w:p>
    <w:p w14:paraId="1FDD1337" w14:textId="0B67BE32" w:rsidR="00293ED3" w:rsidRDefault="00293ED3" w:rsidP="00293ED3">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・加湿器は、加湿器内の水が汚染されている場合があり、この場合、汚染水のエアロゾル（目に見えない細かな水滴）を原因とするレジオネラ症が発生する危険性があります。</w:t>
      </w:r>
    </w:p>
    <w:p w14:paraId="06334587" w14:textId="30D94AAB" w:rsidR="00293ED3" w:rsidRDefault="00293ED3" w:rsidP="00DD35DF">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・レジオネラ症の予防のため、タンク内の水の継続利用は避け、こまめに水の交換・清掃及び乾燥を行います。</w:t>
      </w:r>
    </w:p>
    <w:p w14:paraId="0B78302F" w14:textId="1E3D9FA3" w:rsidR="00293ED3" w:rsidRDefault="00293ED3" w:rsidP="00293ED3">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（3）嘔吐物、排泄物の処理</w:t>
      </w:r>
    </w:p>
    <w:p w14:paraId="0ED89A79" w14:textId="77777777" w:rsidR="00293ED3" w:rsidRDefault="00293ED3" w:rsidP="00293ED3">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嘔吐物、排泄物は感染源となります。不適切な処理によって感染を拡大させない</w:t>
      </w:r>
    </w:p>
    <w:p w14:paraId="1037194C" w14:textId="772984CD"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ために、十分な配慮が必要です。</w:t>
      </w:r>
    </w:p>
    <w:p w14:paraId="4F477DDB" w14:textId="77777777"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利用者の嘔吐物、排泄物を処理する際には、手袋やマスク、ビニールエプロン等</w:t>
      </w:r>
    </w:p>
    <w:p w14:paraId="0CBB9081" w14:textId="77777777"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を着用し、汚染場所及びその周囲を0.5％の次亜塩素酸ナトリウム液で清拭し、消</w:t>
      </w:r>
    </w:p>
    <w:p w14:paraId="7EAC5645" w14:textId="04B41CA5"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毒します。処理後は十分な液体せっけんと流水による手洗いをします。</w:t>
      </w:r>
    </w:p>
    <w:p w14:paraId="207DC7E6" w14:textId="226CDD82"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a.嘔吐物の処理方法</w:t>
      </w:r>
    </w:p>
    <w:p w14:paraId="0B680B5A" w14:textId="30B8EA7E"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【注意事項】</w:t>
      </w:r>
    </w:p>
    <w:p w14:paraId="065F2D39" w14:textId="766FE15C"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・嘔吐物の処理を行う際は、必ず窓を開け十分な換気を行います。</w:t>
      </w:r>
    </w:p>
    <w:p w14:paraId="62083CA6" w14:textId="186A4489"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・処理を行う職員以外は立ち入らないようにします。</w:t>
      </w:r>
    </w:p>
    <w:p w14:paraId="4303993D" w14:textId="56AFE68D"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・迅速かつ正確な処理方法で対応します。</w:t>
      </w:r>
    </w:p>
    <w:p w14:paraId="0CEE4A4F" w14:textId="7F438280"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・処理用キットを準備しておき、必要時に迅速に処理できるよう備えます。</w:t>
      </w:r>
    </w:p>
    <w:p w14:paraId="7B6B8CCC" w14:textId="1DDC1C3F"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【処理の手順】</w:t>
      </w:r>
    </w:p>
    <w:p w14:paraId="12E1C71D" w14:textId="2B42D86B"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①手袋、マスク、使い捨てエプロンを着用します。</w:t>
      </w:r>
    </w:p>
    <w:p w14:paraId="33B6315D" w14:textId="4A42F6BC"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②嘔吐物を濡らしたペーパータオルや使い捨ての布で覆います。</w:t>
      </w:r>
    </w:p>
    <w:p w14:paraId="55AA1FEF" w14:textId="4157196F"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③使用する消毒液（0.5％）次亜塩素酸ナトリウム液を作ります。</w:t>
      </w:r>
    </w:p>
    <w:p w14:paraId="6D0A6659" w14:textId="77777777" w:rsidR="00293ED3" w:rsidRDefault="00293ED3" w:rsidP="00293ED3">
      <w:pPr>
        <w:ind w:leftChars="300" w:left="1050" w:hangingChars="200" w:hanging="420"/>
        <w:jc w:val="left"/>
        <w:rPr>
          <w:rFonts w:ascii="ＭＳ ゴシック" w:eastAsia="ＭＳ ゴシック" w:hAnsi="ＭＳ ゴシック"/>
          <w:szCs w:val="21"/>
        </w:rPr>
      </w:pPr>
      <w:r>
        <w:rPr>
          <w:rFonts w:ascii="ＭＳ ゴシック" w:eastAsia="ＭＳ ゴシック" w:hAnsi="ＭＳ ゴシック" w:hint="eastAsia"/>
          <w:szCs w:val="21"/>
        </w:rPr>
        <w:t>④ペーパータオルを外側から押さえて、嘔吐物を中央に集めるようにしてビニール</w:t>
      </w:r>
    </w:p>
    <w:p w14:paraId="14346A86" w14:textId="2FADB0A8" w:rsidR="00293ED3" w:rsidRDefault="00293ED3" w:rsidP="00293ED3">
      <w:pPr>
        <w:ind w:leftChars="400" w:left="105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袋に入れ</w:t>
      </w:r>
      <w:r w:rsidR="00A46F19">
        <w:rPr>
          <w:rFonts w:ascii="ＭＳ ゴシック" w:eastAsia="ＭＳ ゴシック" w:hAnsi="ＭＳ ゴシック" w:hint="eastAsia"/>
          <w:szCs w:val="21"/>
        </w:rPr>
        <w:t>、さらにもう一度、濡れたペーパータオルで拭きます。</w:t>
      </w:r>
    </w:p>
    <w:p w14:paraId="163A65CF" w14:textId="0EE8E16C" w:rsidR="00A46F19" w:rsidRDefault="00A46F19" w:rsidP="00293ED3">
      <w:pPr>
        <w:ind w:leftChars="400" w:left="105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※ペーパータオルで覆った後、次亜塩素酸ナトリウム液（0.5％）を上からかけて、嘔吐物を周囲から集めて拭き取る方法もあります。</w:t>
      </w:r>
    </w:p>
    <w:p w14:paraId="5056DC95" w14:textId="77777777" w:rsidR="00A46F19" w:rsidRDefault="00A46F19" w:rsidP="00A46F19">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⑤消毒液でゆるく絞った使い捨ての布で床を広めに拭きます。これを2回行いま</w:t>
      </w:r>
    </w:p>
    <w:p w14:paraId="3E562FBE" w14:textId="70DC5933" w:rsidR="00A46F19" w:rsidRDefault="00A46F19" w:rsidP="00A46F19">
      <w:pPr>
        <w:ind w:firstLineChars="400" w:firstLine="840"/>
        <w:jc w:val="left"/>
        <w:rPr>
          <w:rFonts w:ascii="ＭＳ ゴシック" w:eastAsia="ＭＳ ゴシック" w:hAnsi="ＭＳ ゴシック"/>
          <w:szCs w:val="21"/>
        </w:rPr>
      </w:pPr>
      <w:r>
        <w:rPr>
          <w:rFonts w:ascii="ＭＳ ゴシック" w:eastAsia="ＭＳ ゴシック" w:hAnsi="ＭＳ ゴシック" w:hint="eastAsia"/>
          <w:szCs w:val="21"/>
        </w:rPr>
        <w:t>す。拭いた布はビニール袋に入れます。</w:t>
      </w:r>
    </w:p>
    <w:p w14:paraId="090987FA" w14:textId="7D1CB99F" w:rsidR="00A46F19" w:rsidRDefault="00A46F19" w:rsidP="00A46F19">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⑥最後に、次亜塩素酸ナトリウム液（0.1～0.5％）で確実に拭き取ります。</w:t>
      </w:r>
    </w:p>
    <w:p w14:paraId="67DB4878" w14:textId="5648C586" w:rsidR="00A46F19" w:rsidRDefault="00A46F19" w:rsidP="00A46F19">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※処理用キットをいつでも使えるように用意しておく等の対応が望ましいです。</w:t>
      </w:r>
    </w:p>
    <w:p w14:paraId="05DEFC0D" w14:textId="77777777" w:rsidR="00A46F19" w:rsidRDefault="00A46F19" w:rsidP="00A46F19">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⑦床を吹き終わったら手袋を新しいものに変えます。その時、使用していた側が内</w:t>
      </w:r>
    </w:p>
    <w:p w14:paraId="5B7E27F5" w14:textId="77777777" w:rsidR="00A46F19" w:rsidRDefault="00A46F19" w:rsidP="00A46F19">
      <w:pPr>
        <w:ind w:firstLineChars="400" w:firstLine="840"/>
        <w:jc w:val="left"/>
        <w:rPr>
          <w:rFonts w:ascii="ＭＳ ゴシック" w:eastAsia="ＭＳ ゴシック" w:hAnsi="ＭＳ ゴシック"/>
          <w:szCs w:val="21"/>
        </w:rPr>
      </w:pPr>
      <w:r>
        <w:rPr>
          <w:rFonts w:ascii="ＭＳ ゴシック" w:eastAsia="ＭＳ ゴシック" w:hAnsi="ＭＳ ゴシック" w:hint="eastAsia"/>
          <w:szCs w:val="21"/>
        </w:rPr>
        <w:t>側になるようにはずし、服や身体に触れないように注意しながら素早くビニール</w:t>
      </w:r>
    </w:p>
    <w:p w14:paraId="4D74BDAF" w14:textId="11CFCC7B" w:rsidR="00A46F19" w:rsidRDefault="00A46F19" w:rsidP="00A46F19">
      <w:pPr>
        <w:ind w:firstLineChars="400" w:firstLine="840"/>
        <w:jc w:val="left"/>
        <w:rPr>
          <w:rFonts w:ascii="ＭＳ ゴシック" w:eastAsia="ＭＳ ゴシック" w:hAnsi="ＭＳ ゴシック"/>
          <w:szCs w:val="21"/>
        </w:rPr>
      </w:pPr>
      <w:r>
        <w:rPr>
          <w:rFonts w:ascii="ＭＳ ゴシック" w:eastAsia="ＭＳ ゴシック" w:hAnsi="ＭＳ ゴシック" w:hint="eastAsia"/>
          <w:szCs w:val="21"/>
        </w:rPr>
        <w:t>袋に入れます。</w:t>
      </w:r>
    </w:p>
    <w:p w14:paraId="493233E8" w14:textId="24796237" w:rsidR="00A46F19" w:rsidRDefault="00A46F19" w:rsidP="00A46F19">
      <w:pPr>
        <w:ind w:firstLineChars="400" w:firstLine="840"/>
        <w:jc w:val="left"/>
        <w:rPr>
          <w:rFonts w:ascii="ＭＳ ゴシック" w:eastAsia="ＭＳ ゴシック" w:hAnsi="ＭＳ ゴシック"/>
          <w:szCs w:val="21"/>
        </w:rPr>
      </w:pPr>
      <w:r>
        <w:rPr>
          <w:rFonts w:ascii="ＭＳ ゴシック" w:eastAsia="ＭＳ ゴシック" w:hAnsi="ＭＳ ゴシック" w:hint="eastAsia"/>
          <w:szCs w:val="21"/>
        </w:rPr>
        <w:t>※清拭処理後はしばらく窓を開け、十分な換気を行います。</w:t>
      </w:r>
    </w:p>
    <w:p w14:paraId="072CE696" w14:textId="77777777" w:rsidR="00A46F19" w:rsidRDefault="00A46F19" w:rsidP="00A46F19">
      <w:pPr>
        <w:jc w:val="left"/>
        <w:rPr>
          <w:rFonts w:ascii="ＭＳ ゴシック" w:eastAsia="ＭＳ ゴシック" w:hAnsi="ＭＳ ゴシック"/>
          <w:szCs w:val="21"/>
        </w:rPr>
      </w:pPr>
      <w:r>
        <w:rPr>
          <w:rFonts w:ascii="ＭＳ ゴシック" w:eastAsia="ＭＳ ゴシック" w:hAnsi="ＭＳ ゴシック" w:hint="eastAsia"/>
          <w:szCs w:val="21"/>
        </w:rPr>
        <w:lastRenderedPageBreak/>
        <w:t xml:space="preserve">　　　⑧利用者の服に嘔吐物がかかっている場合、服を脱がせ、別のビニール袋に入れて</w:t>
      </w:r>
    </w:p>
    <w:p w14:paraId="6D304D46" w14:textId="38B8088D" w:rsidR="00A46F19" w:rsidRDefault="00A46F19" w:rsidP="00A46F19">
      <w:pPr>
        <w:ind w:firstLineChars="400" w:firstLine="840"/>
        <w:jc w:val="left"/>
        <w:rPr>
          <w:rFonts w:ascii="ＭＳ ゴシック" w:eastAsia="ＭＳ ゴシック" w:hAnsi="ＭＳ ゴシック"/>
          <w:szCs w:val="21"/>
        </w:rPr>
      </w:pPr>
      <w:r>
        <w:rPr>
          <w:rFonts w:ascii="ＭＳ ゴシック" w:eastAsia="ＭＳ ゴシック" w:hAnsi="ＭＳ ゴシック" w:hint="eastAsia"/>
          <w:szCs w:val="21"/>
        </w:rPr>
        <w:t>洗面所等へ運びます。</w:t>
      </w:r>
    </w:p>
    <w:p w14:paraId="30466A7A" w14:textId="77777777" w:rsidR="00A46F19" w:rsidRDefault="00A46F19" w:rsidP="00A46F19">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⑨上記①～⑦の嘔吐物を処理したペーパーや使い捨ての布等は、ビニール袋に入れ</w:t>
      </w:r>
    </w:p>
    <w:p w14:paraId="1393154D" w14:textId="493924D2" w:rsidR="00A46F19" w:rsidRDefault="00A46F19" w:rsidP="00A46F19">
      <w:pPr>
        <w:ind w:firstLineChars="400" w:firstLine="840"/>
        <w:jc w:val="left"/>
        <w:rPr>
          <w:rFonts w:ascii="ＭＳ ゴシック" w:eastAsia="ＭＳ ゴシック" w:hAnsi="ＭＳ ゴシック"/>
          <w:szCs w:val="21"/>
        </w:rPr>
      </w:pPr>
      <w:r>
        <w:rPr>
          <w:rFonts w:ascii="ＭＳ ゴシック" w:eastAsia="ＭＳ ゴシック" w:hAnsi="ＭＳ ゴシック" w:hint="eastAsia"/>
          <w:szCs w:val="21"/>
        </w:rPr>
        <w:t>て密封してから洗面所等へ運び、ごみ袋を二重にして廃棄します。</w:t>
      </w:r>
    </w:p>
    <w:p w14:paraId="05152B11" w14:textId="77777777" w:rsidR="00A46F19" w:rsidRDefault="00A46F19" w:rsidP="00A46F19">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⑩上記⑧の嘔吐物が付着した衣類等は洗面所で熱水消毒（85℃以上の熱湯に10分</w:t>
      </w:r>
    </w:p>
    <w:p w14:paraId="0A141772" w14:textId="7BA688A1" w:rsidR="00A46F19" w:rsidRDefault="00A46F19" w:rsidP="00A46F19">
      <w:pPr>
        <w:ind w:firstLineChars="400" w:firstLine="840"/>
        <w:jc w:val="left"/>
        <w:rPr>
          <w:rFonts w:ascii="ＭＳ ゴシック" w:eastAsia="ＭＳ ゴシック" w:hAnsi="ＭＳ ゴシック"/>
          <w:szCs w:val="21"/>
        </w:rPr>
      </w:pPr>
      <w:r>
        <w:rPr>
          <w:rFonts w:ascii="ＭＳ ゴシック" w:eastAsia="ＭＳ ゴシック" w:hAnsi="ＭＳ ゴシック" w:hint="eastAsia"/>
          <w:szCs w:val="21"/>
        </w:rPr>
        <w:t>間漬け込む）を行い、その後は通常の方法で洗濯します。</w:t>
      </w:r>
    </w:p>
    <w:p w14:paraId="74848B76" w14:textId="2B806CC5" w:rsidR="00A46F19" w:rsidRDefault="00A46F19" w:rsidP="00A46F19">
      <w:pPr>
        <w:ind w:firstLineChars="400" w:firstLine="840"/>
        <w:jc w:val="left"/>
        <w:rPr>
          <w:rFonts w:ascii="ＭＳ ゴシック" w:eastAsia="ＭＳ ゴシック" w:hAnsi="ＭＳ ゴシック"/>
          <w:szCs w:val="21"/>
        </w:rPr>
      </w:pPr>
      <w:r>
        <w:rPr>
          <w:rFonts w:ascii="ＭＳ ゴシック" w:eastAsia="ＭＳ ゴシック" w:hAnsi="ＭＳ ゴシック" w:hint="eastAsia"/>
          <w:szCs w:val="21"/>
        </w:rPr>
        <w:t>※または次のような選択方法でもかまいません。</w:t>
      </w:r>
    </w:p>
    <w:p w14:paraId="0550735F" w14:textId="7A66B017" w:rsidR="00A46F19" w:rsidRDefault="00A46F19" w:rsidP="00A46F19">
      <w:pPr>
        <w:ind w:firstLineChars="400" w:firstLine="840"/>
        <w:jc w:val="left"/>
        <w:rPr>
          <w:rFonts w:ascii="ＭＳ ゴシック" w:eastAsia="ＭＳ ゴシック" w:hAnsi="ＭＳ ゴシック"/>
          <w:szCs w:val="21"/>
        </w:rPr>
      </w:pPr>
      <w:r>
        <w:rPr>
          <w:rFonts w:ascii="ＭＳ ゴシック" w:eastAsia="ＭＳ ゴシック" w:hAnsi="ＭＳ ゴシック" w:hint="eastAsia"/>
          <w:szCs w:val="21"/>
        </w:rPr>
        <w:t>・通常の選択で塩素系消毒剤を使う</w:t>
      </w:r>
    </w:p>
    <w:p w14:paraId="04606487" w14:textId="02215C55" w:rsidR="00A46F19" w:rsidRDefault="00A46F19" w:rsidP="00A46F19">
      <w:pPr>
        <w:ind w:firstLineChars="400" w:firstLine="840"/>
        <w:jc w:val="left"/>
        <w:rPr>
          <w:rFonts w:ascii="ＭＳ ゴシック" w:eastAsia="ＭＳ ゴシック" w:hAnsi="ＭＳ ゴシック"/>
          <w:szCs w:val="21"/>
        </w:rPr>
      </w:pPr>
      <w:r>
        <w:rPr>
          <w:rFonts w:ascii="ＭＳ ゴシック" w:eastAsia="ＭＳ ゴシック" w:hAnsi="ＭＳ ゴシック" w:hint="eastAsia"/>
          <w:szCs w:val="21"/>
        </w:rPr>
        <w:t>・85℃以上の熱水洗濯</w:t>
      </w:r>
    </w:p>
    <w:p w14:paraId="28F05970" w14:textId="7866C32E" w:rsidR="00A46F19" w:rsidRDefault="00A46F19" w:rsidP="00A46F19">
      <w:pPr>
        <w:ind w:firstLineChars="400" w:firstLine="840"/>
        <w:jc w:val="left"/>
        <w:rPr>
          <w:rFonts w:ascii="ＭＳ ゴシック" w:eastAsia="ＭＳ ゴシック" w:hAnsi="ＭＳ ゴシック"/>
          <w:szCs w:val="21"/>
        </w:rPr>
      </w:pPr>
      <w:r>
        <w:rPr>
          <w:rFonts w:ascii="ＭＳ ゴシック" w:eastAsia="ＭＳ ゴシック" w:hAnsi="ＭＳ ゴシック" w:hint="eastAsia"/>
          <w:szCs w:val="21"/>
        </w:rPr>
        <w:t>・熱乾燥（スチームアイロン、布団乾燥機の利用等）</w:t>
      </w:r>
    </w:p>
    <w:p w14:paraId="45F6B3A3" w14:textId="79286F12" w:rsidR="00A46F19" w:rsidRDefault="00A46F19" w:rsidP="00A46F19">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⑪処理後は十分な</w:t>
      </w:r>
      <w:r w:rsidR="00DD35DF">
        <w:rPr>
          <w:rFonts w:ascii="ＭＳ ゴシック" w:eastAsia="ＭＳ ゴシック" w:hAnsi="ＭＳ ゴシック" w:hint="eastAsia"/>
          <w:szCs w:val="21"/>
        </w:rPr>
        <w:t>量の</w:t>
      </w:r>
      <w:r>
        <w:rPr>
          <w:rFonts w:ascii="ＭＳ ゴシック" w:eastAsia="ＭＳ ゴシック" w:hAnsi="ＭＳ ゴシック" w:hint="eastAsia"/>
          <w:szCs w:val="21"/>
        </w:rPr>
        <w:t>液体せっけんと流水による手洗いをします。</w:t>
      </w:r>
    </w:p>
    <w:p w14:paraId="46692FBA" w14:textId="75A892E5" w:rsidR="00A46F19" w:rsidRDefault="00A46F19" w:rsidP="00A46F19">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b.処理用キットの用意</w:t>
      </w:r>
    </w:p>
    <w:p w14:paraId="55AE5FB9" w14:textId="77777777" w:rsidR="009F3F1B" w:rsidRDefault="00A46F19" w:rsidP="00A46F19">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いざというときにすぐに使えるよう、</w:t>
      </w:r>
      <w:r w:rsidR="009F3F1B">
        <w:rPr>
          <w:rFonts w:ascii="ＭＳ ゴシック" w:eastAsia="ＭＳ ゴシック" w:hAnsi="ＭＳ ゴシック" w:hint="eastAsia"/>
          <w:szCs w:val="21"/>
        </w:rPr>
        <w:t>感染対応が必要な利用者宅に消毒液や蓋</w:t>
      </w:r>
    </w:p>
    <w:p w14:paraId="64D7176E" w14:textId="77777777" w:rsidR="009F3F1B" w:rsidRDefault="009F3F1B" w:rsidP="009F3F1B">
      <w:pPr>
        <w:ind w:firstLineChars="500" w:firstLine="1050"/>
        <w:jc w:val="left"/>
        <w:rPr>
          <w:rFonts w:ascii="ＭＳ ゴシック" w:eastAsia="ＭＳ ゴシック" w:hAnsi="ＭＳ ゴシック"/>
          <w:szCs w:val="21"/>
        </w:rPr>
      </w:pPr>
      <w:r>
        <w:rPr>
          <w:rFonts w:ascii="ＭＳ ゴシック" w:eastAsia="ＭＳ ゴシック" w:hAnsi="ＭＳ ゴシック" w:hint="eastAsia"/>
          <w:szCs w:val="21"/>
        </w:rPr>
        <w:t>つきのバケツ等が準備されているか事前に確認しておくと迅速な対応ができま</w:t>
      </w:r>
    </w:p>
    <w:p w14:paraId="40F07A6F" w14:textId="0FF686A2" w:rsidR="00A46F19" w:rsidRDefault="009F3F1B" w:rsidP="009F3F1B">
      <w:pPr>
        <w:ind w:firstLineChars="500" w:firstLine="1050"/>
        <w:jc w:val="left"/>
        <w:rPr>
          <w:rFonts w:ascii="ＭＳ ゴシック" w:eastAsia="ＭＳ ゴシック" w:hAnsi="ＭＳ ゴシック"/>
          <w:szCs w:val="21"/>
        </w:rPr>
      </w:pPr>
      <w:r>
        <w:rPr>
          <w:rFonts w:ascii="ＭＳ ゴシック" w:eastAsia="ＭＳ ゴシック" w:hAnsi="ＭＳ ゴシック" w:hint="eastAsia"/>
          <w:szCs w:val="21"/>
        </w:rPr>
        <w:t>す。利用者宅で準備できない場合、事業所から準備して訪問しましょう。</w:t>
      </w:r>
    </w:p>
    <w:p w14:paraId="0D365D8A" w14:textId="36F20954" w:rsidR="009F3F1B" w:rsidRDefault="009F3F1B" w:rsidP="009F3F1B">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（4）血液、体液の処理</w:t>
      </w:r>
    </w:p>
    <w:p w14:paraId="2C8C7BA7" w14:textId="77777777" w:rsidR="009F3F1B" w:rsidRDefault="009F3F1B" w:rsidP="009F3F1B">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職員への感染を防ぐため、利用者の血液等の体液の取扱いには十分注意して清拭</w:t>
      </w:r>
    </w:p>
    <w:p w14:paraId="54F2E19A" w14:textId="77777777" w:rsidR="009F3F1B" w:rsidRDefault="009F3F1B" w:rsidP="009F3F1B">
      <w:pPr>
        <w:ind w:firstLineChars="300" w:firstLine="630"/>
        <w:jc w:val="left"/>
        <w:rPr>
          <w:rFonts w:ascii="ＭＳ ゴシック" w:eastAsia="ＭＳ ゴシック" w:hAnsi="ＭＳ ゴシック"/>
          <w:szCs w:val="21"/>
        </w:rPr>
      </w:pPr>
      <w:r>
        <w:rPr>
          <w:rFonts w:ascii="ＭＳ ゴシック" w:eastAsia="ＭＳ ゴシック" w:hAnsi="ＭＳ ゴシック" w:hint="eastAsia"/>
          <w:szCs w:val="21"/>
        </w:rPr>
        <w:t>消毒します。血液等の汚染物が付着しているところは手袋を着用し、消毒薬を用い</w:t>
      </w:r>
    </w:p>
    <w:p w14:paraId="3151EEDF" w14:textId="77777777" w:rsidR="009F3F1B" w:rsidRDefault="009F3F1B" w:rsidP="009F3F1B">
      <w:pPr>
        <w:ind w:firstLineChars="300" w:firstLine="630"/>
        <w:jc w:val="left"/>
        <w:rPr>
          <w:rFonts w:ascii="ＭＳ ゴシック" w:eastAsia="ＭＳ ゴシック" w:hAnsi="ＭＳ ゴシック"/>
          <w:szCs w:val="21"/>
        </w:rPr>
      </w:pPr>
      <w:r>
        <w:rPr>
          <w:rFonts w:ascii="ＭＳ ゴシック" w:eastAsia="ＭＳ ゴシック" w:hAnsi="ＭＳ ゴシック" w:hint="eastAsia"/>
          <w:szCs w:val="21"/>
        </w:rPr>
        <w:t>て清拭消毒します。化膿した患部に使ったガーゼ等は、他のごみと別のビニール袋</w:t>
      </w:r>
    </w:p>
    <w:p w14:paraId="451C3BF0" w14:textId="4F14A502" w:rsidR="009F3F1B" w:rsidRDefault="009F3F1B" w:rsidP="009F3F1B">
      <w:pPr>
        <w:ind w:firstLineChars="300" w:firstLine="630"/>
        <w:jc w:val="left"/>
        <w:rPr>
          <w:rFonts w:ascii="ＭＳ ゴシック" w:eastAsia="ＭＳ ゴシック" w:hAnsi="ＭＳ ゴシック"/>
          <w:szCs w:val="21"/>
        </w:rPr>
      </w:pPr>
      <w:r>
        <w:rPr>
          <w:rFonts w:ascii="ＭＳ ゴシック" w:eastAsia="ＭＳ ゴシック" w:hAnsi="ＭＳ ゴシック" w:hint="eastAsia"/>
          <w:szCs w:val="21"/>
        </w:rPr>
        <w:t>に密封して直接触れることの無いように扱います。</w:t>
      </w:r>
    </w:p>
    <w:p w14:paraId="430669B9" w14:textId="77777777" w:rsidR="009F3F1B" w:rsidRDefault="009F3F1B" w:rsidP="009F3F1B">
      <w:pPr>
        <w:ind w:firstLineChars="300" w:firstLine="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手袋やヘアキャップ、ガウン、ドレープなどは、可能な限り使い捨て製品を使用</w:t>
      </w:r>
    </w:p>
    <w:p w14:paraId="32E6221E" w14:textId="77777777" w:rsidR="009F3F1B" w:rsidRDefault="009F3F1B" w:rsidP="009F3F1B">
      <w:pPr>
        <w:ind w:firstLineChars="300" w:firstLine="630"/>
        <w:jc w:val="left"/>
        <w:rPr>
          <w:rFonts w:ascii="ＭＳ ゴシック" w:eastAsia="ＭＳ ゴシック" w:hAnsi="ＭＳ ゴシック"/>
          <w:szCs w:val="21"/>
        </w:rPr>
      </w:pPr>
      <w:r>
        <w:rPr>
          <w:rFonts w:ascii="ＭＳ ゴシック" w:eastAsia="ＭＳ ゴシック" w:hAnsi="ＭＳ ゴシック" w:hint="eastAsia"/>
          <w:szCs w:val="21"/>
        </w:rPr>
        <w:t>します。使用後は、洗面所で専用のビニール袋に密閉し、他のごみと分けて廃棄し</w:t>
      </w:r>
    </w:p>
    <w:p w14:paraId="51C4F0A9" w14:textId="6812C395" w:rsidR="009F3F1B" w:rsidRDefault="009F3F1B" w:rsidP="009F3F1B">
      <w:pPr>
        <w:ind w:firstLineChars="300" w:firstLine="630"/>
        <w:jc w:val="left"/>
        <w:rPr>
          <w:rFonts w:ascii="ＭＳ ゴシック" w:eastAsia="ＭＳ ゴシック" w:hAnsi="ＭＳ ゴシック"/>
          <w:szCs w:val="21"/>
        </w:rPr>
      </w:pPr>
      <w:r>
        <w:rPr>
          <w:rFonts w:ascii="ＭＳ ゴシック" w:eastAsia="ＭＳ ゴシック" w:hAnsi="ＭＳ ゴシック" w:hint="eastAsia"/>
          <w:szCs w:val="21"/>
        </w:rPr>
        <w:t>ます。</w:t>
      </w:r>
    </w:p>
    <w:p w14:paraId="3C207310" w14:textId="77777777" w:rsidR="009F3F1B" w:rsidRDefault="009F3F1B" w:rsidP="009F3F1B">
      <w:pPr>
        <w:ind w:firstLineChars="300" w:firstLine="630"/>
        <w:jc w:val="left"/>
        <w:rPr>
          <w:rFonts w:ascii="ＭＳ ゴシック" w:eastAsia="ＭＳ ゴシック" w:hAnsi="ＭＳ ゴシック"/>
          <w:szCs w:val="21"/>
        </w:rPr>
      </w:pPr>
    </w:p>
    <w:p w14:paraId="278567B5" w14:textId="59798270" w:rsidR="009F3F1B" w:rsidRDefault="009F3F1B" w:rsidP="009F3F1B">
      <w:pPr>
        <w:ind w:firstLineChars="200" w:firstLine="420"/>
        <w:jc w:val="left"/>
        <w:rPr>
          <w:rFonts w:ascii="ＭＳ ゴシック" w:eastAsia="ＭＳ ゴシック" w:hAnsi="ＭＳ ゴシック"/>
          <w:szCs w:val="21"/>
          <w:u w:val="single"/>
        </w:rPr>
      </w:pPr>
      <w:r w:rsidRPr="009F3F1B">
        <w:rPr>
          <w:rFonts w:ascii="ＭＳ ゴシック" w:eastAsia="ＭＳ ゴシック" w:hAnsi="ＭＳ ゴシック" w:hint="eastAsia"/>
          <w:szCs w:val="21"/>
          <w:u w:val="single"/>
        </w:rPr>
        <w:t>3）職員の健康管理</w:t>
      </w:r>
    </w:p>
    <w:p w14:paraId="690CC3D9" w14:textId="77777777" w:rsidR="009F3F1B" w:rsidRDefault="009F3F1B" w:rsidP="009F3F1B">
      <w:pPr>
        <w:ind w:leftChars="200" w:left="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職員は、外部との接触の機会が多いことから、事業所や利用者宅に病原体を持ち</w:t>
      </w:r>
    </w:p>
    <w:p w14:paraId="69731AD0" w14:textId="3E7AFFAA" w:rsidR="009F3F1B" w:rsidRDefault="009F3F1B" w:rsidP="00DD35DF">
      <w:pPr>
        <w:ind w:leftChars="300" w:left="630"/>
        <w:jc w:val="left"/>
        <w:rPr>
          <w:rFonts w:ascii="ＭＳ ゴシック" w:eastAsia="ＭＳ ゴシック" w:hAnsi="ＭＳ ゴシック"/>
          <w:szCs w:val="21"/>
        </w:rPr>
      </w:pPr>
      <w:r>
        <w:rPr>
          <w:rFonts w:ascii="ＭＳ ゴシック" w:eastAsia="ＭＳ ゴシック" w:hAnsi="ＭＳ ゴシック" w:hint="eastAsia"/>
          <w:szCs w:val="21"/>
        </w:rPr>
        <w:t>込む可能性が高いことを認識する必要があります。特に、介護職員や看護職員</w:t>
      </w:r>
      <w:r w:rsidR="00DD35DF">
        <w:rPr>
          <w:rFonts w:ascii="ＭＳ ゴシック" w:eastAsia="ＭＳ ゴシック" w:hAnsi="ＭＳ ゴシック" w:hint="eastAsia"/>
          <w:szCs w:val="21"/>
        </w:rPr>
        <w:t>等</w:t>
      </w:r>
      <w:r>
        <w:rPr>
          <w:rFonts w:ascii="ＭＳ ゴシック" w:eastAsia="ＭＳ ゴシック" w:hAnsi="ＭＳ ゴシック" w:hint="eastAsia"/>
          <w:szCs w:val="21"/>
        </w:rPr>
        <w:t>は、日々の業務において利用者と密接に接触する機会が多く、病原体の媒介者にな</w:t>
      </w:r>
    </w:p>
    <w:p w14:paraId="4E5A9854" w14:textId="308B4216" w:rsidR="009F3F1B" w:rsidRDefault="009F3F1B" w:rsidP="009F3F1B">
      <w:pPr>
        <w:ind w:leftChars="200" w:left="420" w:firstLineChars="100" w:firstLine="210"/>
        <w:jc w:val="left"/>
        <w:rPr>
          <w:rFonts w:ascii="ＭＳ ゴシック" w:eastAsia="ＭＳ ゴシック" w:hAnsi="ＭＳ ゴシック"/>
          <w:szCs w:val="21"/>
        </w:rPr>
      </w:pPr>
      <w:r>
        <w:rPr>
          <w:rFonts w:ascii="ＭＳ ゴシック" w:eastAsia="ＭＳ ゴシック" w:hAnsi="ＭＳ ゴシック" w:hint="eastAsia"/>
          <w:szCs w:val="21"/>
        </w:rPr>
        <w:t>るおそれが高いことから、健康管理が重要となります。</w:t>
      </w:r>
    </w:p>
    <w:p w14:paraId="011827EB" w14:textId="0D8C19A0" w:rsidR="00160A1D" w:rsidRDefault="00160A1D" w:rsidP="00160A1D">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（1）入職時の確認</w:t>
      </w:r>
    </w:p>
    <w:p w14:paraId="1D32F869" w14:textId="77777777" w:rsidR="00160A1D" w:rsidRDefault="00160A1D" w:rsidP="00160A1D">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職員の入職時に、感染症（水痘、麻疹、風疹、流行性耳下腺炎、B型肝炎等）の</w:t>
      </w:r>
    </w:p>
    <w:p w14:paraId="218B0044" w14:textId="14DDD4A2" w:rsidR="00160A1D" w:rsidRDefault="00160A1D" w:rsidP="00160A1D">
      <w:pPr>
        <w:ind w:firstLineChars="300" w:firstLine="630"/>
        <w:jc w:val="left"/>
        <w:rPr>
          <w:rFonts w:ascii="ＭＳ ゴシック" w:eastAsia="ＭＳ ゴシック" w:hAnsi="ＭＳ ゴシック"/>
          <w:szCs w:val="21"/>
        </w:rPr>
      </w:pPr>
      <w:r>
        <w:rPr>
          <w:rFonts w:ascii="ＭＳ ゴシック" w:eastAsia="ＭＳ ゴシック" w:hAnsi="ＭＳ ゴシック" w:hint="eastAsia"/>
          <w:szCs w:val="21"/>
        </w:rPr>
        <w:t>既往歴や予防接種の状況、抗体価の状況を確認しておきます。</w:t>
      </w:r>
    </w:p>
    <w:p w14:paraId="45939377" w14:textId="764C8C20" w:rsidR="00160A1D" w:rsidRDefault="00160A1D" w:rsidP="00160A1D">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（2）日常の健康管理</w:t>
      </w:r>
    </w:p>
    <w:p w14:paraId="6DA008BE" w14:textId="2C7A2776" w:rsidR="00160A1D" w:rsidRDefault="00160A1D"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事業所の職員が感染症の症状を呈した場合には、事業所の実情を踏まえた上で、症状が改善するまで就業停止の検討をする必要があります。感染した状態での就業は、病原体を事業所内に持ち込むリスクが極めて高いため、完治するまで休業させ</w:t>
      </w:r>
      <w:r>
        <w:rPr>
          <w:rFonts w:ascii="ＭＳ ゴシック" w:eastAsia="ＭＳ ゴシック" w:hAnsi="ＭＳ ゴシック" w:hint="eastAsia"/>
          <w:szCs w:val="21"/>
        </w:rPr>
        <w:lastRenderedPageBreak/>
        <w:t>ることは感染源対策や感染経路の遮断に有効な方法といえます。なお、就業の停止は就業規則との整合をはかるよう留意する必要があります。</w:t>
      </w:r>
    </w:p>
    <w:p w14:paraId="3031834A" w14:textId="1C652855" w:rsidR="00160A1D" w:rsidRDefault="00160A1D"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また、職員の家族が感染症に感染している場合は、職員自身も自己の健康に気を配り、早めに管理者等に相談するようにします。</w:t>
      </w:r>
    </w:p>
    <w:p w14:paraId="0CF7E0B5" w14:textId="73EADCF3" w:rsidR="00160A1D" w:rsidRDefault="00160A1D"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（3）定期的な健康診断</w:t>
      </w:r>
    </w:p>
    <w:p w14:paraId="5E7BF49A" w14:textId="1D94DE42" w:rsidR="00160A1D" w:rsidRDefault="00160A1D"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事業者は、職員に対し、定期の健康診断を行う義務があります（労働安全衛生法第66条第1項）。すべての職員に、定期的な健康診断を受診するよう強く勧奨します。また、職員は健康診断を受ける義務があります（労働安全衛生法第66条第5項）。健康診断を受けない場合、職員は事業者から処分される場合もあります。</w:t>
      </w:r>
    </w:p>
    <w:p w14:paraId="10997BE9" w14:textId="1589F7AF" w:rsidR="00160A1D" w:rsidRDefault="00160A1D"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健康診断を受診することは、職員自身の健康管理の面だけでなく、利用者の安全面からも必要なことです。研修等を通して、職員自身が日頃から自分の健康管理に注意を払うよう啓発する必要があります（労働安全衛生法第4条）。</w:t>
      </w:r>
    </w:p>
    <w:p w14:paraId="51337CAC" w14:textId="4C54B929" w:rsidR="00160A1D" w:rsidRDefault="00160A1D"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（4）ワクチンによる予防</w:t>
      </w:r>
    </w:p>
    <w:p w14:paraId="47758718" w14:textId="6D4DDE4C" w:rsidR="00160A1D" w:rsidRDefault="00160A1D"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ワクチンで予防可能な疾患については、職員は可能な限り予防接種を受け、感染症への罹患を予防し、事業所内での感染症の媒介者にならないようにすることが重要です。予防接種を受けることができない者には、一般的な健康管理を強化することが求められます。</w:t>
      </w:r>
    </w:p>
    <w:p w14:paraId="0092BB75" w14:textId="281623A7" w:rsidR="00160A1D" w:rsidRDefault="00160A1D"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予防接種の実施に当たっては、職員に対して、予防施主の意義、有効性、副反応の可能性等を十分に説明して同意を得た上で、積極的に予防接種の機会を提供します。また、接種を希望する職員に、円滑に摂取がなされるように配慮します。なお、委託職員であっても利用者と接する機会が多い場合は、ワクチンを接種することが望まれます。</w:t>
      </w:r>
    </w:p>
    <w:p w14:paraId="051ECA9E" w14:textId="31E4FF6C" w:rsidR="00160A1D" w:rsidRDefault="00160A1D"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（5）職業感染対策</w:t>
      </w:r>
    </w:p>
    <w:p w14:paraId="3DFC14E0" w14:textId="7EE6779D" w:rsidR="00160A1D" w:rsidRDefault="00160A1D"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職業感染対策の基本は、標準予防策の徹底やワクチンの接種ですが、ワクチンの無い疾患やワクチンがあっても接種することができない場合もあることから、職員が利用者の血液や体液等に直接触れる事例が発生した場合に備えた職業感染対策も必要です。</w:t>
      </w:r>
    </w:p>
    <w:p w14:paraId="71C3D77A" w14:textId="7CC47219" w:rsidR="00160A1D" w:rsidRDefault="00160A1D"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管理者は、感染症発生時の緊急報告の体制や医師による適切な処置（感染リスクの評価、</w:t>
      </w:r>
      <w:r w:rsidR="00132592">
        <w:rPr>
          <w:rFonts w:ascii="ＭＳ ゴシック" w:eastAsia="ＭＳ ゴシック" w:hAnsi="ＭＳ ゴシック" w:hint="eastAsia"/>
          <w:szCs w:val="21"/>
        </w:rPr>
        <w:t>曝露部位の洗浄、予防薬の投与の必要性の判断、予防薬の投与、経過観察、治療等）を仰ぐ体制を整備しておくことが重要です。</w:t>
      </w:r>
    </w:p>
    <w:p w14:paraId="77287BB2" w14:textId="1920047F" w:rsidR="00132592" w:rsidRDefault="00132592"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なお、業務で利用者の血液や体液等に触れたことにより、ＨＢＶ、ＨＣＶ、ＨＩＶ等に感染した場合、医学上必要な治療や検査、予防薬等の投与については、労災保険の給付対象となる場合があります。</w:t>
      </w:r>
    </w:p>
    <w:p w14:paraId="0824E1F0" w14:textId="77777777" w:rsidR="00132592" w:rsidRDefault="00132592" w:rsidP="00160A1D">
      <w:pPr>
        <w:ind w:left="630" w:hangingChars="300" w:hanging="630"/>
        <w:jc w:val="left"/>
        <w:rPr>
          <w:rFonts w:ascii="ＭＳ ゴシック" w:eastAsia="ＭＳ ゴシック" w:hAnsi="ＭＳ ゴシック"/>
          <w:szCs w:val="21"/>
        </w:rPr>
      </w:pPr>
    </w:p>
    <w:p w14:paraId="34D0E308" w14:textId="68A8EC25" w:rsidR="00132592" w:rsidRDefault="00132592" w:rsidP="00160A1D">
      <w:pPr>
        <w:ind w:left="630" w:hangingChars="300" w:hanging="630"/>
        <w:jc w:val="left"/>
        <w:rPr>
          <w:rFonts w:ascii="ＭＳ ゴシック" w:eastAsia="ＭＳ ゴシック" w:hAnsi="ＭＳ ゴシック"/>
          <w:szCs w:val="21"/>
          <w:u w:val="single"/>
        </w:rPr>
      </w:pPr>
      <w:r>
        <w:rPr>
          <w:rFonts w:ascii="ＭＳ ゴシック" w:eastAsia="ＭＳ ゴシック" w:hAnsi="ＭＳ ゴシック" w:hint="eastAsia"/>
          <w:szCs w:val="21"/>
        </w:rPr>
        <w:t xml:space="preserve">　</w:t>
      </w:r>
      <w:r w:rsidRPr="00132592">
        <w:rPr>
          <w:rFonts w:ascii="ＭＳ ゴシック" w:eastAsia="ＭＳ ゴシック" w:hAnsi="ＭＳ ゴシック" w:hint="eastAsia"/>
          <w:szCs w:val="21"/>
          <w:u w:val="single"/>
        </w:rPr>
        <w:t>4）利用者の健康管理</w:t>
      </w:r>
    </w:p>
    <w:p w14:paraId="2744C36B" w14:textId="1E1A3548" w:rsidR="00132592" w:rsidRDefault="00132592"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（1）日常の健康状態の観察と対応</w:t>
      </w:r>
    </w:p>
    <w:p w14:paraId="659611F4" w14:textId="78F5DE10" w:rsidR="00A860BA" w:rsidRDefault="00A860BA"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lastRenderedPageBreak/>
        <w:t xml:space="preserve">　　　　感染拡大を防止するためには、早期発見（感染した人の以上に少しでも早く気付くこと）や早期対応（適切かつ迅速な対応）をすることが何よりも大切であり、下記の点に注意する必要があります。</w:t>
      </w:r>
    </w:p>
    <w:p w14:paraId="581F8E2F" w14:textId="391F52AA" w:rsidR="00A860BA" w:rsidRDefault="00A860BA"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a.利用開始時の健康状態の把握</w:t>
      </w:r>
    </w:p>
    <w:p w14:paraId="70DD94DD" w14:textId="77777777" w:rsidR="00A860BA" w:rsidRDefault="00A860BA" w:rsidP="00160A1D">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利用開始時点での健康状態を確認することが必要です。利用開始時の健康状態</w:t>
      </w:r>
    </w:p>
    <w:p w14:paraId="70E865E1" w14:textId="77777777" w:rsidR="00A860BA" w:rsidRDefault="00A860BA" w:rsidP="00A860BA">
      <w:pPr>
        <w:ind w:leftChars="300" w:left="630" w:firstLineChars="100" w:firstLine="210"/>
        <w:jc w:val="left"/>
        <w:rPr>
          <w:rFonts w:ascii="ＭＳ ゴシック" w:eastAsia="ＭＳ ゴシック" w:hAnsi="ＭＳ ゴシック"/>
          <w:szCs w:val="21"/>
        </w:rPr>
      </w:pPr>
      <w:r>
        <w:rPr>
          <w:rFonts w:ascii="ＭＳ ゴシック" w:eastAsia="ＭＳ ゴシック" w:hAnsi="ＭＳ ゴシック" w:hint="eastAsia"/>
          <w:szCs w:val="21"/>
        </w:rPr>
        <w:t>を把握する場合には、健康診断、サービス担当者会議における情報の共有や主治</w:t>
      </w:r>
    </w:p>
    <w:p w14:paraId="68E0578D" w14:textId="77777777" w:rsidR="00A860BA" w:rsidRDefault="00A860BA" w:rsidP="00A860BA">
      <w:pPr>
        <w:ind w:leftChars="300" w:left="630" w:firstLineChars="100" w:firstLine="210"/>
        <w:jc w:val="left"/>
        <w:rPr>
          <w:rFonts w:ascii="ＭＳ ゴシック" w:eastAsia="ＭＳ ゴシック" w:hAnsi="ＭＳ ゴシック"/>
          <w:szCs w:val="21"/>
        </w:rPr>
      </w:pPr>
      <w:r>
        <w:rPr>
          <w:rFonts w:ascii="ＭＳ ゴシック" w:eastAsia="ＭＳ ゴシック" w:hAnsi="ＭＳ ゴシック" w:hint="eastAsia"/>
          <w:szCs w:val="21"/>
        </w:rPr>
        <w:t>医から診断書等を提出してもらう等の方法もあります。また、感染症に関する既</w:t>
      </w:r>
    </w:p>
    <w:p w14:paraId="4FA2E6D5" w14:textId="488D1EB8" w:rsidR="00A860BA" w:rsidRDefault="00A860BA" w:rsidP="00A860BA">
      <w:pPr>
        <w:ind w:leftChars="300" w:left="630" w:firstLineChars="100" w:firstLine="210"/>
        <w:jc w:val="left"/>
        <w:rPr>
          <w:rFonts w:ascii="ＭＳ ゴシック" w:eastAsia="ＭＳ ゴシック" w:hAnsi="ＭＳ ゴシック"/>
          <w:szCs w:val="21"/>
        </w:rPr>
      </w:pPr>
      <w:r>
        <w:rPr>
          <w:rFonts w:ascii="ＭＳ ゴシック" w:eastAsia="ＭＳ ゴシック" w:hAnsi="ＭＳ ゴシック" w:hint="eastAsia"/>
          <w:szCs w:val="21"/>
        </w:rPr>
        <w:t>往歴や現在の治療内容（経過観察中のものも含む）等についても確認します。</w:t>
      </w:r>
    </w:p>
    <w:p w14:paraId="66728E2B" w14:textId="1DBE4C58" w:rsidR="00A860BA" w:rsidRDefault="00A860BA" w:rsidP="00A860BA">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b.利用開始後の健康管理</w:t>
      </w:r>
    </w:p>
    <w:p w14:paraId="3F4B7879" w14:textId="77777777" w:rsidR="00A860BA" w:rsidRDefault="00A860BA" w:rsidP="00A860BA">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衛生管理の徹底に加え、日常から利用者の抵抗力を高め、感染予防を進める視</w:t>
      </w:r>
    </w:p>
    <w:p w14:paraId="7DF86844" w14:textId="77777777" w:rsidR="00A860BA" w:rsidRDefault="00A860BA" w:rsidP="00A860BA">
      <w:pPr>
        <w:ind w:firstLineChars="400" w:firstLine="840"/>
        <w:jc w:val="left"/>
        <w:rPr>
          <w:rFonts w:ascii="ＭＳ ゴシック" w:eastAsia="ＭＳ ゴシック" w:hAnsi="ＭＳ ゴシック"/>
          <w:szCs w:val="21"/>
        </w:rPr>
      </w:pPr>
      <w:r>
        <w:rPr>
          <w:rFonts w:ascii="ＭＳ ゴシック" w:eastAsia="ＭＳ ゴシック" w:hAnsi="ＭＳ ゴシック" w:hint="eastAsia"/>
          <w:szCs w:val="21"/>
        </w:rPr>
        <w:t>点が重要です。利用者の健康状態の維持・向上に寄与する取り組みを行うことが</w:t>
      </w:r>
    </w:p>
    <w:p w14:paraId="5C4C1594" w14:textId="4D5982B6" w:rsidR="00A860BA" w:rsidRDefault="00A860BA" w:rsidP="00A860BA">
      <w:pPr>
        <w:ind w:firstLineChars="400" w:firstLine="840"/>
        <w:jc w:val="left"/>
        <w:rPr>
          <w:rFonts w:ascii="ＭＳ ゴシック" w:eastAsia="ＭＳ ゴシック" w:hAnsi="ＭＳ ゴシック"/>
          <w:szCs w:val="21"/>
        </w:rPr>
      </w:pPr>
      <w:r>
        <w:rPr>
          <w:rFonts w:ascii="ＭＳ ゴシック" w:eastAsia="ＭＳ ゴシック" w:hAnsi="ＭＳ ゴシック" w:hint="eastAsia"/>
          <w:szCs w:val="21"/>
        </w:rPr>
        <w:t>必要です。また、利用者家族に感染対策への理解を促すことも重要です。</w:t>
      </w:r>
    </w:p>
    <w:p w14:paraId="4591106E" w14:textId="76B7A50C" w:rsidR="00A860BA" w:rsidRDefault="00A860BA" w:rsidP="00A860BA">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（2）健康状態の記録</w:t>
      </w:r>
    </w:p>
    <w:p w14:paraId="057629F7" w14:textId="43EB1224" w:rsidR="00A860BA" w:rsidRDefault="00A860BA" w:rsidP="00A860BA">
      <w:pPr>
        <w:ind w:left="840" w:hangingChars="400" w:hanging="84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w:t>
      </w:r>
      <w:r w:rsidR="002D68D7">
        <w:rPr>
          <w:rFonts w:ascii="ＭＳ ゴシック" w:eastAsia="ＭＳ ゴシック" w:hAnsi="ＭＳ ゴシック" w:hint="eastAsia"/>
          <w:szCs w:val="21"/>
        </w:rPr>
        <w:t xml:space="preserve">　</w:t>
      </w:r>
      <w:r>
        <w:rPr>
          <w:rFonts w:ascii="ＭＳ ゴシック" w:eastAsia="ＭＳ ゴシック" w:hAnsi="ＭＳ ゴシック" w:hint="eastAsia"/>
          <w:szCs w:val="21"/>
        </w:rPr>
        <w:t>異常の兆候をできるだけ早く発見するために、利用者の健康状態を常に注意深く観察することが必要です。日常的なケアの際に、身体の様子等から判断できる場合もあります。</w:t>
      </w:r>
    </w:p>
    <w:p w14:paraId="03672145" w14:textId="56A0FC07" w:rsidR="00A860BA" w:rsidRDefault="00A860BA" w:rsidP="00A860BA">
      <w:pPr>
        <w:ind w:left="840" w:hangingChars="400" w:hanging="84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利用者の健康状態を観察・把握し、以下のような症状が認められた場合は、直ちに看護職員か医師に報告し、症状等を記録します。</w:t>
      </w:r>
    </w:p>
    <w:p w14:paraId="62BADFE4" w14:textId="318DF53E" w:rsidR="00A860BA" w:rsidRDefault="00A860BA" w:rsidP="00A860BA">
      <w:pPr>
        <w:ind w:left="840" w:hangingChars="400" w:hanging="84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・意識レベルの低下、頻脈（又は徐脈）、呼吸数の上昇、発熱（体温）</w:t>
      </w:r>
    </w:p>
    <w:p w14:paraId="3C66F75F" w14:textId="06F90B95" w:rsidR="00A860BA" w:rsidRDefault="00A860BA" w:rsidP="00A860BA">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・嘔吐（嘔気）、下痢、腹痛、咳、喀痰の増加、咽頭痛、鼻水、皮膚の発疹・発赤、腫脹、熱感、摂食不良、頭痛、顔色・唇の色が悪い等</w:t>
      </w:r>
    </w:p>
    <w:p w14:paraId="441EF6A5" w14:textId="77777777" w:rsidR="00E967EB" w:rsidRDefault="00A860BA" w:rsidP="00A860BA">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w:t>
      </w:r>
      <w:r w:rsidR="00E967EB">
        <w:rPr>
          <w:rFonts w:ascii="ＭＳ ゴシック" w:eastAsia="ＭＳ ゴシック" w:hAnsi="ＭＳ ゴシック" w:hint="eastAsia"/>
          <w:szCs w:val="21"/>
        </w:rPr>
        <w:t xml:space="preserve">　</w:t>
      </w:r>
      <w:r>
        <w:rPr>
          <w:rFonts w:ascii="ＭＳ ゴシック" w:eastAsia="ＭＳ ゴシック" w:hAnsi="ＭＳ ゴシック" w:hint="eastAsia"/>
          <w:szCs w:val="21"/>
        </w:rPr>
        <w:t>定期的に開催される感染対策委員会等で状況把握を行い、日常的に発生しう</w:t>
      </w:r>
      <w:r w:rsidR="00E967EB">
        <w:rPr>
          <w:rFonts w:ascii="ＭＳ ゴシック" w:eastAsia="ＭＳ ゴシック" w:hAnsi="ＭＳ ゴシック" w:hint="eastAsia"/>
          <w:szCs w:val="21"/>
        </w:rPr>
        <w:t>る</w:t>
      </w:r>
    </w:p>
    <w:p w14:paraId="6D231C3D" w14:textId="77777777" w:rsidR="00E967EB" w:rsidRDefault="00A860BA" w:rsidP="00E967EB">
      <w:pPr>
        <w:ind w:leftChars="400" w:left="105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割合を超えて上記のような症状が発生した場合には、集団感染の疑いも考慮して</w:t>
      </w:r>
    </w:p>
    <w:p w14:paraId="3C224CE0" w14:textId="0AEC12E8" w:rsidR="00E967EB" w:rsidRDefault="00A860BA" w:rsidP="00E967EB">
      <w:pPr>
        <w:ind w:leftChars="400" w:left="105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速やかに対応します。</w:t>
      </w:r>
    </w:p>
    <w:p w14:paraId="526B5900" w14:textId="43B203F3" w:rsidR="00E967EB" w:rsidRDefault="00E967EB" w:rsidP="00E967EB">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a.感染症を疑うべき症状</w:t>
      </w:r>
    </w:p>
    <w:p w14:paraId="1D3B11DD" w14:textId="562D9237" w:rsidR="00E967EB" w:rsidRDefault="00E967EB" w:rsidP="00E967EB">
      <w:pPr>
        <w:ind w:left="840" w:hangingChars="400" w:hanging="84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特に、次のような症状がある場合には感染症の可能性も考慮して対応する必要があります。これらの症状を把握した介護職員等は、直ちに看護職員又は医師に症状を報告します。</w:t>
      </w:r>
    </w:p>
    <w:p w14:paraId="4EB1D3E5" w14:textId="46017232" w:rsidR="00E967EB" w:rsidRDefault="00E967EB" w:rsidP="00E967EB">
      <w:pPr>
        <w:ind w:left="840" w:hangingChars="400" w:hanging="84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①発熱</w:t>
      </w:r>
    </w:p>
    <w:p w14:paraId="0CE47101" w14:textId="25DE0E03" w:rsidR="00E967EB" w:rsidRDefault="00E967E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・体温については個人差がありますが、おおむね38℃以上の発熱もしくは平熱より1℃以上の体温上昇を発熱と捉えます（普段体温が低めの人はこの限りではありません）。</w:t>
      </w:r>
    </w:p>
    <w:p w14:paraId="0435EA92" w14:textId="3D749358" w:rsidR="00E967EB" w:rsidRDefault="00E967E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・発熱以外にぐったりしている、意識がはっきりしない、呼吸がおかしい等、全身状態が悪いときや、嘔吐や下痢等の症状が激しいときは時に注意が必要です。</w:t>
      </w:r>
    </w:p>
    <w:p w14:paraId="4B7C0F9C" w14:textId="7EFFDCF7" w:rsidR="00E967EB" w:rsidRDefault="00E967E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・インフルエンザでは急な高熱が特徴的とされていますが、高齢者においては発</w:t>
      </w:r>
      <w:r>
        <w:rPr>
          <w:rFonts w:ascii="ＭＳ ゴシック" w:eastAsia="ＭＳ ゴシック" w:hAnsi="ＭＳ ゴシック" w:hint="eastAsia"/>
          <w:szCs w:val="21"/>
        </w:rPr>
        <w:lastRenderedPageBreak/>
        <w:t>熱が顕著でない場合もあります。発熱以外に呼吸器、消化器等の症状がないか確認する必要があります。</w:t>
      </w:r>
    </w:p>
    <w:p w14:paraId="29FDAB7C" w14:textId="2E6C72F1" w:rsidR="00E967EB" w:rsidRDefault="00E967E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・急な発熱は感染症に伴って起こることが多いですが、悪性腫瘍など他の疾患の時にも起こることがあります。</w:t>
      </w:r>
    </w:p>
    <w:p w14:paraId="3E086F9B" w14:textId="5EF7E92E" w:rsidR="00E967EB" w:rsidRDefault="00E967E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②嘔吐、下痢等の消化器症状</w:t>
      </w:r>
    </w:p>
    <w:p w14:paraId="502C92E0" w14:textId="63AB5AB9" w:rsidR="00E967EB" w:rsidRDefault="00E967E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・1カ月以内に抗菌薬の使用歴がある利用者</w:t>
      </w:r>
      <w:r w:rsidR="008A3736">
        <w:rPr>
          <w:rFonts w:ascii="ＭＳ ゴシック" w:eastAsia="ＭＳ ゴシック" w:hAnsi="ＭＳ ゴシック" w:hint="eastAsia"/>
          <w:szCs w:val="21"/>
        </w:rPr>
        <w:t>に下痢や腹痛などの症状がみられた場合には、クロストリディオイデス（クロストリジウム）、ディフィシルによる腸炎も考慮する必要があります。</w:t>
      </w:r>
    </w:p>
    <w:p w14:paraId="6796CF29" w14:textId="52C77514" w:rsidR="008A3736" w:rsidRDefault="008A3736"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・冬季に嘔吐や下痢が認められる場合には、ノロウイルス感染症も疑われます。</w:t>
      </w:r>
    </w:p>
    <w:p w14:paraId="591240CB" w14:textId="0C7C428F" w:rsidR="008A3736" w:rsidRDefault="008A3736"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・嘔吐、下痢以外に発熱、発疹や意識がはっきりしない等の症状がみられるときには特に注意が必要です。</w:t>
      </w:r>
    </w:p>
    <w:p w14:paraId="51E65CEC" w14:textId="7B24CEF4" w:rsidR="008A3736" w:rsidRDefault="008A3736"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・腹痛を伴い、血液が混じった水様便が繰り返みられる場合等には腸管出血性大腸菌等の感染症の可能性があり、直ちに病原体の検査が必要です。</w:t>
      </w:r>
    </w:p>
    <w:p w14:paraId="664515BB" w14:textId="57400106" w:rsidR="008A3736" w:rsidRDefault="008A3736"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・夏季は細菌性の食中毒の多い時期であり、チューブ類や経管栄養剤の管理には特に注意が必要です。</w:t>
      </w:r>
    </w:p>
    <w:p w14:paraId="7967C78C" w14:textId="00D6036B" w:rsidR="008A3736" w:rsidRDefault="008A3736"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③咳、喀痰</w:t>
      </w:r>
      <w:r w:rsidR="0018667B">
        <w:rPr>
          <w:rFonts w:ascii="ＭＳ ゴシック" w:eastAsia="ＭＳ ゴシック" w:hAnsi="ＭＳ ゴシック" w:hint="eastAsia"/>
          <w:szCs w:val="21"/>
        </w:rPr>
        <w:t>、咽頭痛等の呼吸器症状</w:t>
      </w:r>
    </w:p>
    <w:p w14:paraId="1E61271E" w14:textId="476E55E9" w:rsidR="0018667B" w:rsidRDefault="0018667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・高齢者に多い呼吸器疾患には、医療・介護関連肺炎（NHCAP8）があり、誤嚥性肺炎等を含みます。誤嚥性肺炎の予防には口腔ケア等が有効です。</w:t>
      </w:r>
    </w:p>
    <w:p w14:paraId="077A9D27" w14:textId="05D57BE8" w:rsidR="0018667B" w:rsidRDefault="0018667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・高齢者に多い感染性肺炎である肺炎球菌性肺炎の予防には、肺炎球菌ワクチンの定期接種が重要です。ただし、すべての肺炎を防ぐものではありません。</w:t>
      </w:r>
    </w:p>
    <w:p w14:paraId="7B5C5F35" w14:textId="365681D4" w:rsidR="0018667B" w:rsidRDefault="0018667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・発熱を伴う上気道炎症状としては、インフルエンザウイルス、RSウイルス等のウイルスによるものもあります。</w:t>
      </w:r>
    </w:p>
    <w:p w14:paraId="5CFA1505" w14:textId="043292FF" w:rsidR="0018667B" w:rsidRDefault="0018667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・咳は他人への感染源となります。咳等の症状のある人はマスクを着用します。長引く咳の場合には結核等の感染症の可能性も考慮します。</w:t>
      </w:r>
    </w:p>
    <w:p w14:paraId="19B3FAC1" w14:textId="1EFBE8C4" w:rsidR="0018667B" w:rsidRDefault="0018667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④発疹等の皮膚症状</w:t>
      </w:r>
    </w:p>
    <w:p w14:paraId="2023A041" w14:textId="092B0151" w:rsidR="0018667B" w:rsidRDefault="0018667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高齢者における発疹等の皮膚症状には加齢に伴う皮脂欠乏によるものや、アレルギー性のものもあり、必ずしも感染症によるものとは限りません。ただし、疥癬が疑われる場合には速やかに皮膚科専門医と連携し、対応する必要があります。</w:t>
      </w:r>
    </w:p>
    <w:p w14:paraId="53ED1CED" w14:textId="5F0EEC66" w:rsidR="0018667B" w:rsidRDefault="0018667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・肋骨下側など神経に沿って痛みを伴う発疹がある場合には、帯状疱疹の可能性もあります。これは、水痘・帯状疱疹ウイルスの過去の感染によるものです。</w:t>
      </w:r>
    </w:p>
    <w:p w14:paraId="5F43C7E2" w14:textId="39A59947" w:rsidR="0018667B" w:rsidRDefault="0018667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・難治性の褥瘡や創傷等では、医師との連携が欠かせません。</w:t>
      </w:r>
    </w:p>
    <w:p w14:paraId="1B132414" w14:textId="3B68B4BC" w:rsidR="0018667B" w:rsidRDefault="0018667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・皮膚が腫れて赤くなり、熱を持った痛みが生じたり、全身が発熱したりする場合には蜂窩織炎が疑われます。</w:t>
      </w:r>
    </w:p>
    <w:p w14:paraId="4DE2734B" w14:textId="5D832824" w:rsidR="0018667B" w:rsidRDefault="0018667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⑤その他</w:t>
      </w:r>
    </w:p>
    <w:p w14:paraId="3FE2C765" w14:textId="0BCE4BA7" w:rsidR="0018667B" w:rsidRDefault="0018667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上記の症状以外にも、尿路感染症（尿の匂いや混濁等に注意）等についても</w:t>
      </w:r>
      <w:r>
        <w:rPr>
          <w:rFonts w:ascii="ＭＳ ゴシック" w:eastAsia="ＭＳ ゴシック" w:hAnsi="ＭＳ ゴシック" w:hint="eastAsia"/>
          <w:szCs w:val="21"/>
        </w:rPr>
        <w:lastRenderedPageBreak/>
        <w:t>注意を払います。何かおかしいなと感じたら、躊躇せずに早めに感染症に詳しい看護職員や医師に報告します。</w:t>
      </w:r>
    </w:p>
    <w:p w14:paraId="1A44A066" w14:textId="7A0BDA92" w:rsidR="0018667B" w:rsidRDefault="0018667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b.感染症の疑いと対応の判断</w:t>
      </w:r>
    </w:p>
    <w:p w14:paraId="0CDD88DD" w14:textId="77777777" w:rsidR="0018667B" w:rsidRDefault="0018667B" w:rsidP="00E967EB">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介護職員が利用者の健康状態の異常を発見したら、すぐに看護職員または医師</w:t>
      </w:r>
    </w:p>
    <w:p w14:paraId="5465D849" w14:textId="77777777" w:rsidR="00C00C05" w:rsidRDefault="0018667B" w:rsidP="00C00C05">
      <w:pPr>
        <w:ind w:leftChars="400" w:left="105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に報告します。管理者は、</w:t>
      </w:r>
      <w:r w:rsidR="00C00C05">
        <w:rPr>
          <w:rFonts w:ascii="ＭＳ ゴシック" w:eastAsia="ＭＳ ゴシック" w:hAnsi="ＭＳ ゴシック" w:hint="eastAsia"/>
          <w:szCs w:val="21"/>
        </w:rPr>
        <w:t>後述の</w:t>
      </w:r>
      <w:r>
        <w:rPr>
          <w:rFonts w:ascii="ＭＳ ゴシック" w:eastAsia="ＭＳ ゴシック" w:hAnsi="ＭＳ ゴシック" w:hint="eastAsia"/>
          <w:szCs w:val="21"/>
        </w:rPr>
        <w:t>「4.感染症発生時の対応」に示</w:t>
      </w:r>
      <w:r w:rsidR="00C00C05">
        <w:rPr>
          <w:rFonts w:ascii="ＭＳ ゴシック" w:eastAsia="ＭＳ ゴシック" w:hAnsi="ＭＳ ゴシック" w:hint="eastAsia"/>
          <w:szCs w:val="21"/>
        </w:rPr>
        <w:t>す</w:t>
      </w:r>
      <w:r>
        <w:rPr>
          <w:rFonts w:ascii="ＭＳ ゴシック" w:eastAsia="ＭＳ ゴシック" w:hAnsi="ＭＳ ゴシック" w:hint="eastAsia"/>
          <w:szCs w:val="21"/>
        </w:rPr>
        <w:t>考え方に従</w:t>
      </w:r>
    </w:p>
    <w:p w14:paraId="5DF1FD10" w14:textId="6DEDBC83" w:rsidR="0018667B" w:rsidRDefault="0018667B" w:rsidP="00C00C05">
      <w:pPr>
        <w:ind w:leftChars="400" w:left="105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て、外部への連絡・報告と事業所内での対応について適切に判断します。</w:t>
      </w:r>
    </w:p>
    <w:p w14:paraId="1AEF69A5" w14:textId="77777777" w:rsidR="00C00C05" w:rsidRDefault="00C00C05" w:rsidP="00C00C05">
      <w:pPr>
        <w:ind w:leftChars="400" w:left="1050" w:hangingChars="100" w:hanging="210"/>
        <w:jc w:val="left"/>
        <w:rPr>
          <w:rFonts w:ascii="ＭＳ ゴシック" w:eastAsia="ＭＳ ゴシック" w:hAnsi="ＭＳ ゴシック"/>
          <w:szCs w:val="21"/>
        </w:rPr>
      </w:pPr>
    </w:p>
    <w:p w14:paraId="1FB7D911" w14:textId="278C66BC" w:rsidR="00C00C05" w:rsidRDefault="00C00C05" w:rsidP="00C00C05">
      <w:pPr>
        <w:jc w:val="left"/>
        <w:rPr>
          <w:rFonts w:ascii="ＭＳ ゴシック" w:eastAsia="ＭＳ ゴシック" w:hAnsi="ＭＳ ゴシック"/>
          <w:szCs w:val="21"/>
          <w:u w:val="single"/>
        </w:rPr>
      </w:pPr>
      <w:r w:rsidRPr="00C00C05">
        <w:rPr>
          <w:rFonts w:ascii="ＭＳ ゴシック" w:eastAsia="ＭＳ ゴシック" w:hAnsi="ＭＳ ゴシック" w:hint="eastAsia"/>
          <w:szCs w:val="21"/>
        </w:rPr>
        <w:t xml:space="preserve">　</w:t>
      </w:r>
      <w:r w:rsidRPr="00C00C05">
        <w:rPr>
          <w:rFonts w:ascii="ＭＳ ゴシック" w:eastAsia="ＭＳ ゴシック" w:hAnsi="ＭＳ ゴシック" w:hint="eastAsia"/>
          <w:szCs w:val="21"/>
          <w:u w:val="single"/>
        </w:rPr>
        <w:t>5）ケアと感染症</w:t>
      </w:r>
    </w:p>
    <w:p w14:paraId="5E86F2F6" w14:textId="78E199D1" w:rsidR="00C00C05" w:rsidRDefault="00C00C05" w:rsidP="00C00C05">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（1）職員の手洗い</w:t>
      </w:r>
    </w:p>
    <w:p w14:paraId="2AC16215" w14:textId="50E6A9B8" w:rsidR="00C00C05" w:rsidRDefault="00C00C05" w:rsidP="00C00C0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手洗いは感染対策の基本です。正しい方法を身に付け、きちんと手洗いをします。手洗いは「1ケア1手洗い」、「ケア前後の手洗い」が基本です。通常はエタノール含有消毒液による手指消毒（以下、「手指消毒」とします。）を行います。これは標準予防策の一環として行います。目に見える汚れが付いている場合には、液体せっけんと流水による手洗いを行います。</w:t>
      </w:r>
    </w:p>
    <w:p w14:paraId="567EAA06" w14:textId="0CE226C5" w:rsidR="00C00C05" w:rsidRDefault="00C00C05" w:rsidP="00C00C0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介護職員の手指を介した感染は、感染経路として最も気を付けるべき点です。手指が汚染された場合は、これらの手指消毒や液体せっけんによる流水手洗いを適切に実施することにより、感染を防止することができます。なお、液体せっけんと流水による手洗いの際には、次の点に注意します。</w:t>
      </w:r>
    </w:p>
    <w:p w14:paraId="29E694C6" w14:textId="7A3D8437" w:rsidR="00C00C05" w:rsidRDefault="00C00C05" w:rsidP="00C00C0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・手を洗うときは、時計や指輪を外す。</w:t>
      </w:r>
    </w:p>
    <w:p w14:paraId="77DD1C8B" w14:textId="4FDE2B7F" w:rsidR="00C00C05" w:rsidRDefault="00C00C05" w:rsidP="00C00C0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・爪は短く切っておく。</w:t>
      </w:r>
    </w:p>
    <w:p w14:paraId="037DEFED" w14:textId="6A330B35" w:rsidR="00C00C05" w:rsidRDefault="00C00C05" w:rsidP="00C00C0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・まず、手を流水で軽く洗う。</w:t>
      </w:r>
    </w:p>
    <w:p w14:paraId="528797A0" w14:textId="7FBC78E1" w:rsidR="00C00C05" w:rsidRDefault="00C00C05" w:rsidP="00C00C0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・液体せっけんを使用して洗う。</w:t>
      </w:r>
    </w:p>
    <w:p w14:paraId="60955180" w14:textId="36BAFA66" w:rsidR="00C00C05" w:rsidRDefault="00C00C05" w:rsidP="00C00C0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・手洗いが雑になりやすい部位は注意して洗う。</w:t>
      </w:r>
    </w:p>
    <w:p w14:paraId="2752EF37" w14:textId="2FD381E9" w:rsidR="00C00C05" w:rsidRDefault="00C00C05" w:rsidP="00C00C0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・せっけん成分をよく洗い流す。</w:t>
      </w:r>
    </w:p>
    <w:p w14:paraId="0593FB93" w14:textId="03DFBED4" w:rsidR="00C00C05" w:rsidRDefault="00C00C05" w:rsidP="00C00C0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・使い捨てのペーパータオルを使用する（共有の布タオルは使用しない）。</w:t>
      </w:r>
    </w:p>
    <w:p w14:paraId="0F8DDF02" w14:textId="09C7C01C" w:rsidR="00C00C05" w:rsidRDefault="00C00C05" w:rsidP="00C00C0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・水道栓は、自動水洗か手首、肘等で簡単に操作できるものが望ましい。</w:t>
      </w:r>
    </w:p>
    <w:p w14:paraId="58A045B1" w14:textId="77083EB3" w:rsidR="00C00C05" w:rsidRDefault="00C00C05" w:rsidP="00C00C05">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・やむを得ず水道栓を手で操作する場合は、手を拭いたペーパータオルを用いて止める。</w:t>
      </w:r>
    </w:p>
    <w:p w14:paraId="2D189576" w14:textId="0045E95C" w:rsidR="00C00C05" w:rsidRDefault="00C00C05" w:rsidP="00C00C05">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・手を完全に乾燥させる。</w:t>
      </w:r>
    </w:p>
    <w:p w14:paraId="2862F93F" w14:textId="3B67975A" w:rsidR="00BB6FD0" w:rsidRDefault="00BB6FD0" w:rsidP="00C00C05">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・日頃から手のスキンケアを行う（個人のハンドクリームを使用）。</w:t>
      </w:r>
    </w:p>
    <w:p w14:paraId="21280A65" w14:textId="44805301" w:rsidR="00BB6FD0" w:rsidRDefault="00BB6FD0" w:rsidP="00C00C05">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・手荒れがひどい場合は、皮膚科医等の専門家に相談する。</w:t>
      </w:r>
    </w:p>
    <w:p w14:paraId="5145B702" w14:textId="6C39CFD1" w:rsidR="00BB6FD0" w:rsidRDefault="00BB6FD0" w:rsidP="00C00C05">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（2）利用者の手指の清潔</w:t>
      </w:r>
    </w:p>
    <w:p w14:paraId="15EE4B1C" w14:textId="77777777" w:rsidR="00B91A98" w:rsidRDefault="00BB6FD0" w:rsidP="00C00C05">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利用者の</w:t>
      </w:r>
      <w:r w:rsidR="00B91A98">
        <w:rPr>
          <w:rFonts w:ascii="ＭＳ ゴシック" w:eastAsia="ＭＳ ゴシック" w:hAnsi="ＭＳ ゴシック" w:hint="eastAsia"/>
          <w:szCs w:val="21"/>
        </w:rPr>
        <w:t>感染を防止するため、できる限り日常的な手洗い習慣が継続できるよう</w:t>
      </w:r>
    </w:p>
    <w:p w14:paraId="24662D91" w14:textId="47126B85" w:rsidR="00BB6FD0" w:rsidRDefault="00B91A98" w:rsidP="00B91A98">
      <w:pPr>
        <w:ind w:leftChars="300" w:left="630"/>
        <w:jc w:val="left"/>
        <w:rPr>
          <w:rFonts w:ascii="ＭＳ ゴシック" w:eastAsia="ＭＳ ゴシック" w:hAnsi="ＭＳ ゴシック"/>
          <w:szCs w:val="21"/>
        </w:rPr>
      </w:pPr>
      <w:r>
        <w:rPr>
          <w:rFonts w:ascii="ＭＳ ゴシック" w:eastAsia="ＭＳ ゴシック" w:hAnsi="ＭＳ ゴシック" w:hint="eastAsia"/>
          <w:szCs w:val="21"/>
        </w:rPr>
        <w:t>支援します認知症や知的障害、精神障害等により清潔観念の不足や清潔行為の実施が難しい売位は、下記の例を参考に柔軟に対応します。</w:t>
      </w:r>
    </w:p>
    <w:p w14:paraId="103FEE46" w14:textId="70E2FC11" w:rsidR="00B91A98" w:rsidRDefault="00B91A98" w:rsidP="00B91A98">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a.手洗いの介助</w:t>
      </w:r>
    </w:p>
    <w:p w14:paraId="75D35554" w14:textId="64A7C975" w:rsidR="00B91A98" w:rsidRDefault="00B91A98" w:rsidP="00B91A98">
      <w:pPr>
        <w:ind w:left="840" w:hangingChars="400" w:hanging="840"/>
        <w:jc w:val="left"/>
        <w:rPr>
          <w:rFonts w:ascii="ＭＳ ゴシック" w:eastAsia="ＭＳ ゴシック" w:hAnsi="ＭＳ ゴシック"/>
          <w:szCs w:val="21"/>
        </w:rPr>
      </w:pPr>
      <w:r>
        <w:rPr>
          <w:rFonts w:ascii="ＭＳ ゴシック" w:eastAsia="ＭＳ ゴシック" w:hAnsi="ＭＳ ゴシック" w:hint="eastAsia"/>
          <w:szCs w:val="21"/>
        </w:rPr>
        <w:lastRenderedPageBreak/>
        <w:t xml:space="preserve">　　　　　利用者の手洗いは、液体せっけんと流水による手洗いを行うよう促します。手洗い場まで移動可能な利用者は、できるだけ職員の介助により手洗いを行います。液体せっけんと流水による手洗いができない場合には、ウェットティッシュ（消毒効果のあるもの）等で目に見える汚れを拭き取ります。</w:t>
      </w:r>
    </w:p>
    <w:p w14:paraId="5669C5C9" w14:textId="211E0C6B" w:rsidR="00B91A98" w:rsidRDefault="00B91A98" w:rsidP="00B91A98">
      <w:pPr>
        <w:ind w:left="840" w:hangingChars="400" w:hanging="84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b.共用タオル、おしぼり等の使用について</w:t>
      </w:r>
    </w:p>
    <w:p w14:paraId="5C0B3E52" w14:textId="63AA9A9E" w:rsidR="00B91A98" w:rsidRDefault="00B91A98" w:rsidP="00B91A98">
      <w:pPr>
        <w:ind w:left="840" w:hangingChars="400" w:hanging="84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共用タオルの使用は絶対に避けます。手洗い場にペーパータオルを備え付けます。</w:t>
      </w:r>
    </w:p>
    <w:p w14:paraId="017C6322" w14:textId="56F8CEFC" w:rsidR="00B91A98" w:rsidRDefault="00B91A98" w:rsidP="00B91A98">
      <w:pPr>
        <w:ind w:left="840" w:hangingChars="400" w:hanging="84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（3）ケアにおける標準予防策</w:t>
      </w:r>
    </w:p>
    <w:p w14:paraId="211BBD42" w14:textId="77777777" w:rsidR="00B91A98" w:rsidRDefault="00B91A98" w:rsidP="00B91A98">
      <w:pPr>
        <w:ind w:left="840" w:hangingChars="400" w:hanging="84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感染を予防するためには、「1ケア1手洗い」の徹底が必要です。エタノール含有</w:t>
      </w:r>
    </w:p>
    <w:p w14:paraId="2E86A8BF" w14:textId="521C41F9" w:rsidR="00B91A98" w:rsidRDefault="00B91A98" w:rsidP="00B91A98">
      <w:pPr>
        <w:ind w:leftChars="300" w:left="630"/>
        <w:jc w:val="left"/>
        <w:rPr>
          <w:rFonts w:ascii="ＭＳ ゴシック" w:eastAsia="ＭＳ ゴシック" w:hAnsi="ＭＳ ゴシック"/>
          <w:szCs w:val="21"/>
        </w:rPr>
      </w:pPr>
      <w:r>
        <w:rPr>
          <w:rFonts w:ascii="ＭＳ ゴシック" w:eastAsia="ＭＳ ゴシック" w:hAnsi="ＭＳ ゴシック" w:hint="eastAsia"/>
          <w:szCs w:val="21"/>
        </w:rPr>
        <w:t>消毒液による手指消毒や、液体せっけんと流水による手洗い（以下、「衛生学的手洗い」とします。）を適切に実施することにより、感染を防止することができます。</w:t>
      </w:r>
    </w:p>
    <w:p w14:paraId="4B9FB632" w14:textId="32588EF7" w:rsidR="00B91A98" w:rsidRDefault="00B91A98" w:rsidP="00B91A98">
      <w:pPr>
        <w:ind w:leftChars="300" w:left="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また、日常のケアにおいて血液、体液、嘔吐物、排泄物等を扱うときは、手袋やマスクの着用が必要になります。また、必要に応じてゴーグル、エプロン、ガウン等を着用します。</w:t>
      </w:r>
    </w:p>
    <w:p w14:paraId="3BC7CC98" w14:textId="1466BAC4" w:rsidR="00B91A98" w:rsidRDefault="00B91A98" w:rsidP="00B91A98">
      <w:pPr>
        <w:ind w:leftChars="300" w:left="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このほか、ケアに使用した器具の取扱いや環境対策等について、次のような標準予防策が示されています。</w:t>
      </w:r>
    </w:p>
    <w:p w14:paraId="5C545F04" w14:textId="60AF195B" w:rsidR="00B91A98" w:rsidRDefault="00B91A98" w:rsidP="00B91A98">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・血液、体液、分泌物、嘔吐物、排泄物等に触れるとき</w:t>
      </w:r>
    </w:p>
    <w:p w14:paraId="39F4C168" w14:textId="5C6CCE8B" w:rsidR="00B91A98" w:rsidRDefault="00B91A98" w:rsidP="00B91A98">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・傷や創傷皮膚に触れるとき</w:t>
      </w:r>
    </w:p>
    <w:p w14:paraId="0DADA8EB" w14:textId="3D5D1C7C" w:rsidR="00B91A98" w:rsidRDefault="00B91A98" w:rsidP="00B91A98">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⇒手袋を着用します</w:t>
      </w:r>
    </w:p>
    <w:p w14:paraId="320512F3" w14:textId="1715BFF5" w:rsidR="00B91A98" w:rsidRDefault="00B91A98" w:rsidP="00B91A98">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手袋を外したときには手指消毒（目に見える汚れが付いている場合には衛生</w:t>
      </w:r>
      <w:r w:rsidR="00D1208F">
        <w:rPr>
          <w:rFonts w:ascii="ＭＳ ゴシック" w:eastAsia="ＭＳ ゴシック" w:hAnsi="ＭＳ ゴシック" w:hint="eastAsia"/>
          <w:szCs w:val="21"/>
        </w:rPr>
        <w:t>学</w:t>
      </w:r>
      <w:r>
        <w:rPr>
          <w:rFonts w:ascii="ＭＳ ゴシック" w:eastAsia="ＭＳ ゴシック" w:hAnsi="ＭＳ ゴシック" w:hint="eastAsia"/>
          <w:szCs w:val="21"/>
        </w:rPr>
        <w:t>的手洗い）を行います。</w:t>
      </w:r>
    </w:p>
    <w:p w14:paraId="050870A6" w14:textId="2DDCA6F6" w:rsidR="00B91A98" w:rsidRDefault="00B91A98" w:rsidP="00B91A98">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・血液、体液、分泌物、嘔吐物、排泄物等に意図せず触れてしまったとき</w:t>
      </w:r>
    </w:p>
    <w:p w14:paraId="1E82664B" w14:textId="5A634A16" w:rsidR="00B91A98" w:rsidRDefault="00B91A98" w:rsidP="00B91A98">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⇒嘔吐物、排泄物等による感染</w:t>
      </w:r>
      <w:r w:rsidR="00D1208F">
        <w:rPr>
          <w:rFonts w:ascii="ＭＳ ゴシック" w:eastAsia="ＭＳ ゴシック" w:hAnsi="ＭＳ ゴシック" w:hint="eastAsia"/>
          <w:szCs w:val="21"/>
        </w:rPr>
        <w:t>リスクが高い場合には、衛生学的手洗いを行います。触れた箇所の皮膚に創傷がある場合には、流水で十分に洗い流したうえで、直ちに医師に相談します。</w:t>
      </w:r>
    </w:p>
    <w:p w14:paraId="54248543" w14:textId="3EA570B1" w:rsidR="00D1208F" w:rsidRDefault="00D1208F" w:rsidP="00B91A98">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・血液、体液、分泌物、嘔吐物、排泄物等が飛び散り、目、鼻、口を汚染するおそれのあるとき</w:t>
      </w:r>
    </w:p>
    <w:p w14:paraId="4FA04966" w14:textId="57F01143" w:rsidR="00D1208F" w:rsidRDefault="00D1208F" w:rsidP="00B91A98">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⇒マスク、ゴーグル、フェイスシールド等を必要に応じて着用します。</w:t>
      </w:r>
    </w:p>
    <w:p w14:paraId="4EC86913" w14:textId="0D40F17F" w:rsidR="00D1208F" w:rsidRDefault="00D1208F" w:rsidP="00B91A98">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・血液、体液、分泌物、嘔吐物、排泄物等で衣服が汚れ、他の利用者に感染させるおそれがあるとき</w:t>
      </w:r>
    </w:p>
    <w:p w14:paraId="52A8541B" w14:textId="1C145C9C" w:rsidR="00D1208F" w:rsidRDefault="00D1208F" w:rsidP="00B91A98">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⇒使い捨てエプロン、ガウンを着用します。使用したエプロン、ガウンは別の利用者のケアをするときに使用してはいけません。</w:t>
      </w:r>
    </w:p>
    <w:p w14:paraId="0AB4BBFB" w14:textId="7FCC28ED" w:rsidR="00D1208F" w:rsidRDefault="00D1208F" w:rsidP="00B91A98">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（4）手袋の着用と交換</w:t>
      </w:r>
    </w:p>
    <w:p w14:paraId="63ECA7D4" w14:textId="77777777" w:rsidR="00D1208F" w:rsidRDefault="00D1208F" w:rsidP="00B91A98">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血液等の体液や嘔吐物、排泄物等に振れる可能性がある場合に、手袋を着用して</w:t>
      </w:r>
    </w:p>
    <w:p w14:paraId="181DF7FB" w14:textId="10762E56" w:rsidR="00D1208F" w:rsidRDefault="00D1208F" w:rsidP="00D1208F">
      <w:pPr>
        <w:ind w:firstLineChars="300" w:firstLine="630"/>
        <w:jc w:val="left"/>
        <w:rPr>
          <w:rFonts w:ascii="ＭＳ ゴシック" w:eastAsia="ＭＳ ゴシック" w:hAnsi="ＭＳ ゴシック"/>
          <w:szCs w:val="21"/>
        </w:rPr>
      </w:pPr>
      <w:r>
        <w:rPr>
          <w:rFonts w:ascii="ＭＳ ゴシック" w:eastAsia="ＭＳ ゴシック" w:hAnsi="ＭＳ ゴシック" w:hint="eastAsia"/>
          <w:szCs w:val="21"/>
        </w:rPr>
        <w:t>ケアを行うことは、利用者や職員の安全を守るために必要不可欠なことです。</w:t>
      </w:r>
    </w:p>
    <w:p w14:paraId="41691EA2" w14:textId="6103587C" w:rsidR="00D1208F" w:rsidRDefault="00D1208F" w:rsidP="00D1208F">
      <w:pPr>
        <w:ind w:firstLineChars="300" w:firstLine="630"/>
        <w:jc w:val="left"/>
        <w:rPr>
          <w:rFonts w:ascii="ＭＳ ゴシック" w:eastAsia="ＭＳ ゴシック" w:hAnsi="ＭＳ ゴシック"/>
          <w:szCs w:val="21"/>
        </w:rPr>
      </w:pPr>
      <w:r>
        <w:rPr>
          <w:rFonts w:ascii="ＭＳ ゴシック" w:eastAsia="ＭＳ ゴシック" w:hAnsi="ＭＳ ゴシック" w:hint="eastAsia"/>
          <w:szCs w:val="21"/>
        </w:rPr>
        <w:lastRenderedPageBreak/>
        <w:t>a.基本的な考え方</w:t>
      </w:r>
    </w:p>
    <w:p w14:paraId="70262EDA" w14:textId="064BCE5B" w:rsidR="00D1208F" w:rsidRDefault="00D1208F" w:rsidP="00D1208F">
      <w:pPr>
        <w:ind w:leftChars="300" w:left="84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手袋は、標準予防策や接触感染予防策を行う上で最も一般的で効果的な防護用具です。利用者や職員の感染リスクを減少させるために、すべての人の血液、体液、分泌物、嘔吐物、排泄物等に触れる時には必ず手袋を着用します。また、触れる可能性がある場合にも確実に着用します。</w:t>
      </w:r>
    </w:p>
    <w:p w14:paraId="7664DD33" w14:textId="5AD023AB" w:rsidR="00D1208F" w:rsidRDefault="00D1208F" w:rsidP="00D1208F">
      <w:pPr>
        <w:ind w:leftChars="300" w:left="84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b.してはいけないこと</w:t>
      </w:r>
    </w:p>
    <w:p w14:paraId="21A0D288" w14:textId="28DA103F" w:rsidR="00D1208F" w:rsidRDefault="00D1208F" w:rsidP="00D1208F">
      <w:pPr>
        <w:ind w:leftChars="300" w:left="84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次のようなことは絶対にやめましょう。</w:t>
      </w:r>
    </w:p>
    <w:p w14:paraId="1E1D09E1" w14:textId="77777777" w:rsidR="00D1208F" w:rsidRDefault="00D1208F" w:rsidP="00D1208F">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・汚染した手袋を着用したままで他のケアを続けることや、別の利用者のケアを</w:t>
      </w:r>
    </w:p>
    <w:p w14:paraId="41051199" w14:textId="1E4D7F65" w:rsidR="00D1208F" w:rsidRDefault="00D1208F" w:rsidP="00D1208F">
      <w:pPr>
        <w:ind w:firstLineChars="500" w:firstLine="1050"/>
        <w:jc w:val="left"/>
        <w:rPr>
          <w:rFonts w:ascii="ＭＳ ゴシック" w:eastAsia="ＭＳ ゴシック" w:hAnsi="ＭＳ ゴシック"/>
          <w:szCs w:val="21"/>
        </w:rPr>
      </w:pPr>
      <w:r>
        <w:rPr>
          <w:rFonts w:ascii="ＭＳ ゴシック" w:eastAsia="ＭＳ ゴシック" w:hAnsi="ＭＳ ゴシック" w:hint="eastAsia"/>
          <w:szCs w:val="21"/>
        </w:rPr>
        <w:t>すること。</w:t>
      </w:r>
    </w:p>
    <w:p w14:paraId="2BF42C41" w14:textId="559F09A0" w:rsidR="00D1208F" w:rsidRDefault="00D1208F" w:rsidP="00D1208F">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・ケアの際に着用した手袋をすぐに外さずにいろんな場所を触ったり、次のケアを行うときに使用した手袋を再利用すること。</w:t>
      </w:r>
    </w:p>
    <w:p w14:paraId="4C52EBC7" w14:textId="15578FE8" w:rsidR="00D1208F" w:rsidRDefault="00D1208F" w:rsidP="00D1208F">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・手袋を着用したからという理由で、衛生学的手洗いを省略したり簡略に済ませたりすること。</w:t>
      </w:r>
    </w:p>
    <w:p w14:paraId="227AB713" w14:textId="7CE1E809" w:rsidR="00D1208F" w:rsidRDefault="00D1208F" w:rsidP="00D1208F">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c.注意事項</w:t>
      </w:r>
    </w:p>
    <w:p w14:paraId="003D992C" w14:textId="31BE6925" w:rsidR="00D1208F" w:rsidRDefault="00D1208F" w:rsidP="00D1208F">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・手袋を外したときは、手指消毒（目に見える汚れが付いている場合は衛生学的手洗い）を行います。</w:t>
      </w:r>
    </w:p>
    <w:p w14:paraId="21E13F53" w14:textId="6BD43A2C" w:rsidR="00D1208F" w:rsidRDefault="00D1208F" w:rsidP="00D1208F">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・手袋の素材によっては手荒れを悪化させたり、アレルギーを起こしたりする場合もあるので、選ぶときには手袋の材質やパウダーの有無等を確認しましょう。</w:t>
      </w:r>
    </w:p>
    <w:p w14:paraId="1FEF3331" w14:textId="2DD68BC1" w:rsidR="005809DE" w:rsidRDefault="005809DE" w:rsidP="00D1208F">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（5）食事介助</w:t>
      </w:r>
    </w:p>
    <w:p w14:paraId="6AD8EAC9" w14:textId="77777777" w:rsidR="005809DE" w:rsidRDefault="005809DE" w:rsidP="00D1208F">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食事介助の前は、介護職員等は必ず衛生学的手洗いを行い、清潔な器具・清潔な</w:t>
      </w:r>
    </w:p>
    <w:p w14:paraId="41F36A3B" w14:textId="1F8C77B4" w:rsidR="005809DE" w:rsidRDefault="005809DE" w:rsidP="005809DE">
      <w:pPr>
        <w:ind w:leftChars="320" w:left="672"/>
        <w:jc w:val="left"/>
        <w:rPr>
          <w:rFonts w:ascii="ＭＳ ゴシック" w:eastAsia="ＭＳ ゴシック" w:hAnsi="ＭＳ ゴシック"/>
          <w:szCs w:val="21"/>
        </w:rPr>
      </w:pPr>
      <w:r>
        <w:rPr>
          <w:rFonts w:ascii="ＭＳ ゴシック" w:eastAsia="ＭＳ ゴシック" w:hAnsi="ＭＳ ゴシック" w:hint="eastAsia"/>
          <w:szCs w:val="21"/>
        </w:rPr>
        <w:t>食器で提供することが大切です。特に、介護職員が利用者の排泄介助後に食事介助を行う場合は、衛生学的手洗いの徹底が必要です。介護職員等が食中毒病原体の媒介者とならないよう、十分に注意を払います。</w:t>
      </w:r>
    </w:p>
    <w:p w14:paraId="7EADA1FC" w14:textId="32EB7152" w:rsidR="005809DE" w:rsidRDefault="005809DE" w:rsidP="005809DE">
      <w:pPr>
        <w:ind w:leftChars="320" w:left="672"/>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利用者が水分補給の際に使用するコップや吸い飲みは、飲み終わったら洗剤で洗浄し、清潔にしておきます。</w:t>
      </w:r>
    </w:p>
    <w:p w14:paraId="4A73C5A7" w14:textId="3E867682" w:rsidR="005809DE" w:rsidRDefault="005809DE" w:rsidP="005809DE">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（6）排泄介助（おむつ交換を含む）</w:t>
      </w:r>
    </w:p>
    <w:p w14:paraId="64E9F6DC" w14:textId="77777777" w:rsidR="005809DE" w:rsidRDefault="005809DE" w:rsidP="005809DE">
      <w:pPr>
        <w:ind w:left="840" w:hangingChars="400" w:hanging="84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便には病原性のある細菌が混入している可能性を考慮し、介護職員等が病原体の</w:t>
      </w:r>
    </w:p>
    <w:p w14:paraId="27149C42" w14:textId="6DFED979" w:rsidR="005809DE" w:rsidRDefault="005809DE" w:rsidP="005809DE">
      <w:pPr>
        <w:ind w:leftChars="300" w:left="84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媒介者とならないよう特に注意が必要です。</w:t>
      </w:r>
    </w:p>
    <w:p w14:paraId="7F058BBD" w14:textId="77777777" w:rsidR="004126C6" w:rsidRDefault="005809DE" w:rsidP="005809DE">
      <w:pPr>
        <w:ind w:leftChars="300" w:left="84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おむつ交換は、排泄物に直接触れなくても必ず使い捨て手袋とエプロン（または</w:t>
      </w:r>
    </w:p>
    <w:p w14:paraId="20537FB2" w14:textId="77777777" w:rsidR="004126C6" w:rsidRDefault="005809DE" w:rsidP="005809DE">
      <w:pPr>
        <w:ind w:leftChars="300" w:left="84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ガウン）を着用して行うことが基本です。また、手袋やエプロンは1ケアごとに取</w:t>
      </w:r>
    </w:p>
    <w:p w14:paraId="17B57078" w14:textId="77777777" w:rsidR="004126C6" w:rsidRDefault="005809DE" w:rsidP="005809DE">
      <w:pPr>
        <w:ind w:leftChars="300" w:left="84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り換えるとともに、手袋を外した際には手指消毒（目に見える汚れが付いている場</w:t>
      </w:r>
    </w:p>
    <w:p w14:paraId="48811960" w14:textId="05C69938" w:rsidR="005809DE" w:rsidRDefault="005809DE" w:rsidP="005809DE">
      <w:pPr>
        <w:ind w:leftChars="300" w:left="84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合には</w:t>
      </w:r>
      <w:r w:rsidR="004126C6">
        <w:rPr>
          <w:rFonts w:ascii="ＭＳ ゴシック" w:eastAsia="ＭＳ ゴシック" w:hAnsi="ＭＳ ゴシック" w:hint="eastAsia"/>
          <w:szCs w:val="21"/>
        </w:rPr>
        <w:t>衛生学的手洗い）を実施します。</w:t>
      </w:r>
    </w:p>
    <w:p w14:paraId="64368E09" w14:textId="2538BB6F" w:rsidR="004126C6" w:rsidRDefault="004126C6" w:rsidP="004126C6">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（7）医療処置</w:t>
      </w:r>
    </w:p>
    <w:p w14:paraId="28F5F104" w14:textId="77777777" w:rsidR="004126C6" w:rsidRDefault="004126C6" w:rsidP="004126C6">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医療処置は、介護職員等が日常的に行うケアの中でも特に感染に気を付けなけれ</w:t>
      </w:r>
    </w:p>
    <w:p w14:paraId="71781C65" w14:textId="77777777" w:rsidR="004126C6" w:rsidRDefault="004126C6" w:rsidP="004126C6">
      <w:pPr>
        <w:ind w:firstLineChars="300" w:firstLine="630"/>
        <w:jc w:val="left"/>
        <w:rPr>
          <w:rFonts w:ascii="ＭＳ ゴシック" w:eastAsia="ＭＳ ゴシック" w:hAnsi="ＭＳ ゴシック"/>
          <w:szCs w:val="21"/>
        </w:rPr>
      </w:pPr>
      <w:r>
        <w:rPr>
          <w:rFonts w:ascii="ＭＳ ゴシック" w:eastAsia="ＭＳ ゴシック" w:hAnsi="ＭＳ ゴシック" w:hint="eastAsia"/>
          <w:szCs w:val="21"/>
        </w:rPr>
        <w:t>ばならない行為です。医療処置を行う場合は、原則として使い捨て手袋を使用して</w:t>
      </w:r>
    </w:p>
    <w:p w14:paraId="7027FCD9" w14:textId="0634712D" w:rsidR="004126C6" w:rsidRDefault="004126C6" w:rsidP="004126C6">
      <w:pPr>
        <w:ind w:leftChars="300" w:left="630"/>
        <w:jc w:val="left"/>
        <w:rPr>
          <w:rFonts w:ascii="ＭＳ ゴシック" w:eastAsia="ＭＳ ゴシック" w:hAnsi="ＭＳ ゴシック"/>
          <w:szCs w:val="21"/>
        </w:rPr>
      </w:pPr>
      <w:r>
        <w:rPr>
          <w:rFonts w:ascii="ＭＳ ゴシック" w:eastAsia="ＭＳ ゴシック" w:hAnsi="ＭＳ ゴシック" w:hint="eastAsia"/>
          <w:szCs w:val="21"/>
        </w:rPr>
        <w:lastRenderedPageBreak/>
        <w:t>実施するとともに、ケアを終えるごとに手袋を交換します。あた、チューブ類は感染のリスクが高いことに留意します。喀痰吸引の際には、喀痰等の飛沫や接触による感染に注意します。</w:t>
      </w:r>
    </w:p>
    <w:p w14:paraId="3C50F728" w14:textId="1746774A" w:rsidR="004126C6" w:rsidRDefault="004126C6" w:rsidP="004126C6">
      <w:pPr>
        <w:ind w:leftChars="300" w:left="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経管栄養の挿入や、胃ろうからの注入の際には、チューブからの感染に注意します。胃ろうから栄養剤を投与した後は、チューブ内に栄養剤が残存しないよう十分に洗浄してください。また、チューブを再利用する場合は、洗剤の残りを長時間放置しないよう留意します。</w:t>
      </w:r>
    </w:p>
    <w:p w14:paraId="10176A07" w14:textId="72BA4670" w:rsidR="004126C6" w:rsidRDefault="004126C6" w:rsidP="004126C6">
      <w:pPr>
        <w:ind w:leftChars="300" w:left="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膀胱留置カテーテルを使用している場合、尿を廃棄するときには使い捨て手袋を使用してカテーテルや尿パックを取り扱います。また、尿パックの高さに注意し、適切な位置にクリッピングをする等、逆流させないことも必要です。</w:t>
      </w:r>
    </w:p>
    <w:p w14:paraId="34FB9670" w14:textId="77777777" w:rsidR="004126C6" w:rsidRDefault="004126C6" w:rsidP="004126C6">
      <w:pPr>
        <w:ind w:leftChars="300" w:left="630"/>
        <w:jc w:val="left"/>
        <w:rPr>
          <w:rFonts w:ascii="ＭＳ ゴシック" w:eastAsia="ＭＳ ゴシック" w:hAnsi="ＭＳ ゴシック"/>
          <w:szCs w:val="21"/>
        </w:rPr>
      </w:pPr>
    </w:p>
    <w:p w14:paraId="1AB0BE4E" w14:textId="77777777" w:rsidR="004126C6" w:rsidRDefault="004126C6" w:rsidP="004126C6">
      <w:pPr>
        <w:ind w:leftChars="300" w:left="630"/>
        <w:jc w:val="left"/>
        <w:rPr>
          <w:rFonts w:ascii="ＭＳ ゴシック" w:eastAsia="ＭＳ ゴシック" w:hAnsi="ＭＳ ゴシック"/>
          <w:szCs w:val="21"/>
        </w:rPr>
      </w:pPr>
    </w:p>
    <w:p w14:paraId="4834BAA9" w14:textId="011EE4E0" w:rsidR="004126C6" w:rsidRDefault="004126C6" w:rsidP="004126C6">
      <w:pPr>
        <w:jc w:val="left"/>
        <w:rPr>
          <w:rFonts w:ascii="ＭＳ ゴシック" w:eastAsia="ＭＳ ゴシック" w:hAnsi="ＭＳ ゴシック"/>
          <w:b/>
          <w:bCs/>
          <w:szCs w:val="21"/>
        </w:rPr>
      </w:pPr>
      <w:r w:rsidRPr="004126C6">
        <w:rPr>
          <w:rFonts w:ascii="ＭＳ ゴシック" w:eastAsia="ＭＳ ゴシック" w:hAnsi="ＭＳ ゴシック" w:hint="eastAsia"/>
          <w:b/>
          <w:bCs/>
          <w:szCs w:val="21"/>
        </w:rPr>
        <w:t>４.感染症発生時の対応</w:t>
      </w:r>
    </w:p>
    <w:p w14:paraId="71D3DEAD" w14:textId="2F450C17" w:rsidR="004126C6" w:rsidRDefault="004126C6" w:rsidP="004126C6">
      <w:pPr>
        <w:ind w:firstLineChars="100" w:firstLine="210"/>
        <w:jc w:val="left"/>
        <w:rPr>
          <w:rFonts w:ascii="ＭＳ ゴシック" w:eastAsia="ＭＳ ゴシック" w:hAnsi="ＭＳ ゴシック"/>
          <w:szCs w:val="21"/>
        </w:rPr>
      </w:pPr>
      <w:r>
        <w:rPr>
          <w:rFonts w:ascii="ＭＳ ゴシック" w:eastAsia="ＭＳ ゴシック" w:hAnsi="ＭＳ ゴシック" w:hint="eastAsia"/>
          <w:szCs w:val="21"/>
        </w:rPr>
        <w:t>感染症発生時の対応として、次のことを行います。</w:t>
      </w:r>
    </w:p>
    <w:p w14:paraId="1DDD2AD8" w14:textId="06ED8DC0" w:rsidR="004126C6" w:rsidRDefault="004126C6" w:rsidP="004126C6">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①発生状況の把握</w:t>
      </w:r>
    </w:p>
    <w:p w14:paraId="6ECC7ACF" w14:textId="6263A57C" w:rsidR="004126C6" w:rsidRDefault="004126C6" w:rsidP="004126C6">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②感染拡大の防止</w:t>
      </w:r>
    </w:p>
    <w:p w14:paraId="45EDAA51" w14:textId="23D082BB" w:rsidR="004126C6" w:rsidRDefault="004126C6" w:rsidP="004126C6">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③医療処置</w:t>
      </w:r>
    </w:p>
    <w:p w14:paraId="6558E779" w14:textId="1133FD01" w:rsidR="004126C6" w:rsidRDefault="004126C6" w:rsidP="004126C6">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④行政への報告</w:t>
      </w:r>
    </w:p>
    <w:p w14:paraId="274449A2" w14:textId="127DC444" w:rsidR="004126C6" w:rsidRDefault="004126C6" w:rsidP="004126C6">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⑤関係機関との連携</w:t>
      </w:r>
    </w:p>
    <w:p w14:paraId="37DF740A" w14:textId="77777777" w:rsidR="004126C6" w:rsidRDefault="004126C6" w:rsidP="004126C6">
      <w:pPr>
        <w:ind w:leftChars="300" w:left="630"/>
        <w:jc w:val="left"/>
        <w:rPr>
          <w:rFonts w:ascii="ＭＳ ゴシック" w:eastAsia="ＭＳ ゴシック" w:hAnsi="ＭＳ ゴシック"/>
          <w:szCs w:val="21"/>
        </w:rPr>
      </w:pPr>
    </w:p>
    <w:p w14:paraId="2AF1677F" w14:textId="59ECA7D6" w:rsidR="004126C6" w:rsidRDefault="004126C6" w:rsidP="004126C6">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1）事業所における感染症の発生状況の把握と対応</w:t>
      </w:r>
    </w:p>
    <w:p w14:paraId="3E562374" w14:textId="77777777" w:rsidR="004126C6" w:rsidRDefault="004126C6" w:rsidP="004126C6">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感染症または食中毒が発生した場合や、それが疑われる状況が生じた場合には、有</w:t>
      </w:r>
    </w:p>
    <w:p w14:paraId="15C4D740" w14:textId="3B826EA5" w:rsidR="004126C6" w:rsidRDefault="004126C6" w:rsidP="004126C6">
      <w:pPr>
        <w:ind w:firstLineChars="200" w:firstLine="42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症者の状況やそれぞれに講じた措置等を記録しておきます。　</w:t>
      </w:r>
    </w:p>
    <w:p w14:paraId="54E5E097" w14:textId="77777777" w:rsidR="004126C6" w:rsidRDefault="004126C6" w:rsidP="004126C6">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・利用者と職員の健康状態（症状の有無等）を、発生した日時や場所ごとにまと</w:t>
      </w:r>
    </w:p>
    <w:p w14:paraId="1ED1F6E7" w14:textId="0206AB4A" w:rsidR="004126C6" w:rsidRDefault="004126C6" w:rsidP="004126C6">
      <w:pPr>
        <w:ind w:firstLineChars="500" w:firstLine="1050"/>
        <w:jc w:val="left"/>
        <w:rPr>
          <w:rFonts w:ascii="ＭＳ ゴシック" w:eastAsia="ＭＳ ゴシック" w:hAnsi="ＭＳ ゴシック"/>
          <w:szCs w:val="21"/>
        </w:rPr>
      </w:pPr>
      <w:r>
        <w:rPr>
          <w:rFonts w:ascii="ＭＳ ゴシック" w:eastAsia="ＭＳ ゴシック" w:hAnsi="ＭＳ ゴシック" w:hint="eastAsia"/>
          <w:szCs w:val="21"/>
        </w:rPr>
        <w:t>めます。</w:t>
      </w:r>
    </w:p>
    <w:p w14:paraId="3D1763E7" w14:textId="41490DBF" w:rsidR="004126C6" w:rsidRDefault="004126C6" w:rsidP="004126C6">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・受信状況と診断目、検査、治療の内容を記録しておきます。</w:t>
      </w:r>
    </w:p>
    <w:p w14:paraId="04F9ADC8" w14:textId="45EA8DC2" w:rsidR="004126C6" w:rsidRDefault="004126C6" w:rsidP="004126C6">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（1）介護職員等の対応</w:t>
      </w:r>
    </w:p>
    <w:p w14:paraId="751EC046" w14:textId="232FDAFA" w:rsidR="004126C6" w:rsidRDefault="004126C6" w:rsidP="004A2B4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職員が利用者の健康管理上、感染症や食中毒を疑ったときは、介護職員等は看護職員や医師等と連携して</w:t>
      </w:r>
      <w:r w:rsidR="004A2B45">
        <w:rPr>
          <w:rFonts w:ascii="ＭＳ ゴシック" w:eastAsia="ＭＳ ゴシック" w:hAnsi="ＭＳ ゴシック" w:hint="eastAsia"/>
          <w:szCs w:val="21"/>
        </w:rPr>
        <w:t>事業所で策定した感染対策マニュアルに従い、速やかに感染対策担当者に状況を共有するとともに、感染対策担当者は管理者に情報共有します。このような事態が発生した場合に、速やかに情報共有できるよう、事前に体制を整えておくとともに、日頃から訓練をしておく必要があります。</w:t>
      </w:r>
    </w:p>
    <w:p w14:paraId="094DFE92" w14:textId="0D9D6D84" w:rsidR="004A2B45" w:rsidRDefault="004A2B45" w:rsidP="004A2B4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（2）管理者の対応</w:t>
      </w:r>
    </w:p>
    <w:p w14:paraId="079296DE" w14:textId="0475A175" w:rsidR="004A2B45" w:rsidRDefault="004A2B45" w:rsidP="004A2B4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管理者は、医師等に対して診断に必要な検査や治療等を実施するよう依頼するとともに、医師や感染対策担当者から受けた報告を総合的に判断し、感染拡大防止に必要な対策や、必要な情報の報告等、職員に指示を行います。</w:t>
      </w:r>
    </w:p>
    <w:p w14:paraId="66D541A0" w14:textId="33728DCF" w:rsidR="004A2B45" w:rsidRDefault="004A2B45" w:rsidP="004A2B4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lastRenderedPageBreak/>
        <w:t xml:space="preserve">　　　　感染症や食中毒の発生状況が一定の条件を満たした場合は、管理者は行政に報告するとともに、関係機関と連携を取ります。</w:t>
      </w:r>
    </w:p>
    <w:p w14:paraId="270DEA36" w14:textId="315D4ADF" w:rsidR="004A2B45" w:rsidRDefault="004A2B45" w:rsidP="004A2B4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（3）医師の対応</w:t>
      </w:r>
    </w:p>
    <w:p w14:paraId="2DB6A73F" w14:textId="725E343B" w:rsidR="004A2B45" w:rsidRDefault="004A2B45" w:rsidP="004A2B4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医師は、感染拡大防止のための指示や管理者への状況報告と同時に、感染者の重篤化を防ぐために必要な医療処置を行います。自宅や外来での対応が困難な場合は、協力医療機関をはじめとする地域の医療機関等へ感染者を移送させます。</w:t>
      </w:r>
    </w:p>
    <w:p w14:paraId="7A8FB618" w14:textId="77777777" w:rsidR="004A2B45" w:rsidRDefault="004A2B45" w:rsidP="004A2B45">
      <w:pPr>
        <w:ind w:left="630" w:hangingChars="300" w:hanging="630"/>
        <w:jc w:val="left"/>
        <w:rPr>
          <w:rFonts w:ascii="ＭＳ ゴシック" w:eastAsia="ＭＳ ゴシック" w:hAnsi="ＭＳ ゴシック"/>
          <w:szCs w:val="21"/>
        </w:rPr>
      </w:pPr>
    </w:p>
    <w:p w14:paraId="52B2A0E6" w14:textId="30D1C56D" w:rsidR="004A2B45" w:rsidRDefault="004A2B45" w:rsidP="004A2B4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2）感染拡大の防止</w:t>
      </w:r>
    </w:p>
    <w:p w14:paraId="03603FE7" w14:textId="77DB2F78" w:rsidR="004A2B45" w:rsidRDefault="004A2B45" w:rsidP="004A2B4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（1）介護職員の対応</w:t>
      </w:r>
    </w:p>
    <w:p w14:paraId="0BDE40D8" w14:textId="111DBF31" w:rsidR="004A2B45" w:rsidRDefault="004A2B45" w:rsidP="004A2B45">
      <w:pPr>
        <w:ind w:left="63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感染症もしくは食中毒が発生したとき、または発生が疑われる状況が生じたときは、感染拡大を防止するため速やかに対応します。</w:t>
      </w:r>
    </w:p>
    <w:p w14:paraId="50CFDD71" w14:textId="332D300A" w:rsidR="004A2B45" w:rsidRDefault="004A2B45" w:rsidP="004A2B45">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・発生時は、衛生学的手洗いや嘔吐物、排泄物等の適切な処理を徹底します。職員を媒介して感染を拡大させることの無いよう特に注意を払います。</w:t>
      </w:r>
    </w:p>
    <w:p w14:paraId="6825FEC7" w14:textId="222876D1" w:rsidR="004A2B45" w:rsidRDefault="004A2B45" w:rsidP="004A2B45">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・利用者にも手洗いをするよう促します。</w:t>
      </w:r>
    </w:p>
    <w:p w14:paraId="40DCB402" w14:textId="5EF23195" w:rsidR="004A2B45" w:rsidRDefault="004A2B45" w:rsidP="004A2B45">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・自分自身の健康管理を徹底します。健康状態によっては休業することも検討します。</w:t>
      </w:r>
    </w:p>
    <w:p w14:paraId="1D7D79E9" w14:textId="26A521F7" w:rsidR="004A2B45" w:rsidRDefault="004A2B45" w:rsidP="004A2B45">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・医師や看護職員の指示を仰ぎ、必要に応じて事業所や利用者宅の消毒を行います。</w:t>
      </w:r>
    </w:p>
    <w:p w14:paraId="2A63BD1D" w14:textId="5E5FD105" w:rsidR="004A2B45" w:rsidRDefault="004A2B45" w:rsidP="004A2B45">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・医師等の指示により、必要に応じて感染した利用者の隔離等を行います。</w:t>
      </w:r>
    </w:p>
    <w:p w14:paraId="3D3FDF92" w14:textId="7F579910" w:rsidR="004A2B45" w:rsidRDefault="004A2B45" w:rsidP="004A2B45">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（2）管理者の対応</w:t>
      </w:r>
    </w:p>
    <w:p w14:paraId="74BF536D" w14:textId="77777777" w:rsidR="004A2B45" w:rsidRDefault="004A2B45" w:rsidP="004A2B45">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管理者は、医師の診断結果や介護職員等からの報告による情報等により、事業</w:t>
      </w:r>
    </w:p>
    <w:p w14:paraId="23501FEB" w14:textId="77777777" w:rsidR="004A2B45" w:rsidRDefault="004A2B45" w:rsidP="004A2B45">
      <w:pPr>
        <w:ind w:leftChars="400" w:left="105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所全体の感染症発生状況を把握します。協力医療機関や保健所に相談し、技術的</w:t>
      </w:r>
    </w:p>
    <w:p w14:paraId="06E1C1A6" w14:textId="6AF06499" w:rsidR="004A2B45" w:rsidRDefault="004A2B45" w:rsidP="004A2B45">
      <w:pPr>
        <w:ind w:leftChars="400" w:left="105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な応援を頼んだり、助言をもらいます。</w:t>
      </w:r>
    </w:p>
    <w:p w14:paraId="62D6A25D" w14:textId="77777777" w:rsidR="004A2B45" w:rsidRDefault="004A2B45" w:rsidP="004A2B45">
      <w:pPr>
        <w:ind w:leftChars="400" w:left="105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また、職員等に対し、事故の健康管理を徹底するよう指示するとともに、職員</w:t>
      </w:r>
    </w:p>
    <w:p w14:paraId="1E1081FC" w14:textId="4B3C4958" w:rsidR="004A2B45" w:rsidRDefault="004A2B45" w:rsidP="004A2B45">
      <w:pPr>
        <w:ind w:leftChars="400" w:left="105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等の健康状態によっては利用者との接触を制限する等、必要な指示をします。</w:t>
      </w:r>
    </w:p>
    <w:p w14:paraId="6F25E161" w14:textId="334B139C" w:rsidR="004A2B45" w:rsidRDefault="004A2B45" w:rsidP="004A2B45">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w:t>
      </w:r>
    </w:p>
    <w:p w14:paraId="33690A50" w14:textId="4F6AED69" w:rsidR="00814116" w:rsidRDefault="00C67377" w:rsidP="00C67377">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3）関係機関との連携等</w:t>
      </w:r>
    </w:p>
    <w:p w14:paraId="190715BC" w14:textId="77777777" w:rsidR="00C67377" w:rsidRDefault="00814116" w:rsidP="00C67377">
      <w:pPr>
        <w:ind w:left="1050" w:hangingChars="500" w:hanging="105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w:t>
      </w:r>
      <w:r w:rsidR="00C67377">
        <w:rPr>
          <w:rFonts w:ascii="ＭＳ ゴシック" w:eastAsia="ＭＳ ゴシック" w:hAnsi="ＭＳ ゴシック" w:hint="eastAsia"/>
          <w:szCs w:val="21"/>
        </w:rPr>
        <w:t xml:space="preserve">　状況に応じて次のような関係機関に報告し、利用者対応の相談や指示を仰ぐ等、緊</w:t>
      </w:r>
    </w:p>
    <w:p w14:paraId="1789CDF5" w14:textId="77777777" w:rsidR="00C67377" w:rsidRDefault="00C67377" w:rsidP="00C67377">
      <w:pPr>
        <w:ind w:leftChars="200" w:left="105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密に連携を取ります。日頃から保健所や協力医療機関、市町村担当部局と県令体制を</w:t>
      </w:r>
    </w:p>
    <w:p w14:paraId="5049D5DC" w14:textId="7C4B5800" w:rsidR="00C67377" w:rsidRDefault="00C67377" w:rsidP="00C67377">
      <w:pPr>
        <w:ind w:leftChars="200" w:left="1050" w:hangingChars="300" w:hanging="630"/>
        <w:jc w:val="left"/>
        <w:rPr>
          <w:rFonts w:ascii="ＭＳ ゴシック" w:eastAsia="ＭＳ ゴシック" w:hAnsi="ＭＳ ゴシック"/>
          <w:szCs w:val="21"/>
        </w:rPr>
      </w:pPr>
      <w:r>
        <w:rPr>
          <w:rFonts w:ascii="ＭＳ ゴシック" w:eastAsia="ＭＳ ゴシック" w:hAnsi="ＭＳ ゴシック" w:hint="eastAsia"/>
          <w:szCs w:val="21"/>
        </w:rPr>
        <w:t>構築しておくことが重要です。</w:t>
      </w:r>
    </w:p>
    <w:p w14:paraId="393333FD" w14:textId="7BEF3A48" w:rsidR="00C67377" w:rsidRDefault="00C67377" w:rsidP="00C67377">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・医師（嘱託医）、協力医療機関</w:t>
      </w:r>
    </w:p>
    <w:p w14:paraId="2A22CC9F" w14:textId="6A360E32" w:rsidR="00C67377" w:rsidRDefault="00C67377" w:rsidP="00C67377">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・保健所</w:t>
      </w:r>
    </w:p>
    <w:p w14:paraId="3B32C9E2" w14:textId="4F1EFC89" w:rsidR="00C67377" w:rsidRDefault="00C67377" w:rsidP="00C67377">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・地域の中核病院のインフェクションコントロールドクター（ICD）</w:t>
      </w:r>
    </w:p>
    <w:p w14:paraId="71B0814F" w14:textId="6917370A" w:rsidR="00C67377" w:rsidRDefault="00C67377" w:rsidP="00C67377">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・感染管理認定看護師（ICN）</w:t>
      </w:r>
    </w:p>
    <w:p w14:paraId="442EEBCA" w14:textId="26D28B04" w:rsidR="00C67377" w:rsidRDefault="00C67377" w:rsidP="00C67377">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そのほか、次のような情報提供も重要です。</w:t>
      </w:r>
    </w:p>
    <w:p w14:paraId="09CDD48A" w14:textId="38A9A63A" w:rsidR="00C67377" w:rsidRDefault="00C67377" w:rsidP="00C67377">
      <w:pPr>
        <w:jc w:val="left"/>
        <w:rPr>
          <w:rFonts w:ascii="ＭＳ ゴシック" w:eastAsia="ＭＳ ゴシック" w:hAnsi="ＭＳ ゴシック"/>
          <w:szCs w:val="21"/>
        </w:rPr>
      </w:pPr>
      <w:r>
        <w:rPr>
          <w:rFonts w:ascii="ＭＳ ゴシック" w:eastAsia="ＭＳ ゴシック" w:hAnsi="ＭＳ ゴシック" w:hint="eastAsia"/>
          <w:szCs w:val="21"/>
        </w:rPr>
        <w:t xml:space="preserve">　　　　・職員への周知</w:t>
      </w:r>
    </w:p>
    <w:p w14:paraId="39716923" w14:textId="1F8A6D3D" w:rsidR="00C67377" w:rsidRDefault="00C67377" w:rsidP="00C67377">
      <w:pPr>
        <w:jc w:val="left"/>
        <w:rPr>
          <w:rFonts w:ascii="ＭＳ ゴシック" w:eastAsia="ＭＳ ゴシック" w:hAnsi="ＭＳ ゴシック"/>
          <w:szCs w:val="21"/>
        </w:rPr>
      </w:pPr>
      <w:r>
        <w:rPr>
          <w:rFonts w:ascii="ＭＳ ゴシック" w:eastAsia="ＭＳ ゴシック" w:hAnsi="ＭＳ ゴシック" w:hint="eastAsia"/>
          <w:szCs w:val="21"/>
        </w:rPr>
        <w:lastRenderedPageBreak/>
        <w:t xml:space="preserve">　　　　・利用者家族への情報提供</w:t>
      </w:r>
    </w:p>
    <w:p w14:paraId="789FD4F6" w14:textId="77777777" w:rsidR="00C67377" w:rsidRDefault="00C67377" w:rsidP="00C67377">
      <w:pPr>
        <w:jc w:val="left"/>
        <w:rPr>
          <w:rFonts w:ascii="ＭＳ ゴシック" w:eastAsia="ＭＳ ゴシック" w:hAnsi="ＭＳ ゴシック"/>
          <w:szCs w:val="21"/>
        </w:rPr>
      </w:pPr>
    </w:p>
    <w:p w14:paraId="44460D67" w14:textId="74156997" w:rsidR="00C67377" w:rsidRDefault="00C67377" w:rsidP="00C67377">
      <w:pPr>
        <w:pStyle w:val="a3"/>
      </w:pPr>
      <w:r>
        <w:rPr>
          <w:rFonts w:hint="eastAsia"/>
        </w:rPr>
        <w:t>以上</w:t>
      </w:r>
    </w:p>
    <w:p w14:paraId="0A9FC62F" w14:textId="77777777" w:rsidR="00C67377" w:rsidRDefault="00C67377" w:rsidP="00C67377">
      <w:pPr>
        <w:jc w:val="right"/>
        <w:rPr>
          <w:rFonts w:ascii="ＭＳ ゴシック" w:eastAsia="ＭＳ ゴシック" w:hAnsi="ＭＳ ゴシック"/>
          <w:szCs w:val="21"/>
        </w:rPr>
      </w:pPr>
    </w:p>
    <w:p w14:paraId="7B935F83" w14:textId="506CE5C0" w:rsidR="00C67377" w:rsidRPr="004126C6" w:rsidRDefault="005F1B57" w:rsidP="00C67377">
      <w:pPr>
        <w:jc w:val="left"/>
        <w:rPr>
          <w:rFonts w:ascii="ＭＳ ゴシック" w:eastAsia="ＭＳ ゴシック" w:hAnsi="ＭＳ ゴシック"/>
          <w:szCs w:val="21"/>
        </w:rPr>
      </w:pPr>
      <w:r>
        <w:rPr>
          <w:rFonts w:ascii="ＭＳ ゴシック" w:eastAsia="ＭＳ ゴシック" w:hAnsi="ＭＳ ゴシック" w:hint="eastAsia"/>
          <w:szCs w:val="21"/>
        </w:rPr>
        <w:t>※令和　　年　　月　　日作成</w:t>
      </w:r>
      <w:r w:rsidR="001F738A">
        <w:rPr>
          <w:rFonts w:ascii="ＭＳ ゴシック" w:eastAsia="ＭＳ ゴシック" w:hAnsi="ＭＳ ゴシック" w:hint="eastAsia"/>
          <w:szCs w:val="21"/>
        </w:rPr>
      </w:r>
      <w:r>
        <w:rPr>
          <w:rFonts w:ascii="ＭＳ ゴシック" w:eastAsia="ＭＳ ゴシック" w:hAnsi="ＭＳ ゴシック" w:hint="eastAsia"/>
          <w:szCs w:val="21"/>
        </w:rPr>
      </w:r>
      <w:r w:rsidR="001F738A">
        <w:rPr>
          <w:rFonts w:ascii="ＭＳ ゴシック" w:eastAsia="ＭＳ ゴシック" w:hAnsi="ＭＳ ゴシック" w:hint="eastAsia"/>
          <w:szCs w:val="21"/>
        </w:rPr>
      </w:r>
      <w:r w:rsidR="00F11D46">
        <w:rPr>
          <w:rFonts w:ascii="ＭＳ ゴシック" w:eastAsia="ＭＳ ゴシック" w:hAnsi="ＭＳ ゴシック" w:hint="eastAsia"/>
          <w:szCs w:val="21"/>
        </w:rPr>
      </w:r>
      <w:r>
        <w:rPr>
          <w:rFonts w:ascii="ＭＳ ゴシック" w:eastAsia="ＭＳ ゴシック" w:hAnsi="ＭＳ ゴシック" w:hint="eastAsia"/>
          <w:szCs w:val="21"/>
        </w:rPr>
      </w:r>
      <w:r w:rsidR="001F738A">
        <w:rPr>
          <w:rFonts w:ascii="ＭＳ ゴシック" w:eastAsia="ＭＳ ゴシック" w:hAnsi="ＭＳ ゴシック" w:hint="eastAsia"/>
          <w:szCs w:val="21"/>
        </w:rPr>
      </w:r>
      <w:r>
        <w:rPr>
          <w:rFonts w:ascii="ＭＳ ゴシック" w:eastAsia="ＭＳ ゴシック" w:hAnsi="ＭＳ ゴシック" w:hint="eastAsia"/>
          <w:szCs w:val="21"/>
        </w:rPr>
      </w:r>
    </w:p>
    <w:sectPr w:rsidR="00C67377" w:rsidRPr="004126C6">
      <w:footerReference w:type="default" r:id="rId6"/>
      <w:headerReference w:type="default" r:id="rId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F6EABD" w14:textId="77777777" w:rsidR="00537158" w:rsidRDefault="00537158" w:rsidP="00312CB7">
      <w:r>
        <w:separator/>
      </w:r>
    </w:p>
  </w:endnote>
  <w:endnote w:type="continuationSeparator" w:id="0">
    <w:p w14:paraId="43682B41" w14:textId="77777777" w:rsidR="00537158" w:rsidRDefault="00537158" w:rsidP="00312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1906669"/>
      <w:docPartObj>
        <w:docPartGallery w:val="Page Numbers (Bottom of Page)"/>
        <w:docPartUnique/>
      </w:docPartObj>
    </w:sdtPr>
    <w:sdtContent>
      <w:p w14:paraId="4B08FCA0" w14:textId="7CB9B286" w:rsidR="00312CB7" w:rsidRDefault="00312CB7">
        <w:pPr>
          <w:pStyle w:val="a7"/>
          <w:jc w:val="center"/>
        </w:pPr>
        <w:r>
          <w:fldChar w:fldCharType="begin"/>
        </w:r>
        <w:r>
          <w:instrText>PAGE   \* MERGEFORMAT</w:instrText>
        </w:r>
        <w:r>
          <w:fldChar w:fldCharType="separate"/>
        </w:r>
        <w:r>
          <w:rPr>
            <w:lang w:val="ja-JP"/>
          </w:rPr>
          <w:t>2</w:t>
        </w:r>
        <w:r>
          <w:fldChar w:fldCharType="end"/>
        </w:r>
      </w:p>
    </w:sdtContent>
  </w:sdt>
  <w:p w14:paraId="4E183D36" w14:textId="77777777" w:rsidR="00312CB7" w:rsidRDefault="00312CB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2C8D1E" w14:textId="77777777" w:rsidR="00537158" w:rsidRDefault="00537158" w:rsidP="00312CB7">
      <w:r>
        <w:separator/>
      </w:r>
    </w:p>
  </w:footnote>
  <w:footnote w:type="continuationSeparator" w:id="0">
    <w:p w14:paraId="7BF1BCD3" w14:textId="77777777" w:rsidR="00537158" w:rsidRDefault="00537158" w:rsidP="00312CB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DF"/>
    <w:rsid w:val="000674B5"/>
    <w:rsid w:val="000A0659"/>
    <w:rsid w:val="00132592"/>
    <w:rsid w:val="00160A1D"/>
    <w:rsid w:val="0018667B"/>
    <w:rsid w:val="001F738A"/>
    <w:rsid w:val="0021368F"/>
    <w:rsid w:val="00293ED3"/>
    <w:rsid w:val="002D68D7"/>
    <w:rsid w:val="00312CB7"/>
    <w:rsid w:val="003B38F9"/>
    <w:rsid w:val="00402537"/>
    <w:rsid w:val="004126C6"/>
    <w:rsid w:val="004267A2"/>
    <w:rsid w:val="004A2B45"/>
    <w:rsid w:val="00537158"/>
    <w:rsid w:val="00547BEB"/>
    <w:rsid w:val="005809DE"/>
    <w:rsid w:val="005B6291"/>
    <w:rsid w:val="005F1B57"/>
    <w:rsid w:val="006A129C"/>
    <w:rsid w:val="006F4986"/>
    <w:rsid w:val="00814116"/>
    <w:rsid w:val="00824946"/>
    <w:rsid w:val="00834DCA"/>
    <w:rsid w:val="008A3736"/>
    <w:rsid w:val="009F3F1B"/>
    <w:rsid w:val="00A22052"/>
    <w:rsid w:val="00A3702F"/>
    <w:rsid w:val="00A43199"/>
    <w:rsid w:val="00A46F19"/>
    <w:rsid w:val="00A860BA"/>
    <w:rsid w:val="00B345C3"/>
    <w:rsid w:val="00B91A98"/>
    <w:rsid w:val="00BB6FD0"/>
    <w:rsid w:val="00C00C05"/>
    <w:rsid w:val="00C67377"/>
    <w:rsid w:val="00CD45DF"/>
    <w:rsid w:val="00D1208F"/>
    <w:rsid w:val="00D366A9"/>
    <w:rsid w:val="00DD35DF"/>
    <w:rsid w:val="00E14806"/>
    <w:rsid w:val="00E967EB"/>
    <w:rsid w:val="00EB04AD"/>
    <w:rsid w:val="00F11D46"/>
    <w:rsid w:val="00F1590C"/>
    <w:rsid w:val="00F246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6B6FDCA"/>
  <w15:chartTrackingRefBased/>
  <w15:docId w15:val="{54900A93-A906-40E4-8FC4-C518B59C9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link w:val="a4"/>
    <w:uiPriority w:val="99"/>
    <w:unhideWhenUsed/>
    <w:rsid w:val="00C67377"/>
    <w:pPr>
      <w:jc w:val="right"/>
    </w:pPr>
    <w:rPr>
      <w:rFonts w:ascii="ＭＳ ゴシック" w:eastAsia="ＭＳ ゴシック" w:hAnsi="ＭＳ ゴシック"/>
      <w:szCs w:val="21"/>
    </w:rPr>
  </w:style>
  <w:style w:type="character" w:customStyle="1" w:styleId="a4">
    <w:name w:val="結語 (文字)"/>
    <w:basedOn w:val="a0"/>
    <w:link w:val="a3"/>
    <w:uiPriority w:val="99"/>
    <w:rsid w:val="00C67377"/>
    <w:rPr>
      <w:rFonts w:ascii="ＭＳ ゴシック" w:eastAsia="ＭＳ ゴシック" w:hAnsi="ＭＳ ゴシック"/>
      <w:szCs w:val="21"/>
    </w:rPr>
  </w:style>
  <w:style w:type="paragraph" w:styleId="a5">
    <w:name w:val="header"/>
    <w:basedOn w:val="a"/>
    <w:link w:val="a6"/>
    <w:uiPriority w:val="99"/>
    <w:unhideWhenUsed/>
    <w:rsid w:val="00312CB7"/>
    <w:pPr>
      <w:tabs>
        <w:tab w:val="center" w:pos="4252"/>
        <w:tab w:val="right" w:pos="8504"/>
      </w:tabs>
      <w:snapToGrid w:val="0"/>
    </w:pPr>
  </w:style>
  <w:style w:type="character" w:customStyle="1" w:styleId="a6">
    <w:name w:val="ヘッダー (文字)"/>
    <w:basedOn w:val="a0"/>
    <w:link w:val="a5"/>
    <w:uiPriority w:val="99"/>
    <w:rsid w:val="00312CB7"/>
  </w:style>
  <w:style w:type="paragraph" w:styleId="a7">
    <w:name w:val="footer"/>
    <w:basedOn w:val="a"/>
    <w:link w:val="a8"/>
    <w:uiPriority w:val="99"/>
    <w:unhideWhenUsed/>
    <w:rsid w:val="00312CB7"/>
    <w:pPr>
      <w:tabs>
        <w:tab w:val="center" w:pos="4252"/>
        <w:tab w:val="right" w:pos="8504"/>
      </w:tabs>
      <w:snapToGrid w:val="0"/>
    </w:pPr>
  </w:style>
  <w:style w:type="character" w:customStyle="1" w:styleId="a8">
    <w:name w:val="フッター (文字)"/>
    <w:basedOn w:val="a0"/>
    <w:link w:val="a7"/>
    <w:uiPriority w:val="99"/>
    <w:rsid w:val="00312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17</Pages>
  <Words>2166</Words>
  <Characters>12352</Characters>
  <Application>Microsoft Office Word</Application>
  <DocSecurity>0</DocSecurity>
  <Lines>102</Lines>
  <Paragraphs>28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浩平 有田</dc:creator>
  <cp:keywords/>
  <dc:description/>
  <cp:lastModifiedBy>浩平 有田</cp:lastModifiedBy>
  <cp:revision>12</cp:revision>
  <cp:lastPrinted>2024-11-12T05:16:00Z</cp:lastPrinted>
  <dcterms:created xsi:type="dcterms:W3CDTF">2024-04-11T01:57:00Z</dcterms:created>
  <dcterms:modified xsi:type="dcterms:W3CDTF">2024-11-12T05:24:00Z</dcterms:modified>
</cp:coreProperties>
</file>